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6ED" w:rsidRPr="00886650" w:rsidRDefault="000B0590" w:rsidP="00A821D9">
      <w:pPr>
        <w:pStyle w:val="01Titelpaginabovenondertitel"/>
        <w:suppressAutoHyphens/>
        <w:rPr>
          <w:rFonts w:cs="Arial"/>
        </w:rPr>
      </w:pPr>
      <w:bookmarkStart w:id="0" w:name="_Toc493681705"/>
      <w:r>
        <w:rPr>
          <w:noProof/>
        </w:rPr>
        <w:drawing>
          <wp:anchor distT="0" distB="0" distL="114300" distR="114300" simplePos="0" relativeHeight="251661312" behindDoc="1" locked="0" layoutInCell="1" allowOverlap="1" wp14:anchorId="7DE99D04" wp14:editId="0639A821">
            <wp:simplePos x="0" y="0"/>
            <wp:positionH relativeFrom="page">
              <wp:posOffset>-96520</wp:posOffset>
            </wp:positionH>
            <wp:positionV relativeFrom="page">
              <wp:posOffset>-123825</wp:posOffset>
            </wp:positionV>
            <wp:extent cx="7808595" cy="10986770"/>
            <wp:effectExtent l="0" t="0" r="0" b="0"/>
            <wp:wrapNone/>
            <wp:docPr id="7" name="Afbeelding 7" descr="RAAP-Notitie_Omslag v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AP-Notitie_Omslag voor"/>
                    <pic:cNvPicPr>
                      <a:picLocks noChangeAspect="1" noChangeArrowheads="1"/>
                    </pic:cNvPicPr>
                  </pic:nvPicPr>
                  <pic:blipFill>
                    <a:blip r:embed="rId9">
                      <a:extLst>
                        <a:ext uri="{28A0092B-C50C-407E-A947-70E740481C1C}">
                          <a14:useLocalDpi xmlns:a14="http://schemas.microsoft.com/office/drawing/2010/main" val="0"/>
                        </a:ext>
                      </a:extLst>
                    </a:blip>
                    <a:srcRect l="52269" t="4787" r="3622" b="4510"/>
                    <a:stretch>
                      <a:fillRect/>
                    </a:stretch>
                  </pic:blipFill>
                  <pic:spPr bwMode="auto">
                    <a:xfrm>
                      <a:off x="0" y="0"/>
                      <a:ext cx="7808595" cy="1098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1D9" w:rsidRPr="00886650">
        <w:rPr>
          <w:rFonts w:cs="Arial"/>
        </w:rPr>
        <w:t xml:space="preserve">RAAP-NOTITIE </w:t>
      </w:r>
      <w:r w:rsidR="00E70147">
        <w:rPr>
          <w:rFonts w:cs="Arial"/>
        </w:rPr>
        <w:t>6108</w:t>
      </w:r>
    </w:p>
    <w:bookmarkEnd w:id="0"/>
    <w:p w:rsidR="00E70147" w:rsidRDefault="00A821D9" w:rsidP="00E70147">
      <w:pPr>
        <w:pStyle w:val="01Titelpaginakop"/>
        <w:suppressAutoHyphens/>
        <w:rPr>
          <w:rFonts w:cs="Arial"/>
        </w:rPr>
      </w:pPr>
      <w:r w:rsidRPr="00886650">
        <w:rPr>
          <w:rFonts w:cs="Arial"/>
        </w:rPr>
        <w:t>Plangebied</w:t>
      </w:r>
      <w:r w:rsidR="00E70147">
        <w:rPr>
          <w:rFonts w:cs="Arial"/>
        </w:rPr>
        <w:t xml:space="preserve"> Deken van Mierstraat 8 in Veghel</w:t>
      </w:r>
      <w:r w:rsidRPr="00886650">
        <w:rPr>
          <w:rFonts w:cs="Arial"/>
        </w:rPr>
        <w:t xml:space="preserve"> </w:t>
      </w:r>
    </w:p>
    <w:p w:rsidR="003576ED" w:rsidRPr="00886650" w:rsidRDefault="003576ED" w:rsidP="00E70147">
      <w:pPr>
        <w:pStyle w:val="01Titelpaginakop"/>
        <w:suppressAutoHyphens/>
        <w:rPr>
          <w:rFonts w:cs="Arial"/>
        </w:rPr>
      </w:pPr>
      <w:r w:rsidRPr="00886650">
        <w:rPr>
          <w:rFonts w:cs="Arial"/>
        </w:rPr>
        <w:t xml:space="preserve">Gemeente </w:t>
      </w:r>
      <w:r w:rsidR="00E70147">
        <w:rPr>
          <w:rFonts w:cs="Arial"/>
        </w:rPr>
        <w:t>Veghel</w:t>
      </w:r>
    </w:p>
    <w:p w:rsidR="003576ED" w:rsidRPr="00886650" w:rsidRDefault="00E70147" w:rsidP="00A821D9">
      <w:pPr>
        <w:pStyle w:val="01Titelpaginabovenondertitel"/>
        <w:suppressAutoHyphens/>
        <w:rPr>
          <w:rFonts w:cs="Arial"/>
        </w:rPr>
      </w:pPr>
      <w:r>
        <w:rPr>
          <w:rFonts w:cs="Arial"/>
        </w:rPr>
        <w:t>E</w:t>
      </w:r>
      <w:r w:rsidR="003576ED" w:rsidRPr="00886650">
        <w:rPr>
          <w:rFonts w:cs="Arial"/>
        </w:rPr>
        <w:t xml:space="preserve">en </w:t>
      </w:r>
      <w:r>
        <w:rPr>
          <w:rFonts w:cs="Arial"/>
        </w:rPr>
        <w:t xml:space="preserve">archeologisch </w:t>
      </w:r>
      <w:r w:rsidR="00283593" w:rsidRPr="00886650">
        <w:rPr>
          <w:rFonts w:cs="Arial"/>
        </w:rPr>
        <w:t>bureau</w:t>
      </w:r>
      <w:r>
        <w:rPr>
          <w:rFonts w:cs="Arial"/>
        </w:rPr>
        <w:t xml:space="preserve">- </w:t>
      </w:r>
      <w:r w:rsidR="00283593" w:rsidRPr="00886650">
        <w:rPr>
          <w:rFonts w:cs="Arial"/>
        </w:rPr>
        <w:t>en verkennend booronderzoek</w:t>
      </w:r>
    </w:p>
    <w:p w:rsidR="003576ED" w:rsidRPr="00886650" w:rsidRDefault="003576ED" w:rsidP="00A821D9">
      <w:pPr>
        <w:pStyle w:val="03Plattetekst"/>
        <w:suppressAutoHyphens/>
        <w:rPr>
          <w:rFonts w:cs="Arial"/>
        </w:rPr>
      </w:pPr>
    </w:p>
    <w:p w:rsidR="00DF3C1C" w:rsidRPr="00886650" w:rsidRDefault="00DF3C1C" w:rsidP="00A821D9">
      <w:pPr>
        <w:pStyle w:val="Afzender"/>
        <w:suppressAutoHyphens/>
        <w:sectPr w:rsidR="00DF3C1C" w:rsidRPr="00886650" w:rsidSect="003F663C">
          <w:headerReference w:type="default" r:id="rId10"/>
          <w:footerReference w:type="even" r:id="rId11"/>
          <w:footerReference w:type="default" r:id="rId12"/>
          <w:headerReference w:type="first" r:id="rId13"/>
          <w:endnotePr>
            <w:numFmt w:val="decimal"/>
          </w:endnotePr>
          <w:type w:val="continuous"/>
          <w:pgSz w:w="11907" w:h="16840" w:code="9"/>
          <w:pgMar w:top="3119" w:right="1418" w:bottom="1418" w:left="1985" w:header="1134" w:footer="851"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1" w:type="dxa"/>
          <w:right w:w="61" w:type="dxa"/>
        </w:tblCellMar>
        <w:tblLook w:val="0000" w:firstRow="0" w:lastRow="0" w:firstColumn="0" w:lastColumn="0" w:noHBand="0" w:noVBand="0"/>
      </w:tblPr>
      <w:tblGrid>
        <w:gridCol w:w="3180"/>
        <w:gridCol w:w="4252"/>
      </w:tblGrid>
      <w:tr w:rsidR="003576ED" w:rsidRPr="00886650">
        <w:trPr>
          <w:trHeight w:val="580"/>
        </w:trPr>
        <w:tc>
          <w:tcPr>
            <w:tcW w:w="7432" w:type="dxa"/>
            <w:gridSpan w:val="2"/>
            <w:tcBorders>
              <w:top w:val="single" w:sz="8" w:space="0" w:color="auto"/>
              <w:left w:val="single" w:sz="8" w:space="0" w:color="auto"/>
              <w:bottom w:val="single" w:sz="8" w:space="0" w:color="auto"/>
              <w:right w:val="single" w:sz="8" w:space="0" w:color="auto"/>
            </w:tcBorders>
            <w:vAlign w:val="center"/>
          </w:tcPr>
          <w:p w:rsidR="003576ED" w:rsidRPr="00886650" w:rsidRDefault="003576ED" w:rsidP="00A821D9">
            <w:pPr>
              <w:pStyle w:val="02Colofon1kopje"/>
              <w:suppressAutoHyphens/>
              <w:rPr>
                <w:rFonts w:cs="Arial"/>
              </w:rPr>
            </w:pPr>
            <w:r w:rsidRPr="00886650">
              <w:rPr>
                <w:rFonts w:cs="Arial"/>
              </w:rPr>
              <w:lastRenderedPageBreak/>
              <w:t>Colofon</w:t>
            </w:r>
          </w:p>
        </w:tc>
      </w:tr>
      <w:tr w:rsidR="003576ED" w:rsidRPr="00886650">
        <w:trPr>
          <w:cantSplit/>
          <w:trHeight w:hRule="exact" w:val="140"/>
        </w:trPr>
        <w:tc>
          <w:tcPr>
            <w:tcW w:w="7432" w:type="dxa"/>
            <w:gridSpan w:val="2"/>
            <w:tcBorders>
              <w:top w:val="nil"/>
              <w:left w:val="single" w:sz="8" w:space="0" w:color="auto"/>
              <w:bottom w:val="nil"/>
              <w:right w:val="single" w:sz="8" w:space="0" w:color="auto"/>
            </w:tcBorders>
          </w:tcPr>
          <w:p w:rsidR="003576ED" w:rsidRPr="00886650" w:rsidRDefault="003576ED" w:rsidP="00A821D9">
            <w:pPr>
              <w:keepLines/>
              <w:suppressAutoHyphens/>
              <w:ind w:left="142"/>
              <w:rPr>
                <w:rFonts w:cs="Arial"/>
              </w:rPr>
            </w:pPr>
          </w:p>
        </w:tc>
      </w:tr>
      <w:tr w:rsidR="003576ED" w:rsidRPr="00886650">
        <w:trPr>
          <w:cantSplit/>
          <w:trHeight w:val="340"/>
        </w:trPr>
        <w:tc>
          <w:tcPr>
            <w:tcW w:w="7432" w:type="dxa"/>
            <w:gridSpan w:val="2"/>
            <w:tcBorders>
              <w:top w:val="nil"/>
              <w:left w:val="single" w:sz="8" w:space="0" w:color="auto"/>
              <w:bottom w:val="nil"/>
              <w:right w:val="single" w:sz="8" w:space="0" w:color="auto"/>
            </w:tcBorders>
          </w:tcPr>
          <w:p w:rsidR="003576ED" w:rsidRPr="00886650" w:rsidRDefault="003576ED" w:rsidP="00135A83">
            <w:pPr>
              <w:pStyle w:val="02Colofon2brood"/>
              <w:suppressAutoHyphens/>
              <w:rPr>
                <w:rFonts w:cs="Arial"/>
              </w:rPr>
            </w:pPr>
            <w:r w:rsidRPr="00886650">
              <w:rPr>
                <w:rFonts w:cs="Arial"/>
                <w:b/>
              </w:rPr>
              <w:t>Opdrachtgever:</w:t>
            </w:r>
            <w:r w:rsidRPr="00886650">
              <w:rPr>
                <w:rFonts w:cs="Arial"/>
              </w:rPr>
              <w:t xml:space="preserve"> </w:t>
            </w:r>
            <w:r w:rsidR="00E70147">
              <w:rPr>
                <w:rFonts w:cs="Arial"/>
              </w:rPr>
              <w:t xml:space="preserve">Agron </w:t>
            </w:r>
            <w:r w:rsidR="00135A83">
              <w:rPr>
                <w:rFonts w:cs="Arial"/>
              </w:rPr>
              <w:t>a</w:t>
            </w:r>
            <w:r w:rsidR="00E70147">
              <w:rPr>
                <w:rFonts w:cs="Arial"/>
              </w:rPr>
              <w:t>dvies</w:t>
            </w:r>
          </w:p>
        </w:tc>
      </w:tr>
      <w:tr w:rsidR="003576ED" w:rsidRPr="00886650">
        <w:trPr>
          <w:cantSplit/>
          <w:trHeight w:val="340"/>
        </w:trPr>
        <w:tc>
          <w:tcPr>
            <w:tcW w:w="7432" w:type="dxa"/>
            <w:gridSpan w:val="2"/>
            <w:tcBorders>
              <w:top w:val="nil"/>
              <w:left w:val="single" w:sz="8" w:space="0" w:color="auto"/>
              <w:bottom w:val="nil"/>
              <w:right w:val="single" w:sz="8" w:space="0" w:color="auto"/>
            </w:tcBorders>
          </w:tcPr>
          <w:p w:rsidR="003576ED" w:rsidRPr="00886650" w:rsidRDefault="003576ED" w:rsidP="00E70147">
            <w:pPr>
              <w:pStyle w:val="02Colofon2brood"/>
              <w:suppressAutoHyphens/>
              <w:ind w:left="672" w:hanging="502"/>
              <w:rPr>
                <w:rFonts w:cs="Arial"/>
              </w:rPr>
            </w:pPr>
            <w:r w:rsidRPr="00886650">
              <w:rPr>
                <w:rFonts w:cs="Arial"/>
                <w:b/>
              </w:rPr>
              <w:t>Titel:</w:t>
            </w:r>
            <w:r w:rsidR="00115DB9" w:rsidRPr="00886650">
              <w:rPr>
                <w:rFonts w:cs="Arial"/>
              </w:rPr>
              <w:t xml:space="preserve"> </w:t>
            </w:r>
            <w:r w:rsidR="00E70147" w:rsidRPr="00E70147">
              <w:rPr>
                <w:rFonts w:cs="Arial"/>
              </w:rPr>
              <w:t>Plangebied Deken van Mierstraat 8 in Veghel</w:t>
            </w:r>
            <w:r w:rsidR="00E70147">
              <w:rPr>
                <w:rFonts w:cs="Arial"/>
              </w:rPr>
              <w:t>, g</w:t>
            </w:r>
            <w:r w:rsidR="00E70147" w:rsidRPr="00E70147">
              <w:rPr>
                <w:rFonts w:cs="Arial"/>
              </w:rPr>
              <w:t>emeente Veghel</w:t>
            </w:r>
            <w:r w:rsidR="00E70147">
              <w:rPr>
                <w:rFonts w:cs="Arial"/>
              </w:rPr>
              <w:t>; e</w:t>
            </w:r>
            <w:r w:rsidR="00E70147" w:rsidRPr="00E70147">
              <w:rPr>
                <w:rFonts w:cs="Arial"/>
              </w:rPr>
              <w:t>en archeologisch bureau- en verkennend booronderzoek</w:t>
            </w:r>
          </w:p>
        </w:tc>
      </w:tr>
      <w:tr w:rsidR="003576ED" w:rsidRPr="00886650">
        <w:trPr>
          <w:cantSplit/>
          <w:trHeight w:val="340"/>
        </w:trPr>
        <w:tc>
          <w:tcPr>
            <w:tcW w:w="7432" w:type="dxa"/>
            <w:gridSpan w:val="2"/>
            <w:tcBorders>
              <w:top w:val="nil"/>
              <w:left w:val="single" w:sz="8" w:space="0" w:color="auto"/>
              <w:bottom w:val="nil"/>
              <w:right w:val="single" w:sz="8" w:space="0" w:color="auto"/>
            </w:tcBorders>
            <w:vAlign w:val="center"/>
          </w:tcPr>
          <w:p w:rsidR="003576ED" w:rsidRPr="00886650" w:rsidRDefault="003576ED" w:rsidP="00E70147">
            <w:pPr>
              <w:pStyle w:val="02Colofon2brood"/>
              <w:suppressAutoHyphens/>
              <w:rPr>
                <w:rFonts w:cs="Arial"/>
              </w:rPr>
            </w:pPr>
            <w:r w:rsidRPr="00886650">
              <w:rPr>
                <w:rFonts w:cs="Arial"/>
                <w:b/>
              </w:rPr>
              <w:t>Status:</w:t>
            </w:r>
            <w:r w:rsidRPr="00886650">
              <w:rPr>
                <w:rFonts w:cs="Arial"/>
              </w:rPr>
              <w:t xml:space="preserve"> </w:t>
            </w:r>
            <w:r w:rsidR="00E70147">
              <w:rPr>
                <w:rFonts w:cs="Arial"/>
              </w:rPr>
              <w:t>concept</w:t>
            </w:r>
          </w:p>
        </w:tc>
      </w:tr>
      <w:tr w:rsidR="003576ED" w:rsidRPr="00886650">
        <w:trPr>
          <w:cantSplit/>
          <w:trHeight w:val="340"/>
        </w:trPr>
        <w:tc>
          <w:tcPr>
            <w:tcW w:w="7432" w:type="dxa"/>
            <w:gridSpan w:val="2"/>
            <w:tcBorders>
              <w:top w:val="nil"/>
              <w:left w:val="single" w:sz="8" w:space="0" w:color="auto"/>
              <w:bottom w:val="nil"/>
              <w:right w:val="single" w:sz="8" w:space="0" w:color="auto"/>
            </w:tcBorders>
            <w:vAlign w:val="center"/>
          </w:tcPr>
          <w:p w:rsidR="003576ED" w:rsidRPr="00886650" w:rsidRDefault="003576ED" w:rsidP="00E70147">
            <w:pPr>
              <w:pStyle w:val="02Colofon2brood"/>
              <w:suppressAutoHyphens/>
              <w:rPr>
                <w:rFonts w:cs="Arial"/>
              </w:rPr>
            </w:pPr>
            <w:r w:rsidRPr="00886650">
              <w:rPr>
                <w:rFonts w:cs="Arial"/>
                <w:b/>
              </w:rPr>
              <w:t>Datum:</w:t>
            </w:r>
            <w:r w:rsidRPr="00886650">
              <w:rPr>
                <w:rFonts w:cs="Arial"/>
              </w:rPr>
              <w:t xml:space="preserve"> </w:t>
            </w:r>
            <w:r w:rsidR="00E70147">
              <w:rPr>
                <w:rFonts w:cs="Arial"/>
              </w:rPr>
              <w:t>6 oktober</w:t>
            </w:r>
            <w:r w:rsidR="00A821D9" w:rsidRPr="00886650">
              <w:rPr>
                <w:rFonts w:cs="Arial"/>
              </w:rPr>
              <w:t xml:space="preserve"> </w:t>
            </w:r>
            <w:r w:rsidR="00264888" w:rsidRPr="00886650">
              <w:rPr>
                <w:rFonts w:cs="Arial"/>
              </w:rPr>
              <w:t>201</w:t>
            </w:r>
            <w:r w:rsidR="00E70147">
              <w:rPr>
                <w:rFonts w:cs="Arial"/>
              </w:rPr>
              <w:t>7</w:t>
            </w:r>
          </w:p>
        </w:tc>
      </w:tr>
      <w:tr w:rsidR="003576ED" w:rsidRPr="00886650">
        <w:trPr>
          <w:cantSplit/>
          <w:trHeight w:val="340"/>
        </w:trPr>
        <w:tc>
          <w:tcPr>
            <w:tcW w:w="7432" w:type="dxa"/>
            <w:gridSpan w:val="2"/>
            <w:tcBorders>
              <w:top w:val="nil"/>
              <w:left w:val="single" w:sz="8" w:space="0" w:color="auto"/>
              <w:bottom w:val="nil"/>
              <w:right w:val="single" w:sz="8" w:space="0" w:color="auto"/>
            </w:tcBorders>
            <w:vAlign w:val="center"/>
          </w:tcPr>
          <w:p w:rsidR="003576ED" w:rsidRPr="00886650" w:rsidRDefault="00283593" w:rsidP="00A821D9">
            <w:pPr>
              <w:pStyle w:val="02Colofon2brood"/>
              <w:suppressAutoHyphens/>
              <w:rPr>
                <w:rFonts w:cs="Arial"/>
              </w:rPr>
            </w:pPr>
            <w:r w:rsidRPr="00886650">
              <w:rPr>
                <w:rFonts w:cs="Arial"/>
                <w:b/>
              </w:rPr>
              <w:t>Auteur</w:t>
            </w:r>
            <w:r w:rsidR="003576ED" w:rsidRPr="00886650">
              <w:rPr>
                <w:rFonts w:cs="Arial"/>
                <w:b/>
              </w:rPr>
              <w:t>:</w:t>
            </w:r>
            <w:r w:rsidR="003576ED" w:rsidRPr="00886650">
              <w:rPr>
                <w:rFonts w:cs="Arial"/>
              </w:rPr>
              <w:t xml:space="preserve"> </w:t>
            </w:r>
            <w:r w:rsidR="00A821D9" w:rsidRPr="00886650">
              <w:rPr>
                <w:rFonts w:cs="Arial"/>
                <w:i/>
              </w:rPr>
              <w:t xml:space="preserve">dr. </w:t>
            </w:r>
            <w:r w:rsidRPr="00886650">
              <w:rPr>
                <w:rFonts w:cs="Arial"/>
                <w:i/>
              </w:rPr>
              <w:t>M.P.F. Verhoeven</w:t>
            </w:r>
          </w:p>
        </w:tc>
      </w:tr>
      <w:tr w:rsidR="003576ED" w:rsidRPr="00886650">
        <w:trPr>
          <w:cantSplit/>
          <w:trHeight w:val="340"/>
        </w:trPr>
        <w:tc>
          <w:tcPr>
            <w:tcW w:w="7432" w:type="dxa"/>
            <w:gridSpan w:val="2"/>
            <w:tcBorders>
              <w:top w:val="nil"/>
              <w:left w:val="single" w:sz="8" w:space="0" w:color="auto"/>
              <w:bottom w:val="nil"/>
              <w:right w:val="single" w:sz="8" w:space="0" w:color="auto"/>
            </w:tcBorders>
            <w:vAlign w:val="center"/>
          </w:tcPr>
          <w:p w:rsidR="003576ED" w:rsidRPr="00886650" w:rsidRDefault="003576ED" w:rsidP="00E70147">
            <w:pPr>
              <w:pStyle w:val="02Colofon2brood"/>
              <w:suppressAutoHyphens/>
              <w:rPr>
                <w:rFonts w:cs="Arial"/>
              </w:rPr>
            </w:pPr>
            <w:r w:rsidRPr="00886650">
              <w:rPr>
                <w:rFonts w:cs="Arial"/>
                <w:b/>
              </w:rPr>
              <w:t>Projectcode:</w:t>
            </w:r>
            <w:r w:rsidRPr="00886650">
              <w:rPr>
                <w:rFonts w:cs="Arial"/>
              </w:rPr>
              <w:t xml:space="preserve"> </w:t>
            </w:r>
            <w:r w:rsidR="00E70147">
              <w:rPr>
                <w:rFonts w:cs="Arial"/>
              </w:rPr>
              <w:t>VEGDE</w:t>
            </w:r>
          </w:p>
        </w:tc>
      </w:tr>
      <w:tr w:rsidR="003576ED" w:rsidRPr="00886650">
        <w:trPr>
          <w:cantSplit/>
          <w:trHeight w:val="340"/>
        </w:trPr>
        <w:tc>
          <w:tcPr>
            <w:tcW w:w="7432" w:type="dxa"/>
            <w:gridSpan w:val="2"/>
            <w:tcBorders>
              <w:top w:val="nil"/>
              <w:left w:val="single" w:sz="8" w:space="0" w:color="auto"/>
              <w:bottom w:val="nil"/>
              <w:right w:val="single" w:sz="8" w:space="0" w:color="auto"/>
            </w:tcBorders>
            <w:vAlign w:val="center"/>
          </w:tcPr>
          <w:p w:rsidR="003576ED" w:rsidRPr="00886650" w:rsidRDefault="003576ED" w:rsidP="00E70147">
            <w:pPr>
              <w:pStyle w:val="02Colofon2brood"/>
              <w:suppressAutoHyphens/>
              <w:rPr>
                <w:rFonts w:cs="Arial"/>
                <w:bCs/>
              </w:rPr>
            </w:pPr>
            <w:r w:rsidRPr="00886650">
              <w:rPr>
                <w:rFonts w:cs="Arial"/>
                <w:b/>
              </w:rPr>
              <w:t xml:space="preserve">Bestandsnaam: </w:t>
            </w:r>
            <w:r w:rsidR="00A23DE9" w:rsidRPr="00886650">
              <w:rPr>
                <w:rFonts w:cs="Arial"/>
                <w:bCs/>
              </w:rPr>
              <w:t>NO</w:t>
            </w:r>
            <w:r w:rsidR="00E70147">
              <w:rPr>
                <w:rFonts w:cs="Arial"/>
                <w:bCs/>
              </w:rPr>
              <w:t>6108</w:t>
            </w:r>
            <w:r w:rsidR="00115DB9" w:rsidRPr="00886650">
              <w:rPr>
                <w:rFonts w:cs="Arial"/>
                <w:bCs/>
              </w:rPr>
              <w:t>_</w:t>
            </w:r>
            <w:r w:rsidR="00E70147">
              <w:rPr>
                <w:rFonts w:cs="Arial"/>
                <w:bCs/>
              </w:rPr>
              <w:t>VEGDE</w:t>
            </w:r>
            <w:r w:rsidR="00A821D9" w:rsidRPr="00886650">
              <w:rPr>
                <w:rFonts w:cs="Arial"/>
              </w:rPr>
              <w:t>.docx</w:t>
            </w:r>
          </w:p>
        </w:tc>
      </w:tr>
      <w:tr w:rsidR="003576ED" w:rsidRPr="00886650">
        <w:trPr>
          <w:cantSplit/>
          <w:trHeight w:val="340"/>
        </w:trPr>
        <w:tc>
          <w:tcPr>
            <w:tcW w:w="7432" w:type="dxa"/>
            <w:gridSpan w:val="2"/>
            <w:tcBorders>
              <w:top w:val="nil"/>
              <w:left w:val="single" w:sz="8" w:space="0" w:color="auto"/>
              <w:bottom w:val="nil"/>
              <w:right w:val="single" w:sz="8" w:space="0" w:color="auto"/>
            </w:tcBorders>
            <w:vAlign w:val="center"/>
          </w:tcPr>
          <w:p w:rsidR="003576ED" w:rsidRPr="00886650" w:rsidRDefault="00283593" w:rsidP="00A821D9">
            <w:pPr>
              <w:pStyle w:val="02Colofon2brood"/>
              <w:suppressAutoHyphens/>
              <w:rPr>
                <w:rFonts w:cs="Arial"/>
              </w:rPr>
            </w:pPr>
            <w:r w:rsidRPr="00886650">
              <w:rPr>
                <w:rFonts w:cs="Arial"/>
                <w:b/>
              </w:rPr>
              <w:t>Projectleider</w:t>
            </w:r>
            <w:r w:rsidR="003576ED" w:rsidRPr="00886650">
              <w:rPr>
                <w:rFonts w:cs="Arial"/>
                <w:b/>
              </w:rPr>
              <w:t>:</w:t>
            </w:r>
            <w:r w:rsidR="003576ED" w:rsidRPr="00886650">
              <w:rPr>
                <w:rFonts w:cs="Arial"/>
              </w:rPr>
              <w:t xml:space="preserve"> </w:t>
            </w:r>
            <w:r w:rsidR="00A821D9" w:rsidRPr="00886650">
              <w:rPr>
                <w:rFonts w:cs="Arial"/>
              </w:rPr>
              <w:t xml:space="preserve">dr. </w:t>
            </w:r>
            <w:r w:rsidRPr="00886650">
              <w:rPr>
                <w:rFonts w:cs="Arial"/>
              </w:rPr>
              <w:t>M.P.F. Verhoeven</w:t>
            </w:r>
          </w:p>
        </w:tc>
      </w:tr>
      <w:tr w:rsidR="003576ED" w:rsidRPr="00886650">
        <w:trPr>
          <w:cantSplit/>
          <w:trHeight w:val="340"/>
        </w:trPr>
        <w:tc>
          <w:tcPr>
            <w:tcW w:w="7432" w:type="dxa"/>
            <w:gridSpan w:val="2"/>
            <w:tcBorders>
              <w:top w:val="nil"/>
              <w:left w:val="single" w:sz="8" w:space="0" w:color="auto"/>
              <w:bottom w:val="nil"/>
              <w:right w:val="single" w:sz="8" w:space="0" w:color="auto"/>
            </w:tcBorders>
            <w:vAlign w:val="center"/>
          </w:tcPr>
          <w:p w:rsidR="003576ED" w:rsidRPr="00886650" w:rsidRDefault="00283593" w:rsidP="00E70147">
            <w:pPr>
              <w:pStyle w:val="02Colofon2brood"/>
              <w:suppressAutoHyphens/>
              <w:rPr>
                <w:rFonts w:cs="Arial"/>
              </w:rPr>
            </w:pPr>
            <w:r w:rsidRPr="00886650">
              <w:rPr>
                <w:rFonts w:cs="Arial"/>
                <w:b/>
              </w:rPr>
              <w:t>Projectmedewerker</w:t>
            </w:r>
            <w:r w:rsidR="00E270D2" w:rsidRPr="00886650">
              <w:rPr>
                <w:rFonts w:cs="Arial"/>
                <w:b/>
              </w:rPr>
              <w:t>s</w:t>
            </w:r>
            <w:r w:rsidR="003576ED" w:rsidRPr="00886650">
              <w:rPr>
                <w:rFonts w:cs="Arial"/>
                <w:b/>
              </w:rPr>
              <w:t>:</w:t>
            </w:r>
            <w:r w:rsidR="003576ED" w:rsidRPr="00886650">
              <w:rPr>
                <w:rFonts w:cs="Arial"/>
              </w:rPr>
              <w:t xml:space="preserve"> </w:t>
            </w:r>
            <w:r w:rsidR="00E70147">
              <w:rPr>
                <w:rFonts w:cs="Arial"/>
              </w:rPr>
              <w:t>drs. M. Lipsch</w:t>
            </w:r>
          </w:p>
        </w:tc>
      </w:tr>
      <w:tr w:rsidR="003576ED" w:rsidRPr="00886650">
        <w:trPr>
          <w:cantSplit/>
          <w:trHeight w:val="340"/>
        </w:trPr>
        <w:tc>
          <w:tcPr>
            <w:tcW w:w="7432" w:type="dxa"/>
            <w:gridSpan w:val="2"/>
            <w:tcBorders>
              <w:top w:val="nil"/>
              <w:left w:val="single" w:sz="8" w:space="0" w:color="auto"/>
              <w:bottom w:val="nil"/>
              <w:right w:val="single" w:sz="8" w:space="0" w:color="auto"/>
            </w:tcBorders>
            <w:vAlign w:val="center"/>
          </w:tcPr>
          <w:p w:rsidR="003576ED" w:rsidRPr="00886650" w:rsidRDefault="00283593" w:rsidP="00A821D9">
            <w:pPr>
              <w:pStyle w:val="02Colofon2brood"/>
              <w:suppressAutoHyphens/>
              <w:rPr>
                <w:rFonts w:cs="Arial"/>
              </w:rPr>
            </w:pPr>
            <w:r w:rsidRPr="00886650">
              <w:rPr>
                <w:rFonts w:cs="Arial"/>
                <w:b/>
              </w:rPr>
              <w:t>ARCHIS-vondstmeldingsnummers</w:t>
            </w:r>
            <w:r w:rsidR="003576ED" w:rsidRPr="00886650">
              <w:rPr>
                <w:rFonts w:cs="Arial"/>
                <w:b/>
              </w:rPr>
              <w:t>:</w:t>
            </w:r>
            <w:r w:rsidR="003576ED" w:rsidRPr="00886650">
              <w:rPr>
                <w:rFonts w:cs="Arial"/>
              </w:rPr>
              <w:t xml:space="preserve"> </w:t>
            </w:r>
            <w:r w:rsidRPr="00886650">
              <w:rPr>
                <w:rFonts w:cs="Arial"/>
              </w:rPr>
              <w:t>niet van toepassing</w:t>
            </w:r>
          </w:p>
        </w:tc>
      </w:tr>
      <w:tr w:rsidR="003576ED" w:rsidRPr="00886650">
        <w:trPr>
          <w:cantSplit/>
          <w:trHeight w:val="340"/>
        </w:trPr>
        <w:tc>
          <w:tcPr>
            <w:tcW w:w="7432" w:type="dxa"/>
            <w:gridSpan w:val="2"/>
            <w:tcBorders>
              <w:top w:val="nil"/>
              <w:left w:val="single" w:sz="8" w:space="0" w:color="auto"/>
              <w:bottom w:val="nil"/>
              <w:right w:val="single" w:sz="8" w:space="0" w:color="auto"/>
            </w:tcBorders>
            <w:vAlign w:val="center"/>
          </w:tcPr>
          <w:p w:rsidR="003576ED" w:rsidRPr="00886650" w:rsidRDefault="00283593" w:rsidP="00A821D9">
            <w:pPr>
              <w:pStyle w:val="02Colofon2brood"/>
              <w:suppressAutoHyphens/>
              <w:rPr>
                <w:rFonts w:cs="Arial"/>
                <w:b/>
              </w:rPr>
            </w:pPr>
            <w:r w:rsidRPr="00886650">
              <w:rPr>
                <w:rFonts w:cs="Arial"/>
                <w:b/>
              </w:rPr>
              <w:t>ARCHIS-waarnemingsnummers</w:t>
            </w:r>
            <w:r w:rsidR="003576ED" w:rsidRPr="00886650">
              <w:rPr>
                <w:rFonts w:cs="Arial"/>
                <w:b/>
              </w:rPr>
              <w:t>:</w:t>
            </w:r>
            <w:r w:rsidR="003576ED" w:rsidRPr="00886650">
              <w:rPr>
                <w:rFonts w:cs="Arial"/>
              </w:rPr>
              <w:t xml:space="preserve"> </w:t>
            </w:r>
            <w:r w:rsidRPr="00886650">
              <w:rPr>
                <w:rFonts w:cs="Arial"/>
              </w:rPr>
              <w:t>niet van toepassing</w:t>
            </w:r>
          </w:p>
        </w:tc>
      </w:tr>
      <w:tr w:rsidR="003576ED" w:rsidRPr="00886650">
        <w:trPr>
          <w:cantSplit/>
          <w:trHeight w:val="340"/>
        </w:trPr>
        <w:tc>
          <w:tcPr>
            <w:tcW w:w="7432" w:type="dxa"/>
            <w:gridSpan w:val="2"/>
            <w:tcBorders>
              <w:top w:val="nil"/>
              <w:left w:val="single" w:sz="8" w:space="0" w:color="auto"/>
              <w:bottom w:val="nil"/>
              <w:right w:val="single" w:sz="8" w:space="0" w:color="auto"/>
            </w:tcBorders>
            <w:vAlign w:val="center"/>
          </w:tcPr>
          <w:p w:rsidR="003576ED" w:rsidRPr="00886650" w:rsidRDefault="003576ED" w:rsidP="00E70147">
            <w:pPr>
              <w:pStyle w:val="02Colofon2brood"/>
              <w:suppressAutoHyphens/>
              <w:rPr>
                <w:rFonts w:cs="Arial"/>
                <w:bCs/>
              </w:rPr>
            </w:pPr>
            <w:r w:rsidRPr="00886650">
              <w:rPr>
                <w:rFonts w:cs="Arial"/>
                <w:b/>
              </w:rPr>
              <w:t>ARCHIS-</w:t>
            </w:r>
            <w:r w:rsidR="00986649" w:rsidRPr="00886650">
              <w:rPr>
                <w:rFonts w:cs="Arial"/>
                <w:b/>
              </w:rPr>
              <w:t>onderzoeksmeldingsnummer</w:t>
            </w:r>
            <w:r w:rsidRPr="00886650">
              <w:rPr>
                <w:rFonts w:cs="Arial"/>
                <w:b/>
              </w:rPr>
              <w:t xml:space="preserve">: </w:t>
            </w:r>
            <w:r w:rsidR="00E70147" w:rsidRPr="00E70147">
              <w:rPr>
                <w:rFonts w:cs="Arial"/>
              </w:rPr>
              <w:t>4568290100</w:t>
            </w:r>
          </w:p>
        </w:tc>
      </w:tr>
      <w:tr w:rsidR="003576ED" w:rsidRPr="00886650">
        <w:trPr>
          <w:cantSplit/>
          <w:trHeight w:val="340"/>
        </w:trPr>
        <w:tc>
          <w:tcPr>
            <w:tcW w:w="7432" w:type="dxa"/>
            <w:gridSpan w:val="2"/>
            <w:tcBorders>
              <w:top w:val="nil"/>
              <w:left w:val="single" w:sz="8" w:space="0" w:color="auto"/>
              <w:bottom w:val="nil"/>
              <w:right w:val="single" w:sz="8" w:space="0" w:color="auto"/>
            </w:tcBorders>
            <w:vAlign w:val="center"/>
          </w:tcPr>
          <w:p w:rsidR="003576ED" w:rsidRPr="00886650" w:rsidRDefault="003576ED" w:rsidP="00A821D9">
            <w:pPr>
              <w:pStyle w:val="02Colofon2brood"/>
              <w:suppressAutoHyphens/>
              <w:rPr>
                <w:rFonts w:cs="Arial"/>
              </w:rPr>
            </w:pPr>
            <w:r w:rsidRPr="00886650">
              <w:rPr>
                <w:rFonts w:cs="Arial"/>
                <w:b/>
              </w:rPr>
              <w:t xml:space="preserve">Autorisatie: </w:t>
            </w:r>
            <w:r w:rsidR="00283593" w:rsidRPr="00886650">
              <w:rPr>
                <w:rFonts w:cs="Arial"/>
              </w:rPr>
              <w:t>drs. W. De Baere</w:t>
            </w:r>
          </w:p>
        </w:tc>
      </w:tr>
      <w:tr w:rsidR="00FC00DA" w:rsidRPr="00886650">
        <w:trPr>
          <w:cantSplit/>
          <w:trHeight w:val="340"/>
        </w:trPr>
        <w:tc>
          <w:tcPr>
            <w:tcW w:w="7432" w:type="dxa"/>
            <w:gridSpan w:val="2"/>
            <w:tcBorders>
              <w:top w:val="nil"/>
              <w:left w:val="single" w:sz="8" w:space="0" w:color="auto"/>
              <w:bottom w:val="nil"/>
              <w:right w:val="single" w:sz="8" w:space="0" w:color="auto"/>
            </w:tcBorders>
            <w:vAlign w:val="center"/>
          </w:tcPr>
          <w:p w:rsidR="00FC00DA" w:rsidRPr="00886650" w:rsidRDefault="00FC00DA" w:rsidP="00A821D9">
            <w:pPr>
              <w:pStyle w:val="02Colofon2brood"/>
              <w:suppressAutoHyphens/>
              <w:rPr>
                <w:rFonts w:cs="Arial"/>
              </w:rPr>
            </w:pPr>
            <w:r w:rsidRPr="00886650">
              <w:rPr>
                <w:rFonts w:cs="Arial"/>
                <w:b/>
              </w:rPr>
              <w:t>Bevoegd gezag:</w:t>
            </w:r>
            <w:r w:rsidRPr="00886650">
              <w:rPr>
                <w:rFonts w:cs="Arial"/>
              </w:rPr>
              <w:t xml:space="preserve"> </w:t>
            </w:r>
            <w:r w:rsidR="00A821D9" w:rsidRPr="00886650">
              <w:rPr>
                <w:rFonts w:cs="Arial"/>
              </w:rPr>
              <w:t>g</w:t>
            </w:r>
            <w:r w:rsidR="00283593" w:rsidRPr="00886650">
              <w:rPr>
                <w:rFonts w:cs="Arial"/>
              </w:rPr>
              <w:t>emeente Tilburg</w:t>
            </w:r>
          </w:p>
        </w:tc>
      </w:tr>
      <w:tr w:rsidR="003576ED" w:rsidRPr="00886650">
        <w:tc>
          <w:tcPr>
            <w:tcW w:w="3180" w:type="dxa"/>
            <w:tcBorders>
              <w:top w:val="nil"/>
              <w:left w:val="single" w:sz="8" w:space="0" w:color="auto"/>
              <w:bottom w:val="nil"/>
              <w:right w:val="nil"/>
            </w:tcBorders>
          </w:tcPr>
          <w:p w:rsidR="003576ED" w:rsidRPr="00886650" w:rsidRDefault="003576ED" w:rsidP="00A821D9">
            <w:pPr>
              <w:pStyle w:val="02Colofon2brood"/>
              <w:suppressAutoHyphens/>
              <w:rPr>
                <w:rFonts w:cs="Arial"/>
              </w:rPr>
            </w:pPr>
          </w:p>
        </w:tc>
        <w:tc>
          <w:tcPr>
            <w:tcW w:w="4252" w:type="dxa"/>
            <w:tcBorders>
              <w:top w:val="nil"/>
              <w:left w:val="nil"/>
              <w:bottom w:val="nil"/>
              <w:right w:val="single" w:sz="8" w:space="0" w:color="auto"/>
            </w:tcBorders>
          </w:tcPr>
          <w:p w:rsidR="003576ED" w:rsidRPr="00886650" w:rsidRDefault="003576ED" w:rsidP="00A821D9">
            <w:pPr>
              <w:keepLines/>
              <w:suppressAutoHyphens/>
              <w:ind w:left="142"/>
              <w:rPr>
                <w:rFonts w:cs="Arial"/>
                <w:sz w:val="16"/>
                <w:szCs w:val="16"/>
              </w:rPr>
            </w:pPr>
          </w:p>
        </w:tc>
      </w:tr>
      <w:tr w:rsidR="003576ED" w:rsidRPr="00886650">
        <w:tc>
          <w:tcPr>
            <w:tcW w:w="3180" w:type="dxa"/>
            <w:tcBorders>
              <w:top w:val="nil"/>
              <w:left w:val="single" w:sz="8" w:space="0" w:color="auto"/>
              <w:bottom w:val="nil"/>
              <w:right w:val="nil"/>
            </w:tcBorders>
          </w:tcPr>
          <w:p w:rsidR="003576ED" w:rsidRPr="00886650" w:rsidRDefault="003576ED" w:rsidP="00A821D9">
            <w:pPr>
              <w:pStyle w:val="02Colofon2brood"/>
              <w:suppressAutoHyphens/>
              <w:rPr>
                <w:rFonts w:cs="Arial"/>
              </w:rPr>
            </w:pPr>
            <w:r w:rsidRPr="00886650">
              <w:rPr>
                <w:rFonts w:cs="Arial"/>
                <w:b/>
              </w:rPr>
              <w:t>ISSN:</w:t>
            </w:r>
            <w:r w:rsidRPr="00886650">
              <w:rPr>
                <w:rFonts w:cs="Arial"/>
              </w:rPr>
              <w:t xml:space="preserve"> 0925-6369</w:t>
            </w:r>
          </w:p>
        </w:tc>
        <w:tc>
          <w:tcPr>
            <w:tcW w:w="4252" w:type="dxa"/>
            <w:tcBorders>
              <w:top w:val="nil"/>
              <w:left w:val="nil"/>
              <w:bottom w:val="nil"/>
              <w:right w:val="single" w:sz="8" w:space="0" w:color="auto"/>
            </w:tcBorders>
          </w:tcPr>
          <w:p w:rsidR="003576ED" w:rsidRPr="00886650" w:rsidRDefault="003576ED" w:rsidP="00A821D9">
            <w:pPr>
              <w:keepLines/>
              <w:suppressAutoHyphens/>
              <w:ind w:left="142"/>
              <w:rPr>
                <w:rFonts w:cs="Arial"/>
                <w:sz w:val="16"/>
                <w:szCs w:val="16"/>
              </w:rPr>
            </w:pPr>
          </w:p>
        </w:tc>
      </w:tr>
      <w:tr w:rsidR="003576ED" w:rsidRPr="00886650">
        <w:tc>
          <w:tcPr>
            <w:tcW w:w="3180" w:type="dxa"/>
            <w:tcBorders>
              <w:top w:val="nil"/>
              <w:left w:val="single" w:sz="8" w:space="0" w:color="auto"/>
              <w:bottom w:val="nil"/>
              <w:right w:val="nil"/>
            </w:tcBorders>
          </w:tcPr>
          <w:p w:rsidR="003576ED" w:rsidRPr="00886650" w:rsidRDefault="003576ED" w:rsidP="00A821D9">
            <w:pPr>
              <w:pStyle w:val="02Colofon2brood"/>
              <w:suppressAutoHyphens/>
              <w:rPr>
                <w:rFonts w:cs="Arial"/>
              </w:rPr>
            </w:pPr>
          </w:p>
        </w:tc>
        <w:tc>
          <w:tcPr>
            <w:tcW w:w="4252" w:type="dxa"/>
            <w:tcBorders>
              <w:top w:val="nil"/>
              <w:left w:val="nil"/>
              <w:bottom w:val="nil"/>
              <w:right w:val="single" w:sz="8" w:space="0" w:color="auto"/>
            </w:tcBorders>
          </w:tcPr>
          <w:p w:rsidR="003576ED" w:rsidRPr="00886650" w:rsidRDefault="003576ED" w:rsidP="00A821D9">
            <w:pPr>
              <w:keepLines/>
              <w:suppressAutoHyphens/>
              <w:ind w:left="142"/>
              <w:rPr>
                <w:rFonts w:cs="Arial"/>
                <w:sz w:val="16"/>
                <w:szCs w:val="16"/>
              </w:rPr>
            </w:pPr>
          </w:p>
        </w:tc>
      </w:tr>
      <w:tr w:rsidR="00132A82" w:rsidRPr="00886650">
        <w:tc>
          <w:tcPr>
            <w:tcW w:w="3180" w:type="dxa"/>
            <w:tcBorders>
              <w:top w:val="nil"/>
              <w:left w:val="single" w:sz="8" w:space="0" w:color="auto"/>
              <w:bottom w:val="single" w:sz="8" w:space="0" w:color="auto"/>
              <w:right w:val="nil"/>
            </w:tcBorders>
          </w:tcPr>
          <w:p w:rsidR="00132A82" w:rsidRPr="00886650" w:rsidRDefault="00132A82" w:rsidP="00A821D9">
            <w:pPr>
              <w:pStyle w:val="02Colofon3adresed"/>
              <w:suppressAutoHyphens/>
              <w:rPr>
                <w:rFonts w:cs="Arial"/>
              </w:rPr>
            </w:pPr>
            <w:r w:rsidRPr="00886650">
              <w:rPr>
                <w:rFonts w:cs="Arial"/>
              </w:rPr>
              <w:t>RAAP Archeologisch Adviesbureau B.V.</w:t>
            </w:r>
            <w:r w:rsidRPr="00886650">
              <w:rPr>
                <w:rFonts w:cs="Arial"/>
              </w:rPr>
              <w:br/>
              <w:t>Leeuwenveldseweg 5b</w:t>
            </w:r>
          </w:p>
          <w:p w:rsidR="00132A82" w:rsidRPr="00886650" w:rsidRDefault="00132A82" w:rsidP="00A821D9">
            <w:pPr>
              <w:pStyle w:val="02Colofon3adresed"/>
              <w:suppressAutoHyphens/>
              <w:rPr>
                <w:rFonts w:cs="Arial"/>
              </w:rPr>
            </w:pPr>
            <w:r w:rsidRPr="00886650">
              <w:rPr>
                <w:rFonts w:cs="Arial"/>
              </w:rPr>
              <w:t>1382 LV</w:t>
            </w:r>
            <w:r w:rsidR="00886650">
              <w:rPr>
                <w:rFonts w:cs="Arial"/>
              </w:rPr>
              <w:t xml:space="preserve"> </w:t>
            </w:r>
            <w:r w:rsidRPr="00886650">
              <w:rPr>
                <w:rFonts w:cs="Arial"/>
              </w:rPr>
              <w:t>Weesp</w:t>
            </w:r>
            <w:r w:rsidRPr="00886650">
              <w:rPr>
                <w:rFonts w:cs="Arial"/>
              </w:rPr>
              <w:tab/>
            </w:r>
          </w:p>
          <w:p w:rsidR="00132A82" w:rsidRPr="00886650" w:rsidRDefault="00132A82" w:rsidP="00A821D9">
            <w:pPr>
              <w:pStyle w:val="02Colofon3adresed"/>
              <w:suppressAutoHyphens/>
              <w:rPr>
                <w:rFonts w:cs="Arial"/>
              </w:rPr>
            </w:pPr>
            <w:r w:rsidRPr="00886650">
              <w:rPr>
                <w:rFonts w:cs="Arial"/>
              </w:rPr>
              <w:t>Postbus 5069</w:t>
            </w:r>
          </w:p>
          <w:p w:rsidR="00132A82" w:rsidRPr="00886650" w:rsidRDefault="00132A82" w:rsidP="00A821D9">
            <w:pPr>
              <w:pStyle w:val="02Colofon3adresed"/>
              <w:suppressAutoHyphens/>
              <w:rPr>
                <w:rFonts w:cs="Arial"/>
              </w:rPr>
            </w:pPr>
            <w:r w:rsidRPr="00886650">
              <w:rPr>
                <w:rFonts w:cs="Arial"/>
              </w:rPr>
              <w:t>1380 GB Weesp</w:t>
            </w:r>
          </w:p>
          <w:p w:rsidR="00132A82" w:rsidRPr="00886650" w:rsidRDefault="00132A82" w:rsidP="00A821D9">
            <w:pPr>
              <w:pStyle w:val="02Colofon3adresed"/>
              <w:suppressAutoHyphens/>
              <w:rPr>
                <w:rFonts w:cs="Arial"/>
                <w:sz w:val="10"/>
              </w:rPr>
            </w:pPr>
          </w:p>
        </w:tc>
        <w:tc>
          <w:tcPr>
            <w:tcW w:w="4252" w:type="dxa"/>
            <w:tcBorders>
              <w:top w:val="nil"/>
              <w:left w:val="nil"/>
              <w:bottom w:val="single" w:sz="8" w:space="0" w:color="auto"/>
              <w:right w:val="single" w:sz="8" w:space="0" w:color="auto"/>
            </w:tcBorders>
          </w:tcPr>
          <w:p w:rsidR="00425021" w:rsidRPr="00886650" w:rsidRDefault="00425021" w:rsidP="00A821D9">
            <w:pPr>
              <w:pStyle w:val="02Colofon3adresed"/>
              <w:suppressAutoHyphens/>
              <w:rPr>
                <w:rFonts w:cs="Arial"/>
              </w:rPr>
            </w:pPr>
          </w:p>
          <w:p w:rsidR="00132A82" w:rsidRPr="00886650" w:rsidRDefault="00132A82" w:rsidP="00A821D9">
            <w:pPr>
              <w:pStyle w:val="02Colofon3adresed"/>
              <w:suppressAutoHyphens/>
              <w:rPr>
                <w:rFonts w:cs="Arial"/>
              </w:rPr>
            </w:pPr>
            <w:r w:rsidRPr="00886650">
              <w:rPr>
                <w:rFonts w:cs="Arial"/>
              </w:rPr>
              <w:t>telefoon: 0294-491 500</w:t>
            </w:r>
          </w:p>
          <w:p w:rsidR="00132A82" w:rsidRPr="00886650" w:rsidRDefault="00132A82" w:rsidP="00A821D9">
            <w:pPr>
              <w:pStyle w:val="02Colofon3adresed"/>
              <w:suppressAutoHyphens/>
              <w:rPr>
                <w:rFonts w:cs="Arial"/>
              </w:rPr>
            </w:pPr>
            <w:r w:rsidRPr="00886650">
              <w:rPr>
                <w:rFonts w:cs="Arial"/>
              </w:rPr>
              <w:t>telefax: 0294-491 519</w:t>
            </w:r>
          </w:p>
          <w:p w:rsidR="00132A82" w:rsidRPr="00886650" w:rsidRDefault="00132A82" w:rsidP="00A821D9">
            <w:pPr>
              <w:pStyle w:val="02Colofon3adresed"/>
              <w:suppressAutoHyphens/>
              <w:rPr>
                <w:rFonts w:cs="Arial"/>
              </w:rPr>
            </w:pPr>
            <w:r w:rsidRPr="00886650">
              <w:rPr>
                <w:rFonts w:cs="Arial"/>
              </w:rPr>
              <w:t>E-mail: raap@raap.nl</w:t>
            </w:r>
          </w:p>
        </w:tc>
      </w:tr>
      <w:tr w:rsidR="003576ED" w:rsidRPr="00886650">
        <w:trPr>
          <w:cantSplit/>
        </w:trPr>
        <w:tc>
          <w:tcPr>
            <w:tcW w:w="7432" w:type="dxa"/>
            <w:gridSpan w:val="2"/>
            <w:tcBorders>
              <w:top w:val="nil"/>
              <w:left w:val="single" w:sz="8" w:space="0" w:color="auto"/>
              <w:bottom w:val="single" w:sz="8" w:space="0" w:color="auto"/>
              <w:right w:val="single" w:sz="8" w:space="0" w:color="auto"/>
            </w:tcBorders>
            <w:vAlign w:val="bottom"/>
          </w:tcPr>
          <w:p w:rsidR="003576ED" w:rsidRPr="00886650" w:rsidRDefault="003576ED" w:rsidP="00A821D9">
            <w:pPr>
              <w:pStyle w:val="02Colofon2brood"/>
              <w:suppressAutoHyphens/>
              <w:rPr>
                <w:rFonts w:cs="Arial"/>
              </w:rPr>
            </w:pPr>
          </w:p>
          <w:p w:rsidR="003576ED" w:rsidRPr="00886650" w:rsidRDefault="003576ED" w:rsidP="00A821D9">
            <w:pPr>
              <w:pStyle w:val="02Colofon3adresed"/>
              <w:suppressAutoHyphens/>
              <w:rPr>
                <w:rFonts w:cs="Arial"/>
              </w:rPr>
            </w:pPr>
            <w:r w:rsidRPr="00886650">
              <w:rPr>
                <w:rFonts w:cs="Arial"/>
              </w:rPr>
              <w:t>©</w:t>
            </w:r>
            <w:r w:rsidR="00886650">
              <w:rPr>
                <w:rFonts w:cs="Arial"/>
              </w:rPr>
              <w:t xml:space="preserve"> </w:t>
            </w:r>
            <w:r w:rsidRPr="00886650">
              <w:rPr>
                <w:rFonts w:cs="Arial"/>
              </w:rPr>
              <w:t>RAAP Arch</w:t>
            </w:r>
            <w:r w:rsidR="00C74127" w:rsidRPr="00886650">
              <w:rPr>
                <w:rFonts w:cs="Arial"/>
              </w:rPr>
              <w:t xml:space="preserve">eologisch Adviesbureau B.V., </w:t>
            </w:r>
            <w:r w:rsidR="00D2743D" w:rsidRPr="00886650">
              <w:rPr>
                <w:rFonts w:cs="Arial"/>
              </w:rPr>
              <w:t>201</w:t>
            </w:r>
            <w:r w:rsidR="00E70147">
              <w:rPr>
                <w:rFonts w:cs="Arial"/>
              </w:rPr>
              <w:t>7</w:t>
            </w:r>
            <w:r w:rsidRPr="00886650">
              <w:rPr>
                <w:rFonts w:cs="Arial"/>
              </w:rPr>
              <w:cr/>
              <w:t>RAAP Archeologisch Adviesbureau B.V. aanvaardt geen aansprakelijkheid voor eventuele schade voortvloeiend uit het gebruik van de resultaten van dit onderzoek of de toepassing van de adviezen.</w:t>
            </w:r>
          </w:p>
          <w:p w:rsidR="003576ED" w:rsidRPr="00886650" w:rsidRDefault="003576ED" w:rsidP="00A821D9">
            <w:pPr>
              <w:keepLines/>
              <w:suppressAutoHyphens/>
              <w:rPr>
                <w:rFonts w:cs="Arial"/>
                <w:sz w:val="14"/>
              </w:rPr>
            </w:pPr>
          </w:p>
        </w:tc>
      </w:tr>
    </w:tbl>
    <w:p w:rsidR="003576ED" w:rsidRPr="00886650" w:rsidRDefault="003576ED" w:rsidP="00A821D9">
      <w:pPr>
        <w:pStyle w:val="03Plattetekst"/>
        <w:suppressAutoHyphens/>
        <w:rPr>
          <w:rFonts w:cs="Arial"/>
        </w:rPr>
        <w:sectPr w:rsidR="003576ED" w:rsidRPr="00886650" w:rsidSect="00492ECD">
          <w:endnotePr>
            <w:numFmt w:val="decimal"/>
          </w:endnotePr>
          <w:pgSz w:w="11907" w:h="16840" w:code="9"/>
          <w:pgMar w:top="3402" w:right="1417" w:bottom="1418" w:left="1985" w:header="1134" w:footer="851" w:gutter="0"/>
          <w:cols w:space="720"/>
          <w:titlePg/>
        </w:sectPr>
      </w:pPr>
      <w:bookmarkStart w:id="1" w:name="_Toc493681709"/>
    </w:p>
    <w:p w:rsidR="007F3389" w:rsidRPr="00886650" w:rsidRDefault="007F3389" w:rsidP="00A821D9">
      <w:pPr>
        <w:pStyle w:val="03Kop1hoofdstuk"/>
        <w:suppressAutoHyphens/>
        <w:rPr>
          <w:rFonts w:cs="Arial"/>
        </w:rPr>
      </w:pPr>
      <w:bookmarkStart w:id="2" w:name="_Toc495414527"/>
      <w:bookmarkEnd w:id="1"/>
      <w:r w:rsidRPr="00886650">
        <w:rPr>
          <w:rFonts w:cs="Arial"/>
        </w:rPr>
        <w:lastRenderedPageBreak/>
        <w:t>Samenvatting</w:t>
      </w:r>
      <w:bookmarkEnd w:id="2"/>
    </w:p>
    <w:p w:rsidR="00264888" w:rsidRPr="00886650" w:rsidRDefault="00264888" w:rsidP="00A821D9">
      <w:pPr>
        <w:pStyle w:val="03Kop4Bold"/>
        <w:suppressAutoHyphens/>
      </w:pPr>
      <w:r w:rsidRPr="00886650">
        <w:t>Inleiding</w:t>
      </w:r>
    </w:p>
    <w:p w:rsidR="00A263B2" w:rsidRDefault="00A263B2" w:rsidP="00A821D9">
      <w:pPr>
        <w:pStyle w:val="03Plattetekst"/>
        <w:suppressAutoHyphens/>
        <w:ind w:right="-142"/>
        <w:rPr>
          <w:rFonts w:cs="Arial"/>
        </w:rPr>
      </w:pPr>
      <w:r w:rsidRPr="00886650">
        <w:rPr>
          <w:rFonts w:cs="Arial"/>
        </w:rPr>
        <w:t xml:space="preserve">In opdracht van </w:t>
      </w:r>
      <w:r w:rsidR="00E27FBC">
        <w:rPr>
          <w:rFonts w:cs="Arial"/>
        </w:rPr>
        <w:t xml:space="preserve">Agron </w:t>
      </w:r>
      <w:r w:rsidR="00135A83">
        <w:rPr>
          <w:rFonts w:cs="Arial"/>
        </w:rPr>
        <w:t>a</w:t>
      </w:r>
      <w:r w:rsidR="00E27FBC">
        <w:rPr>
          <w:rFonts w:cs="Arial"/>
        </w:rPr>
        <w:t>dvies</w:t>
      </w:r>
      <w:r w:rsidR="003E48D6" w:rsidRPr="00886650">
        <w:rPr>
          <w:rFonts w:cs="Arial"/>
        </w:rPr>
        <w:t xml:space="preserve"> </w:t>
      </w:r>
      <w:r w:rsidRPr="00886650">
        <w:rPr>
          <w:rFonts w:cs="Arial"/>
        </w:rPr>
        <w:t xml:space="preserve">heeft RAAP </w:t>
      </w:r>
      <w:r w:rsidR="00135A83">
        <w:rPr>
          <w:rFonts w:cs="Arial"/>
        </w:rPr>
        <w:t xml:space="preserve">een </w:t>
      </w:r>
      <w:r w:rsidR="00283593" w:rsidRPr="00886650">
        <w:rPr>
          <w:rFonts w:cs="Arial"/>
        </w:rPr>
        <w:t>bureauonderzoek en verkennend booronderzoek</w:t>
      </w:r>
      <w:r w:rsidRPr="00886650">
        <w:rPr>
          <w:rFonts w:cs="Arial"/>
        </w:rPr>
        <w:t xml:space="preserve"> uitgevoerd in </w:t>
      </w:r>
      <w:r w:rsidR="00A821D9" w:rsidRPr="00886650">
        <w:rPr>
          <w:rFonts w:cs="Arial"/>
        </w:rPr>
        <w:t xml:space="preserve">plangebied </w:t>
      </w:r>
      <w:r w:rsidR="00E27FBC">
        <w:rPr>
          <w:rFonts w:cs="Arial"/>
        </w:rPr>
        <w:t xml:space="preserve">Deken van Miertstraat 8 in Veghel. </w:t>
      </w:r>
      <w:r w:rsidRPr="00886650">
        <w:rPr>
          <w:rFonts w:cs="Arial"/>
        </w:rPr>
        <w:t xml:space="preserve">Het doel </w:t>
      </w:r>
      <w:r w:rsidR="00135A83">
        <w:rPr>
          <w:rFonts w:cs="Arial"/>
        </w:rPr>
        <w:t xml:space="preserve">hiervan </w:t>
      </w:r>
      <w:r w:rsidRPr="00886650">
        <w:rPr>
          <w:rFonts w:cs="Arial"/>
        </w:rPr>
        <w:t>was het verkrijgen van inzicht in de archeologische resten die in het plangebied verwacht wor</w:t>
      </w:r>
      <w:r w:rsidR="00C22855" w:rsidRPr="00886650">
        <w:rPr>
          <w:rFonts w:cs="Arial"/>
        </w:rPr>
        <w:t>den</w:t>
      </w:r>
      <w:r w:rsidRPr="00886650">
        <w:rPr>
          <w:rFonts w:cs="Arial"/>
        </w:rPr>
        <w:t xml:space="preserve"> en de </w:t>
      </w:r>
      <w:r w:rsidR="00C22855" w:rsidRPr="00886650">
        <w:rPr>
          <w:rFonts w:cs="Arial"/>
        </w:rPr>
        <w:t xml:space="preserve">(te verwachten) fysieke kwaliteit </w:t>
      </w:r>
      <w:r w:rsidRPr="00886650">
        <w:rPr>
          <w:rFonts w:cs="Arial"/>
        </w:rPr>
        <w:t>daarvan. Middels het bureau</w:t>
      </w:r>
      <w:r w:rsidR="00A821D9" w:rsidRPr="00886650">
        <w:rPr>
          <w:rFonts w:cs="Arial"/>
        </w:rPr>
        <w:softHyphen/>
      </w:r>
      <w:r w:rsidRPr="00886650">
        <w:rPr>
          <w:rFonts w:cs="Arial"/>
        </w:rPr>
        <w:t>onderzoek zijn gegevens verzameld over de landschappelijke en archeologische context van het plangebied, op basis waarvan een archeologische verwachting is opgesteld. Deze gegevens zijn middels een booronderzoek in het veld getoetst.</w:t>
      </w:r>
    </w:p>
    <w:p w:rsidR="00DE5E5D" w:rsidRPr="00886650" w:rsidRDefault="00DE5E5D" w:rsidP="00A821D9">
      <w:pPr>
        <w:pStyle w:val="03Plattetekst"/>
        <w:suppressAutoHyphens/>
        <w:ind w:right="-142"/>
        <w:rPr>
          <w:rFonts w:cs="Arial"/>
        </w:rPr>
      </w:pPr>
    </w:p>
    <w:p w:rsidR="00DE5E5D" w:rsidRPr="00DE5E5D" w:rsidRDefault="00DE5E5D" w:rsidP="00DE5E5D">
      <w:pPr>
        <w:pStyle w:val="03Plattetekst"/>
        <w:suppressAutoHyphens/>
        <w:rPr>
          <w:rFonts w:cs="Arial"/>
          <w:b/>
        </w:rPr>
      </w:pPr>
      <w:r w:rsidRPr="00DE5E5D">
        <w:rPr>
          <w:rFonts w:cs="Arial"/>
          <w:b/>
        </w:rPr>
        <w:t>Landschap</w:t>
      </w:r>
    </w:p>
    <w:p w:rsidR="00DE5E5D" w:rsidRDefault="00DE5E5D" w:rsidP="00DE5E5D">
      <w:pPr>
        <w:pStyle w:val="03Plattetekst"/>
      </w:pPr>
      <w:r>
        <w:t>Op de geomorfologische kaart is het plangebied niet gekarteerd wegens op de ligging in de b</w:t>
      </w:r>
      <w:r>
        <w:t>e</w:t>
      </w:r>
      <w:r>
        <w:t>bouwde kom. De meest nabije geomorfologische eenheden buiten de bebouwing, in het noord en westen zijn een dekzandrug en een beekdalbodem (van De Aa).</w:t>
      </w:r>
    </w:p>
    <w:p w:rsidR="00DE5E5D" w:rsidRDefault="00DE5E5D" w:rsidP="00DE5E5D">
      <w:pPr>
        <w:pStyle w:val="03Plattetekst"/>
      </w:pPr>
    </w:p>
    <w:p w:rsidR="00DE5E5D" w:rsidRDefault="00DE5E5D" w:rsidP="00DE5E5D">
      <w:pPr>
        <w:pStyle w:val="03Plattetekst"/>
      </w:pPr>
      <w:r>
        <w:t xml:space="preserve">In bijna alle boringen bestaat de bovengrond uit een pakket relatief recent opgebracht puin, dat </w:t>
      </w:r>
    </w:p>
    <w:p w:rsidR="00DE5E5D" w:rsidRDefault="00DE5E5D" w:rsidP="00DE5E5D">
      <w:pPr>
        <w:pStyle w:val="03Plattetekst"/>
      </w:pPr>
      <w:r>
        <w:t xml:space="preserve">waarschijnlijk diende om het gebied bouw- en inrichtingsrijp te maken. De grond bestaat vrijwel </w:t>
      </w:r>
    </w:p>
    <w:p w:rsidR="00DE5E5D" w:rsidRDefault="00DE5E5D" w:rsidP="00DE5E5D">
      <w:pPr>
        <w:pStyle w:val="03Plattetekst"/>
      </w:pPr>
      <w:r>
        <w:t xml:space="preserve">overal uit matig fijn zwak tot sterk siltig zand. </w:t>
      </w:r>
    </w:p>
    <w:p w:rsidR="00DE5E5D" w:rsidRDefault="00DE5E5D" w:rsidP="00DE5E5D">
      <w:pPr>
        <w:pStyle w:val="03Plattetekst"/>
      </w:pPr>
    </w:p>
    <w:p w:rsidR="00DE5E5D" w:rsidRDefault="00DE5E5D" w:rsidP="00DE5E5D">
      <w:pPr>
        <w:pStyle w:val="03Plattetekst"/>
      </w:pPr>
      <w:r>
        <w:t xml:space="preserve">Onder de puinlaag bevindt zich in het natte noordelijke deel in de meeste gevallen een matig tot </w:t>
      </w:r>
    </w:p>
    <w:p w:rsidR="00DE5E5D" w:rsidRDefault="00DE5E5D" w:rsidP="00DE5E5D">
      <w:pPr>
        <w:pStyle w:val="03Plattetekst"/>
      </w:pPr>
      <w:r>
        <w:t xml:space="preserve">sterk siltige, moerige, vochtige tot natte donkergrijze tot zwarte organische laag. Onder deze </w:t>
      </w:r>
    </w:p>
    <w:p w:rsidR="00DE5E5D" w:rsidRDefault="00DE5E5D" w:rsidP="00DE5E5D">
      <w:pPr>
        <w:pStyle w:val="03Plattetekst"/>
      </w:pPr>
      <w:r>
        <w:t xml:space="preserve">laag bevindt zich een licht- tot donkergrijze C-horizont. In het bebouwde zuiden was er </w:t>
      </w:r>
    </w:p>
    <w:p w:rsidR="00DE5E5D" w:rsidRDefault="00DE5E5D" w:rsidP="00DE5E5D">
      <w:pPr>
        <w:pStyle w:val="03Plattetekst"/>
      </w:pPr>
      <w:r>
        <w:t xml:space="preserve">waarschijnlijk oorspronkelijk sprake van droge bodems. Een aanwijzing hiervoor is het restant </w:t>
      </w:r>
    </w:p>
    <w:p w:rsidR="00DE5E5D" w:rsidRDefault="00DE5E5D" w:rsidP="00DE5E5D">
      <w:pPr>
        <w:pStyle w:val="03Plattetekst"/>
      </w:pPr>
      <w:r>
        <w:t xml:space="preserve">van een esdek in één boring . </w:t>
      </w:r>
    </w:p>
    <w:p w:rsidR="00DE5E5D" w:rsidRDefault="00DE5E5D" w:rsidP="00DE5E5D">
      <w:pPr>
        <w:pStyle w:val="03Plattetekst"/>
      </w:pPr>
    </w:p>
    <w:p w:rsidR="00DE5E5D" w:rsidRPr="00DE5E5D" w:rsidRDefault="00DE5E5D" w:rsidP="00DE5E5D">
      <w:pPr>
        <w:pStyle w:val="03Plattetekst"/>
        <w:rPr>
          <w:b/>
        </w:rPr>
      </w:pPr>
      <w:r w:rsidRPr="00DE5E5D">
        <w:rPr>
          <w:b/>
        </w:rPr>
        <w:t>Archeologie</w:t>
      </w:r>
    </w:p>
    <w:p w:rsidR="00DE5E5D" w:rsidRDefault="00DE5E5D" w:rsidP="00DE5E5D">
      <w:pPr>
        <w:pStyle w:val="03Plattetekst"/>
      </w:pPr>
      <w:r>
        <w:t xml:space="preserve">Volgens ARCHIS 3 bevinden zich in het plangebied zelf geen (bekende) archeologische </w:t>
      </w:r>
    </w:p>
    <w:p w:rsidR="00DE5E5D" w:rsidRDefault="00DE5E5D" w:rsidP="00DE5E5D">
      <w:pPr>
        <w:pStyle w:val="03Plattetekst"/>
      </w:pPr>
      <w:r>
        <w:t xml:space="preserve">vindplaatsen. In het gebied eromheen (straal van ca. 500 m) bevinden zich echter veel </w:t>
      </w:r>
    </w:p>
    <w:p w:rsidR="00DE5E5D" w:rsidRDefault="00DE5E5D" w:rsidP="00DE5E5D">
      <w:pPr>
        <w:pStyle w:val="03Plattetekst"/>
      </w:pPr>
      <w:r>
        <w:t xml:space="preserve">vindplaatsen en is er veel archeologisch onderzoek verricht. Het betreft vooral vindplaatsen uit </w:t>
      </w:r>
    </w:p>
    <w:p w:rsidR="00DE5E5D" w:rsidRDefault="00DE5E5D" w:rsidP="00DE5E5D">
      <w:pPr>
        <w:pStyle w:val="03Plattetekst"/>
      </w:pPr>
      <w:r>
        <w:t xml:space="preserve">de periode IJzertijd-Nieuwe tijd. Meest bijzonder zijn de resten van het middeleeuwse kasteel </w:t>
      </w:r>
    </w:p>
    <w:p w:rsidR="00DE5E5D" w:rsidRDefault="00DE5E5D" w:rsidP="00DE5E5D">
      <w:pPr>
        <w:pStyle w:val="03Plattetekst"/>
      </w:pPr>
      <w:r>
        <w:t xml:space="preserve">Frisselstein. De kloostergebouwen dateren vanaf 1869. </w:t>
      </w:r>
    </w:p>
    <w:p w:rsidR="00DE5E5D" w:rsidRDefault="00DE5E5D" w:rsidP="00DE5E5D">
      <w:pPr>
        <w:pStyle w:val="03Plattetekst"/>
      </w:pPr>
    </w:p>
    <w:p w:rsidR="00DE5E5D" w:rsidRPr="00DE5E5D" w:rsidRDefault="00DE5E5D" w:rsidP="00DE5E5D">
      <w:pPr>
        <w:pStyle w:val="03Plattetekst"/>
        <w:rPr>
          <w:b/>
        </w:rPr>
      </w:pPr>
      <w:r w:rsidRPr="00DE5E5D">
        <w:rPr>
          <w:b/>
        </w:rPr>
        <w:t>Historische kaarten</w:t>
      </w:r>
      <w:r w:rsidRPr="00DE5E5D">
        <w:rPr>
          <w:b/>
        </w:rPr>
        <w:tab/>
      </w:r>
    </w:p>
    <w:p w:rsidR="00DE5E5D" w:rsidRDefault="00DE5E5D" w:rsidP="00DE5E5D">
      <w:pPr>
        <w:pStyle w:val="03Plattetekst"/>
      </w:pPr>
      <w:r>
        <w:t xml:space="preserve">Op het minuutplan uit de periode 1811-1832 is het noordelijke deel van het plangebied </w:t>
      </w:r>
    </w:p>
    <w:p w:rsidR="00DE5E5D" w:rsidRDefault="00DE5E5D" w:rsidP="00DE5E5D">
      <w:pPr>
        <w:pStyle w:val="03Plattetekst"/>
      </w:pPr>
      <w:r>
        <w:t xml:space="preserve">grotendeels aangegeven als “Molenbeemd”. Ten zuiden hiervan liggen een aantal kleinere </w:t>
      </w:r>
    </w:p>
    <w:p w:rsidR="00DE5E5D" w:rsidRDefault="00DE5E5D" w:rsidP="00DE5E5D">
      <w:pPr>
        <w:pStyle w:val="03Plattetekst"/>
      </w:pPr>
      <w:r>
        <w:t xml:space="preserve">rechthoekige percelen aangeduid met het toponiem “Straat” Langs de “Achter Dijk” en de </w:t>
      </w:r>
    </w:p>
    <w:p w:rsidR="00DE5E5D" w:rsidRDefault="00DE5E5D" w:rsidP="00DE5E5D">
      <w:pPr>
        <w:pStyle w:val="03Plattetekst"/>
      </w:pPr>
      <w:r>
        <w:t xml:space="preserve">“Molenstraat” bevinden zich een aantal gebouwen. Op de historische kaart van 1895 is de </w:t>
      </w:r>
    </w:p>
    <w:p w:rsidR="00DE5E5D" w:rsidRDefault="00DE5E5D" w:rsidP="00DE5E5D">
      <w:pPr>
        <w:pStyle w:val="03Plattetekst"/>
      </w:pPr>
      <w:r>
        <w:t xml:space="preserve">tweedeling in een onbebouwd (en nat) en bebouwd zuidelijk deel weer goed te zien. Langs de </w:t>
      </w:r>
    </w:p>
    <w:p w:rsidR="00DE5E5D" w:rsidRDefault="00DE5E5D" w:rsidP="00DE5E5D">
      <w:pPr>
        <w:pStyle w:val="03Plattetekst"/>
      </w:pPr>
      <w:r>
        <w:t xml:space="preserve">huidige Deken van Miertstraat bevinden zich een aantal voornamelijk langwerpige gebouwen. Dit </w:t>
      </w:r>
    </w:p>
    <w:p w:rsidR="00DE5E5D" w:rsidRDefault="00DE5E5D" w:rsidP="00DE5E5D">
      <w:pPr>
        <w:pStyle w:val="03Plattetekst"/>
      </w:pPr>
      <w:r>
        <w:t xml:space="preserve">zijn de eerste gebouwen van het klooster gebouwd dor Cuypers. Op de topografische kaart van </w:t>
      </w:r>
    </w:p>
    <w:p w:rsidR="00DE5E5D" w:rsidRDefault="00DE5E5D" w:rsidP="00DE5E5D">
      <w:pPr>
        <w:pStyle w:val="03Plattetekst"/>
      </w:pPr>
      <w:r>
        <w:t xml:space="preserve">1957 zien we een uitbreiding van de bebouwing in het zuidelijk deel en de inrichting van het park </w:t>
      </w:r>
    </w:p>
    <w:p w:rsidR="00DE5E5D" w:rsidRDefault="00DE5E5D" w:rsidP="00DE5E5D">
      <w:pPr>
        <w:pStyle w:val="03Plattetekst"/>
      </w:pPr>
      <w:r>
        <w:t xml:space="preserve">in het noorden.  </w:t>
      </w:r>
    </w:p>
    <w:p w:rsidR="00DE5E5D" w:rsidRDefault="00DE5E5D" w:rsidP="00DE5E5D">
      <w:pPr>
        <w:pStyle w:val="03Plattetekst"/>
      </w:pPr>
    </w:p>
    <w:p w:rsidR="00DE5E5D" w:rsidRPr="00DE5E5D" w:rsidRDefault="00DE5E5D" w:rsidP="00DE5E5D">
      <w:pPr>
        <w:pStyle w:val="03Plattetekst"/>
        <w:rPr>
          <w:b/>
        </w:rPr>
      </w:pPr>
      <w:r w:rsidRPr="00DE5E5D">
        <w:rPr>
          <w:b/>
        </w:rPr>
        <w:t>Archeologische verwachting</w:t>
      </w:r>
    </w:p>
    <w:p w:rsidR="00DE5E5D" w:rsidRDefault="00DE5E5D" w:rsidP="00DE5E5D">
      <w:pPr>
        <w:pStyle w:val="03Plattetekst"/>
      </w:pPr>
    </w:p>
    <w:p w:rsidR="00DE5E5D" w:rsidRPr="00DE5E5D" w:rsidRDefault="00DE5E5D" w:rsidP="00DE5E5D">
      <w:pPr>
        <w:pStyle w:val="03Plattetekst"/>
        <w:rPr>
          <w:i/>
        </w:rPr>
      </w:pPr>
      <w:r w:rsidRPr="00DE5E5D">
        <w:rPr>
          <w:i/>
        </w:rPr>
        <w:t>Noordelijk deel</w:t>
      </w:r>
    </w:p>
    <w:p w:rsidR="00DE5E5D" w:rsidRDefault="00DE5E5D" w:rsidP="00DE5E5D">
      <w:pPr>
        <w:pStyle w:val="03Plattetekst"/>
      </w:pPr>
      <w:r>
        <w:t xml:space="preserve">Voor het natte noordelijke deel geldt er een specifieke verwachting voor vindplaatsen die typisch </w:t>
      </w:r>
    </w:p>
    <w:p w:rsidR="00DE5E5D" w:rsidRDefault="00DE5E5D" w:rsidP="00DE5E5D">
      <w:pPr>
        <w:pStyle w:val="03Plattetekst"/>
      </w:pPr>
      <w:r>
        <w:t xml:space="preserve">zijn voor natte contexten, zoals afvaldumps, resten van jacht en visvangst, voorden en </w:t>
      </w:r>
    </w:p>
    <w:p w:rsidR="00DE5E5D" w:rsidRDefault="00DE5E5D" w:rsidP="00DE5E5D">
      <w:pPr>
        <w:pStyle w:val="03Plattetekst"/>
      </w:pPr>
      <w:r>
        <w:t xml:space="preserve">overgangen en rituele deposities. </w:t>
      </w:r>
    </w:p>
    <w:p w:rsidR="00DE5E5D" w:rsidRDefault="00DE5E5D" w:rsidP="00DE5E5D">
      <w:pPr>
        <w:pStyle w:val="03Plattetekst"/>
      </w:pPr>
    </w:p>
    <w:p w:rsidR="00DE5E5D" w:rsidRPr="00DE5E5D" w:rsidRDefault="00DE5E5D" w:rsidP="00DE5E5D">
      <w:pPr>
        <w:pStyle w:val="03Plattetekst"/>
        <w:rPr>
          <w:i/>
        </w:rPr>
      </w:pPr>
      <w:r w:rsidRPr="00DE5E5D">
        <w:rPr>
          <w:i/>
        </w:rPr>
        <w:t>Zuidelijk deel</w:t>
      </w:r>
    </w:p>
    <w:p w:rsidR="00DE5E5D" w:rsidRDefault="00DE5E5D" w:rsidP="00DE5E5D">
      <w:pPr>
        <w:pStyle w:val="03Plattetekst"/>
      </w:pPr>
      <w:r>
        <w:t>Voor dit deel geldt er een hoge verwachting voor vindplaatsen (kampementen, nederzettingsre</w:t>
      </w:r>
      <w:r>
        <w:t>s</w:t>
      </w:r>
      <w:r>
        <w:t xml:space="preserve">ten, begravingen) van jager-verzamelaars en van landbouwers. </w:t>
      </w:r>
    </w:p>
    <w:p w:rsidR="00DE5E5D" w:rsidRDefault="00DE5E5D" w:rsidP="00DE5E5D">
      <w:pPr>
        <w:pStyle w:val="03Plattetekst"/>
      </w:pPr>
      <w:r>
        <w:t xml:space="preserve"> </w:t>
      </w:r>
    </w:p>
    <w:p w:rsidR="00DE5E5D" w:rsidRDefault="00DE5E5D" w:rsidP="00DE5E5D">
      <w:pPr>
        <w:pStyle w:val="03Plattetekst"/>
      </w:pPr>
    </w:p>
    <w:p w:rsidR="00DE5E5D" w:rsidRPr="00DE5E5D" w:rsidRDefault="00DE5E5D" w:rsidP="00DE5E5D">
      <w:pPr>
        <w:pStyle w:val="03Plattetekst"/>
        <w:rPr>
          <w:b/>
        </w:rPr>
      </w:pPr>
      <w:r w:rsidRPr="00DE5E5D">
        <w:rPr>
          <w:b/>
        </w:rPr>
        <w:t>Aanbevelingen</w:t>
      </w:r>
    </w:p>
    <w:p w:rsidR="00DE5E5D" w:rsidRDefault="00DE5E5D" w:rsidP="00DE5E5D">
      <w:pPr>
        <w:pStyle w:val="03Plattetekst"/>
      </w:pPr>
    </w:p>
    <w:p w:rsidR="00DE5E5D" w:rsidRPr="00DE5E5D" w:rsidRDefault="00DE5E5D" w:rsidP="00DE5E5D">
      <w:pPr>
        <w:pStyle w:val="03Plattetekst"/>
        <w:rPr>
          <w:i/>
        </w:rPr>
      </w:pPr>
      <w:r w:rsidRPr="00DE5E5D">
        <w:rPr>
          <w:i/>
        </w:rPr>
        <w:t>Noordelijk deel</w:t>
      </w:r>
    </w:p>
    <w:p w:rsidR="00DE5E5D" w:rsidRDefault="00DE5E5D" w:rsidP="00DE5E5D">
      <w:pPr>
        <w:pStyle w:val="03Plattetekst"/>
      </w:pPr>
      <w:r>
        <w:t>In dit deel van het plangebied kunnen archeologische resten kunnen vanaf een diepte van ca. 50 cm voorkomen. Dat wil zeggen in de onder het puinpakket aanwezige donkergrijze laag. In het deel waar mogelijk woningen komen ( ter hoogte van boringen 1, 2, 3, 9, 10, 14, 20 en 21) b</w:t>
      </w:r>
      <w:r>
        <w:t>e</w:t>
      </w:r>
      <w:r>
        <w:t xml:space="preserve">vindt de top van de laag zich tussen de 50 en 150 cm. </w:t>
      </w:r>
    </w:p>
    <w:p w:rsidR="00DE5E5D" w:rsidRDefault="00DE5E5D" w:rsidP="00DE5E5D">
      <w:pPr>
        <w:pStyle w:val="03Plattetekst"/>
      </w:pPr>
    </w:p>
    <w:p w:rsidR="00DE5E5D" w:rsidRDefault="00DE5E5D" w:rsidP="00DE5E5D">
      <w:pPr>
        <w:pStyle w:val="03Plattetekst"/>
      </w:pPr>
      <w:r w:rsidRPr="00DE5E5D">
        <w:t>Indien voor de gebouwen in dit deel dieper dan 50 cm wordt gegraven wordt een archeologisch vervolgonderzoek in de vorm van een archeologische begeleiding tijdens de civiele graafwer</w:t>
      </w:r>
      <w:r w:rsidRPr="00DE5E5D">
        <w:t>k</w:t>
      </w:r>
      <w:r w:rsidRPr="00DE5E5D">
        <w:t xml:space="preserve">zaamheden aangeraden. Het gaat in deze zone immers om beekafzettingen die niet goed via een regulier proefsleuvenonderzoek zijn op te sporen. Tijdens een begeleiding worden alle sporen en vondsten gedocumenteerd.  </w:t>
      </w:r>
    </w:p>
    <w:p w:rsidR="00DE5E5D" w:rsidRDefault="00DE5E5D" w:rsidP="00DE5E5D">
      <w:pPr>
        <w:pStyle w:val="03Plattetekst"/>
      </w:pPr>
    </w:p>
    <w:p w:rsidR="00DE5E5D" w:rsidRPr="00DE5E5D" w:rsidRDefault="00DE5E5D" w:rsidP="00DE5E5D">
      <w:pPr>
        <w:pStyle w:val="03Plattetekst"/>
        <w:rPr>
          <w:i/>
        </w:rPr>
      </w:pPr>
      <w:r w:rsidRPr="00DE5E5D">
        <w:rPr>
          <w:i/>
        </w:rPr>
        <w:t>Zuidelijk deel</w:t>
      </w:r>
    </w:p>
    <w:p w:rsidR="00DE5E5D" w:rsidRDefault="00DE5E5D" w:rsidP="00DE5E5D">
      <w:pPr>
        <w:pStyle w:val="03Plattetekst"/>
      </w:pPr>
      <w:r>
        <w:t>In dit deel ligt de dikte van het puinpakket tussen de 100 en 220 cm. Eventuele archeologische resten kunnen zich nog hieronder bevinden, daarbij gaat het gezien de verstoring door het pui</w:t>
      </w:r>
      <w:r>
        <w:t>n</w:t>
      </w:r>
      <w:r>
        <w:t xml:space="preserve">pakket alleen on diepe sporen zoals funderingen en water- en beerputten.     </w:t>
      </w:r>
    </w:p>
    <w:p w:rsidR="00DE5E5D" w:rsidRDefault="00DE5E5D" w:rsidP="00DE5E5D">
      <w:pPr>
        <w:pStyle w:val="03Plattetekst"/>
      </w:pPr>
      <w:r>
        <w:tab/>
      </w:r>
    </w:p>
    <w:p w:rsidR="00DE5E5D" w:rsidRDefault="00DE5E5D" w:rsidP="00DE5E5D">
      <w:pPr>
        <w:pStyle w:val="03Plattetekst"/>
      </w:pPr>
      <w:r>
        <w:t xml:space="preserve">Met betrekking tot dit deel wordt aangeraden om bij bodemingrepen dieper dan 120 cm een </w:t>
      </w:r>
    </w:p>
    <w:p w:rsidR="00DE5E5D" w:rsidRDefault="00DE5E5D" w:rsidP="00DE5E5D">
      <w:pPr>
        <w:pStyle w:val="03Plattetekst"/>
      </w:pPr>
      <w:r>
        <w:t xml:space="preserve">proefsleuvenonderzoek uit te laten voeren, omdat dit zich goed leent om eventuele diepe </w:t>
      </w:r>
    </w:p>
    <w:p w:rsidR="00DE5E5D" w:rsidRDefault="00DE5E5D" w:rsidP="00DE5E5D">
      <w:pPr>
        <w:pStyle w:val="03Plattetekst"/>
      </w:pPr>
      <w:r>
        <w:t>sporen in droge zones te documenteren.</w:t>
      </w:r>
    </w:p>
    <w:p w:rsidR="00DE5E5D" w:rsidRDefault="00DE5E5D" w:rsidP="00DE5E5D">
      <w:pPr>
        <w:pStyle w:val="03Plattetekst"/>
      </w:pPr>
    </w:p>
    <w:p w:rsidR="00DE5E5D" w:rsidRDefault="00DE5E5D" w:rsidP="00DE5E5D">
      <w:pPr>
        <w:pStyle w:val="03Plattetekst"/>
      </w:pPr>
      <w:r>
        <w:t xml:space="preserve">Als de bodemingrepen beneden de genoemde dieptes erg gering van omvang zijn (bijv. in het </w:t>
      </w:r>
    </w:p>
    <w:p w:rsidR="00DE5E5D" w:rsidRDefault="00DE5E5D" w:rsidP="00DE5E5D">
      <w:pPr>
        <w:pStyle w:val="03Plattetekst"/>
      </w:pPr>
      <w:r>
        <w:t xml:space="preserve">geval van funderingen op palen), dient met het bevoegd gezag (de gemeente) overleg plaats te </w:t>
      </w:r>
    </w:p>
    <w:p w:rsidR="00DE5E5D" w:rsidRDefault="00DE5E5D" w:rsidP="00DE5E5D">
      <w:pPr>
        <w:pStyle w:val="03Plattetekst"/>
      </w:pPr>
      <w:r>
        <w:t xml:space="preserve">vinden omtrent het nut van archeologisch onderzoek. </w:t>
      </w:r>
    </w:p>
    <w:p w:rsidR="00DE5E5D" w:rsidRDefault="00DE5E5D" w:rsidP="00DE5E5D">
      <w:pPr>
        <w:pStyle w:val="03Plattetekst"/>
      </w:pPr>
    </w:p>
    <w:p w:rsidR="00DE5E5D" w:rsidRDefault="00DE5E5D" w:rsidP="00DE5E5D">
      <w:pPr>
        <w:pStyle w:val="03Plattetekst"/>
      </w:pPr>
      <w:r>
        <w:t>Een archeologische begeleiding of proefsleuvenonderzoek dient uitgevoerd te worden conform een vooraf opgesteld Pro¬gramma van Eisen (PvE). Het PvE dient te zijn goedgekeurd door de bevoegde overheid (de gemeente).</w:t>
      </w:r>
    </w:p>
    <w:p w:rsidR="00DE5E5D" w:rsidRDefault="00DE5E5D" w:rsidP="00A821D9">
      <w:pPr>
        <w:pStyle w:val="03Kop4Bold"/>
        <w:suppressAutoHyphens/>
      </w:pPr>
    </w:p>
    <w:p w:rsidR="00DE5E5D" w:rsidRDefault="00DE5E5D" w:rsidP="00A821D9">
      <w:pPr>
        <w:pStyle w:val="03Kop4Bold"/>
        <w:suppressAutoHyphens/>
      </w:pPr>
    </w:p>
    <w:p w:rsidR="00DE5E5D" w:rsidRDefault="00DE5E5D" w:rsidP="00A821D9">
      <w:pPr>
        <w:pStyle w:val="03Kop4Bold"/>
        <w:suppressAutoHyphens/>
      </w:pPr>
    </w:p>
    <w:p w:rsidR="00DE5E5D" w:rsidRDefault="00DE5E5D" w:rsidP="00A821D9">
      <w:pPr>
        <w:pStyle w:val="03Kop4Bold"/>
        <w:suppressAutoHyphens/>
      </w:pPr>
    </w:p>
    <w:p w:rsidR="00DE5E5D" w:rsidRDefault="00DE5E5D" w:rsidP="00A821D9">
      <w:pPr>
        <w:pStyle w:val="03Kop4Bold"/>
        <w:suppressAutoHyphens/>
      </w:pPr>
    </w:p>
    <w:p w:rsidR="00DE5E5D" w:rsidRDefault="00DE5E5D" w:rsidP="00A821D9">
      <w:pPr>
        <w:pStyle w:val="03Kop4Bold"/>
        <w:suppressAutoHyphens/>
      </w:pPr>
    </w:p>
    <w:p w:rsidR="00DE5E5D" w:rsidRDefault="00DE5E5D" w:rsidP="00A821D9">
      <w:pPr>
        <w:pStyle w:val="03Kop4Bold"/>
        <w:suppressAutoHyphens/>
      </w:pPr>
    </w:p>
    <w:p w:rsidR="00DE5E5D" w:rsidRDefault="00DE5E5D" w:rsidP="00A821D9">
      <w:pPr>
        <w:pStyle w:val="03Kop4Bold"/>
        <w:suppressAutoHyphens/>
      </w:pPr>
    </w:p>
    <w:p w:rsidR="00DE5E5D" w:rsidRDefault="00DE5E5D" w:rsidP="00A821D9">
      <w:pPr>
        <w:pStyle w:val="03Kop4Bold"/>
        <w:suppressAutoHyphens/>
      </w:pPr>
    </w:p>
    <w:p w:rsidR="00DE5E5D" w:rsidRDefault="00DE5E5D" w:rsidP="00A821D9">
      <w:pPr>
        <w:pStyle w:val="03Kop4Bold"/>
        <w:suppressAutoHyphens/>
      </w:pPr>
    </w:p>
    <w:p w:rsidR="00DE5E5D" w:rsidRDefault="00DE5E5D" w:rsidP="00A821D9">
      <w:pPr>
        <w:pStyle w:val="03Kop4Bold"/>
        <w:suppressAutoHyphens/>
      </w:pPr>
    </w:p>
    <w:p w:rsidR="00DE5E5D" w:rsidRDefault="00DE5E5D" w:rsidP="00A821D9">
      <w:pPr>
        <w:pStyle w:val="03Kop4Bold"/>
        <w:suppressAutoHyphens/>
      </w:pPr>
    </w:p>
    <w:p w:rsidR="00DE5E5D" w:rsidRDefault="00DE5E5D" w:rsidP="00A821D9">
      <w:pPr>
        <w:pStyle w:val="03Kop4Bold"/>
        <w:suppressAutoHyphens/>
      </w:pPr>
    </w:p>
    <w:p w:rsidR="00DE5E5D" w:rsidRDefault="00DE5E5D" w:rsidP="00A821D9">
      <w:pPr>
        <w:pStyle w:val="03Kop4Bold"/>
        <w:suppressAutoHyphens/>
      </w:pPr>
    </w:p>
    <w:p w:rsidR="00DE5E5D" w:rsidRDefault="00DE5E5D" w:rsidP="00A821D9">
      <w:pPr>
        <w:pStyle w:val="03Kop4Bold"/>
        <w:suppressAutoHyphens/>
      </w:pPr>
    </w:p>
    <w:p w:rsidR="00DE5E5D" w:rsidRDefault="00DE5E5D" w:rsidP="00A821D9">
      <w:pPr>
        <w:pStyle w:val="03Kop4Bold"/>
        <w:suppressAutoHyphens/>
      </w:pPr>
    </w:p>
    <w:p w:rsidR="00EF6BBA" w:rsidRDefault="00EF6BBA">
      <w:pPr>
        <w:spacing w:line="240" w:lineRule="auto"/>
        <w:rPr>
          <w:rFonts w:cs="Arial"/>
          <w:b/>
          <w:sz w:val="40"/>
        </w:rPr>
      </w:pPr>
      <w:r>
        <w:rPr>
          <w:rFonts w:cs="Arial"/>
        </w:rPr>
        <w:br w:type="page"/>
      </w:r>
    </w:p>
    <w:p w:rsidR="00EF6BBA" w:rsidRPr="00446846" w:rsidRDefault="00EF6BBA" w:rsidP="00EF6BBA">
      <w:pPr>
        <w:pStyle w:val="03Kop1hoofdstuk"/>
        <w:suppressAutoHyphens/>
      </w:pPr>
      <w:bookmarkStart w:id="3" w:name="_Toc495414528"/>
      <w:r w:rsidRPr="00446846">
        <w:t>Inhoudsopgave</w:t>
      </w:r>
      <w:bookmarkEnd w:id="3"/>
    </w:p>
    <w:p w:rsidR="00DE5E5D" w:rsidRDefault="00EF6BBA">
      <w:pPr>
        <w:pStyle w:val="Inhopg1"/>
        <w:rPr>
          <w:rFonts w:asciiTheme="minorHAnsi" w:eastAsiaTheme="minorEastAsia" w:hAnsiTheme="minorHAnsi" w:cstheme="minorBidi"/>
          <w:noProof/>
          <w:spacing w:val="0"/>
          <w:sz w:val="22"/>
          <w:szCs w:val="22"/>
        </w:rPr>
      </w:pPr>
      <w:r w:rsidRPr="00446846">
        <w:fldChar w:fldCharType="begin"/>
      </w:r>
      <w:r w:rsidRPr="00446846">
        <w:instrText xml:space="preserve"> TOC \t "03_Kop1_hoofdstuk;1;03_Kop2_paragraaf;2;04_Kop Nawerk;1" </w:instrText>
      </w:r>
      <w:r w:rsidRPr="00446846">
        <w:fldChar w:fldCharType="separate"/>
      </w:r>
      <w:r w:rsidR="00DE5E5D" w:rsidRPr="00E45245">
        <w:rPr>
          <w:rFonts w:cs="Arial"/>
          <w:noProof/>
        </w:rPr>
        <w:t>Samenvatting</w:t>
      </w:r>
      <w:r w:rsidR="00DE5E5D">
        <w:rPr>
          <w:noProof/>
        </w:rPr>
        <w:tab/>
      </w:r>
      <w:r w:rsidR="00DE5E5D">
        <w:rPr>
          <w:noProof/>
        </w:rPr>
        <w:fldChar w:fldCharType="begin"/>
      </w:r>
      <w:r w:rsidR="00DE5E5D">
        <w:rPr>
          <w:noProof/>
        </w:rPr>
        <w:instrText xml:space="preserve"> PAGEREF _Toc495414527 \h </w:instrText>
      </w:r>
      <w:r w:rsidR="00DE5E5D">
        <w:rPr>
          <w:noProof/>
        </w:rPr>
      </w:r>
      <w:r w:rsidR="00DE5E5D">
        <w:rPr>
          <w:noProof/>
        </w:rPr>
        <w:fldChar w:fldCharType="separate"/>
      </w:r>
      <w:r w:rsidR="00464009">
        <w:rPr>
          <w:noProof/>
        </w:rPr>
        <w:t>3</w:t>
      </w:r>
      <w:r w:rsidR="00DE5E5D">
        <w:rPr>
          <w:noProof/>
        </w:rPr>
        <w:fldChar w:fldCharType="end"/>
      </w:r>
    </w:p>
    <w:p w:rsidR="00DE5E5D" w:rsidRDefault="00DE5E5D">
      <w:pPr>
        <w:pStyle w:val="Inhopg1"/>
        <w:rPr>
          <w:rFonts w:asciiTheme="minorHAnsi" w:eastAsiaTheme="minorEastAsia" w:hAnsiTheme="minorHAnsi" w:cstheme="minorBidi"/>
          <w:noProof/>
          <w:spacing w:val="0"/>
          <w:sz w:val="22"/>
          <w:szCs w:val="22"/>
        </w:rPr>
      </w:pPr>
      <w:r>
        <w:rPr>
          <w:noProof/>
        </w:rPr>
        <w:t>Inhoudsopgave</w:t>
      </w:r>
      <w:r>
        <w:rPr>
          <w:noProof/>
        </w:rPr>
        <w:tab/>
      </w:r>
      <w:r>
        <w:rPr>
          <w:noProof/>
        </w:rPr>
        <w:fldChar w:fldCharType="begin"/>
      </w:r>
      <w:r>
        <w:rPr>
          <w:noProof/>
        </w:rPr>
        <w:instrText xml:space="preserve"> PAGEREF _Toc495414528 \h </w:instrText>
      </w:r>
      <w:r>
        <w:rPr>
          <w:noProof/>
        </w:rPr>
      </w:r>
      <w:r>
        <w:rPr>
          <w:noProof/>
        </w:rPr>
        <w:fldChar w:fldCharType="separate"/>
      </w:r>
      <w:r w:rsidR="00464009">
        <w:rPr>
          <w:noProof/>
        </w:rPr>
        <w:t>6</w:t>
      </w:r>
      <w:r>
        <w:rPr>
          <w:noProof/>
        </w:rPr>
        <w:fldChar w:fldCharType="end"/>
      </w:r>
    </w:p>
    <w:p w:rsidR="00DE5E5D" w:rsidRDefault="00DE5E5D">
      <w:pPr>
        <w:pStyle w:val="Inhopg1"/>
        <w:rPr>
          <w:rFonts w:asciiTheme="minorHAnsi" w:eastAsiaTheme="minorEastAsia" w:hAnsiTheme="minorHAnsi" w:cstheme="minorBidi"/>
          <w:noProof/>
          <w:spacing w:val="0"/>
          <w:sz w:val="22"/>
          <w:szCs w:val="22"/>
        </w:rPr>
      </w:pPr>
      <w:r w:rsidRPr="00E45245">
        <w:rPr>
          <w:rFonts w:cs="Arial"/>
          <w:noProof/>
        </w:rPr>
        <w:t>1</w:t>
      </w:r>
      <w:r>
        <w:rPr>
          <w:rFonts w:asciiTheme="minorHAnsi" w:eastAsiaTheme="minorEastAsia" w:hAnsiTheme="minorHAnsi" w:cstheme="minorBidi"/>
          <w:noProof/>
          <w:spacing w:val="0"/>
          <w:sz w:val="22"/>
          <w:szCs w:val="22"/>
        </w:rPr>
        <w:tab/>
      </w:r>
      <w:r w:rsidRPr="00E45245">
        <w:rPr>
          <w:rFonts w:cs="Arial"/>
          <w:noProof/>
        </w:rPr>
        <w:t>Inleiding</w:t>
      </w:r>
      <w:r>
        <w:rPr>
          <w:noProof/>
        </w:rPr>
        <w:tab/>
      </w:r>
      <w:r>
        <w:rPr>
          <w:noProof/>
        </w:rPr>
        <w:fldChar w:fldCharType="begin"/>
      </w:r>
      <w:r>
        <w:rPr>
          <w:noProof/>
        </w:rPr>
        <w:instrText xml:space="preserve"> PAGEREF _Toc495414529 \h </w:instrText>
      </w:r>
      <w:r>
        <w:rPr>
          <w:noProof/>
        </w:rPr>
      </w:r>
      <w:r>
        <w:rPr>
          <w:noProof/>
        </w:rPr>
        <w:fldChar w:fldCharType="separate"/>
      </w:r>
      <w:r w:rsidR="00464009">
        <w:rPr>
          <w:noProof/>
        </w:rPr>
        <w:t>7</w:t>
      </w:r>
      <w:r>
        <w:rPr>
          <w:noProof/>
        </w:rPr>
        <w:fldChar w:fldCharType="end"/>
      </w:r>
    </w:p>
    <w:p w:rsidR="00DE5E5D" w:rsidRDefault="00DE5E5D">
      <w:pPr>
        <w:pStyle w:val="Inhopg2"/>
        <w:tabs>
          <w:tab w:val="right" w:leader="dot" w:pos="8495"/>
        </w:tabs>
        <w:rPr>
          <w:rFonts w:asciiTheme="minorHAnsi" w:eastAsiaTheme="minorEastAsia" w:hAnsiTheme="minorHAnsi" w:cstheme="minorBidi"/>
          <w:noProof/>
          <w:spacing w:val="0"/>
          <w:sz w:val="22"/>
          <w:szCs w:val="22"/>
        </w:rPr>
      </w:pPr>
      <w:r w:rsidRPr="00E45245">
        <w:rPr>
          <w:rFonts w:cs="Arial"/>
          <w:noProof/>
        </w:rPr>
        <w:t>1.1 Administratieve gegevens</w:t>
      </w:r>
      <w:r>
        <w:rPr>
          <w:noProof/>
        </w:rPr>
        <w:tab/>
      </w:r>
      <w:r>
        <w:rPr>
          <w:noProof/>
        </w:rPr>
        <w:fldChar w:fldCharType="begin"/>
      </w:r>
      <w:r>
        <w:rPr>
          <w:noProof/>
        </w:rPr>
        <w:instrText xml:space="preserve"> PAGEREF _Toc495414530 \h </w:instrText>
      </w:r>
      <w:r>
        <w:rPr>
          <w:noProof/>
        </w:rPr>
      </w:r>
      <w:r>
        <w:rPr>
          <w:noProof/>
        </w:rPr>
        <w:fldChar w:fldCharType="separate"/>
      </w:r>
      <w:r w:rsidR="00464009">
        <w:rPr>
          <w:noProof/>
        </w:rPr>
        <w:t>7</w:t>
      </w:r>
      <w:r>
        <w:rPr>
          <w:noProof/>
        </w:rPr>
        <w:fldChar w:fldCharType="end"/>
      </w:r>
    </w:p>
    <w:p w:rsidR="00DE5E5D" w:rsidRDefault="00DE5E5D">
      <w:pPr>
        <w:pStyle w:val="Inhopg2"/>
        <w:tabs>
          <w:tab w:val="right" w:leader="dot" w:pos="8495"/>
        </w:tabs>
        <w:rPr>
          <w:rFonts w:asciiTheme="minorHAnsi" w:eastAsiaTheme="minorEastAsia" w:hAnsiTheme="minorHAnsi" w:cstheme="minorBidi"/>
          <w:noProof/>
          <w:spacing w:val="0"/>
          <w:sz w:val="22"/>
          <w:szCs w:val="22"/>
        </w:rPr>
      </w:pPr>
      <w:r w:rsidRPr="00E45245">
        <w:rPr>
          <w:rFonts w:cs="Arial"/>
          <w:noProof/>
        </w:rPr>
        <w:t>1.2 Aanleiding en doelstelling</w:t>
      </w:r>
      <w:r>
        <w:rPr>
          <w:noProof/>
        </w:rPr>
        <w:tab/>
      </w:r>
      <w:r>
        <w:rPr>
          <w:noProof/>
        </w:rPr>
        <w:fldChar w:fldCharType="begin"/>
      </w:r>
      <w:r>
        <w:rPr>
          <w:noProof/>
        </w:rPr>
        <w:instrText xml:space="preserve"> PAGEREF _Toc495414531 \h </w:instrText>
      </w:r>
      <w:r>
        <w:rPr>
          <w:noProof/>
        </w:rPr>
      </w:r>
      <w:r>
        <w:rPr>
          <w:noProof/>
        </w:rPr>
        <w:fldChar w:fldCharType="separate"/>
      </w:r>
      <w:r w:rsidR="00464009">
        <w:rPr>
          <w:noProof/>
        </w:rPr>
        <w:t>7</w:t>
      </w:r>
      <w:r>
        <w:rPr>
          <w:noProof/>
        </w:rPr>
        <w:fldChar w:fldCharType="end"/>
      </w:r>
    </w:p>
    <w:p w:rsidR="00DE5E5D" w:rsidRDefault="00DE5E5D">
      <w:pPr>
        <w:pStyle w:val="Inhopg2"/>
        <w:tabs>
          <w:tab w:val="right" w:leader="dot" w:pos="8495"/>
        </w:tabs>
        <w:rPr>
          <w:rFonts w:asciiTheme="minorHAnsi" w:eastAsiaTheme="minorEastAsia" w:hAnsiTheme="minorHAnsi" w:cstheme="minorBidi"/>
          <w:noProof/>
          <w:spacing w:val="0"/>
          <w:sz w:val="22"/>
          <w:szCs w:val="22"/>
        </w:rPr>
      </w:pPr>
      <w:r w:rsidRPr="00E45245">
        <w:rPr>
          <w:rFonts w:cs="Arial"/>
          <w:noProof/>
        </w:rPr>
        <w:t>1.3 Onderzoeksvragen</w:t>
      </w:r>
      <w:r>
        <w:rPr>
          <w:noProof/>
        </w:rPr>
        <w:tab/>
      </w:r>
      <w:r>
        <w:rPr>
          <w:noProof/>
        </w:rPr>
        <w:fldChar w:fldCharType="begin"/>
      </w:r>
      <w:r>
        <w:rPr>
          <w:noProof/>
        </w:rPr>
        <w:instrText xml:space="preserve"> PAGEREF _Toc495414532 \h </w:instrText>
      </w:r>
      <w:r>
        <w:rPr>
          <w:noProof/>
        </w:rPr>
      </w:r>
      <w:r>
        <w:rPr>
          <w:noProof/>
        </w:rPr>
        <w:fldChar w:fldCharType="separate"/>
      </w:r>
      <w:r w:rsidR="00464009">
        <w:rPr>
          <w:noProof/>
        </w:rPr>
        <w:t>7</w:t>
      </w:r>
      <w:r>
        <w:rPr>
          <w:noProof/>
        </w:rPr>
        <w:fldChar w:fldCharType="end"/>
      </w:r>
    </w:p>
    <w:p w:rsidR="00DE5E5D" w:rsidRDefault="00DE5E5D">
      <w:pPr>
        <w:pStyle w:val="Inhopg2"/>
        <w:tabs>
          <w:tab w:val="right" w:leader="dot" w:pos="8495"/>
        </w:tabs>
        <w:rPr>
          <w:rFonts w:asciiTheme="minorHAnsi" w:eastAsiaTheme="minorEastAsia" w:hAnsiTheme="minorHAnsi" w:cstheme="minorBidi"/>
          <w:noProof/>
          <w:spacing w:val="0"/>
          <w:sz w:val="22"/>
          <w:szCs w:val="22"/>
        </w:rPr>
      </w:pPr>
      <w:r w:rsidRPr="00E45245">
        <w:rPr>
          <w:rFonts w:cs="Arial"/>
          <w:noProof/>
        </w:rPr>
        <w:t>1.4 Randvoorwaarden</w:t>
      </w:r>
      <w:r>
        <w:rPr>
          <w:noProof/>
        </w:rPr>
        <w:tab/>
      </w:r>
      <w:r>
        <w:rPr>
          <w:noProof/>
        </w:rPr>
        <w:fldChar w:fldCharType="begin"/>
      </w:r>
      <w:r>
        <w:rPr>
          <w:noProof/>
        </w:rPr>
        <w:instrText xml:space="preserve"> PAGEREF _Toc495414533 \h </w:instrText>
      </w:r>
      <w:r>
        <w:rPr>
          <w:noProof/>
        </w:rPr>
      </w:r>
      <w:r>
        <w:rPr>
          <w:noProof/>
        </w:rPr>
        <w:fldChar w:fldCharType="separate"/>
      </w:r>
      <w:r w:rsidR="00464009">
        <w:rPr>
          <w:noProof/>
        </w:rPr>
        <w:t>8</w:t>
      </w:r>
      <w:r>
        <w:rPr>
          <w:noProof/>
        </w:rPr>
        <w:fldChar w:fldCharType="end"/>
      </w:r>
    </w:p>
    <w:p w:rsidR="00DE5E5D" w:rsidRDefault="00DE5E5D">
      <w:pPr>
        <w:pStyle w:val="Inhopg1"/>
        <w:rPr>
          <w:rFonts w:asciiTheme="minorHAnsi" w:eastAsiaTheme="minorEastAsia" w:hAnsiTheme="minorHAnsi" w:cstheme="minorBidi"/>
          <w:noProof/>
          <w:spacing w:val="0"/>
          <w:sz w:val="22"/>
          <w:szCs w:val="22"/>
        </w:rPr>
      </w:pPr>
      <w:r w:rsidRPr="00E45245">
        <w:rPr>
          <w:rFonts w:cs="Arial"/>
          <w:noProof/>
        </w:rPr>
        <w:t>2</w:t>
      </w:r>
      <w:r>
        <w:rPr>
          <w:rFonts w:asciiTheme="minorHAnsi" w:eastAsiaTheme="minorEastAsia" w:hAnsiTheme="minorHAnsi" w:cstheme="minorBidi"/>
          <w:noProof/>
          <w:spacing w:val="0"/>
          <w:sz w:val="22"/>
          <w:szCs w:val="22"/>
        </w:rPr>
        <w:tab/>
      </w:r>
      <w:r w:rsidRPr="00E45245">
        <w:rPr>
          <w:rFonts w:cs="Arial"/>
          <w:noProof/>
        </w:rPr>
        <w:t>Bureauonderzoek</w:t>
      </w:r>
      <w:r>
        <w:rPr>
          <w:noProof/>
        </w:rPr>
        <w:tab/>
      </w:r>
      <w:r>
        <w:rPr>
          <w:noProof/>
        </w:rPr>
        <w:fldChar w:fldCharType="begin"/>
      </w:r>
      <w:r>
        <w:rPr>
          <w:noProof/>
        </w:rPr>
        <w:instrText xml:space="preserve"> PAGEREF _Toc495414534 \h </w:instrText>
      </w:r>
      <w:r>
        <w:rPr>
          <w:noProof/>
        </w:rPr>
      </w:r>
      <w:r>
        <w:rPr>
          <w:noProof/>
        </w:rPr>
        <w:fldChar w:fldCharType="separate"/>
      </w:r>
      <w:r w:rsidR="00464009">
        <w:rPr>
          <w:noProof/>
        </w:rPr>
        <w:t>10</w:t>
      </w:r>
      <w:r>
        <w:rPr>
          <w:noProof/>
        </w:rPr>
        <w:fldChar w:fldCharType="end"/>
      </w:r>
    </w:p>
    <w:p w:rsidR="00DE5E5D" w:rsidRDefault="00DE5E5D">
      <w:pPr>
        <w:pStyle w:val="Inhopg2"/>
        <w:tabs>
          <w:tab w:val="right" w:leader="dot" w:pos="8495"/>
        </w:tabs>
        <w:rPr>
          <w:rFonts w:asciiTheme="minorHAnsi" w:eastAsiaTheme="minorEastAsia" w:hAnsiTheme="minorHAnsi" w:cstheme="minorBidi"/>
          <w:noProof/>
          <w:spacing w:val="0"/>
          <w:sz w:val="22"/>
          <w:szCs w:val="22"/>
        </w:rPr>
      </w:pPr>
      <w:r w:rsidRPr="00E45245">
        <w:rPr>
          <w:rFonts w:cs="Arial"/>
          <w:noProof/>
        </w:rPr>
        <w:t>2.1 Methode</w:t>
      </w:r>
      <w:r>
        <w:rPr>
          <w:noProof/>
        </w:rPr>
        <w:tab/>
      </w:r>
      <w:r>
        <w:rPr>
          <w:noProof/>
        </w:rPr>
        <w:fldChar w:fldCharType="begin"/>
      </w:r>
      <w:r>
        <w:rPr>
          <w:noProof/>
        </w:rPr>
        <w:instrText xml:space="preserve"> PAGEREF _Toc495414535 \h </w:instrText>
      </w:r>
      <w:r>
        <w:rPr>
          <w:noProof/>
        </w:rPr>
      </w:r>
      <w:r>
        <w:rPr>
          <w:noProof/>
        </w:rPr>
        <w:fldChar w:fldCharType="separate"/>
      </w:r>
      <w:r w:rsidR="00464009">
        <w:rPr>
          <w:noProof/>
        </w:rPr>
        <w:t>10</w:t>
      </w:r>
      <w:r>
        <w:rPr>
          <w:noProof/>
        </w:rPr>
        <w:fldChar w:fldCharType="end"/>
      </w:r>
    </w:p>
    <w:p w:rsidR="00DE5E5D" w:rsidRDefault="00DE5E5D">
      <w:pPr>
        <w:pStyle w:val="Inhopg2"/>
        <w:tabs>
          <w:tab w:val="right" w:leader="dot" w:pos="8495"/>
        </w:tabs>
        <w:rPr>
          <w:rFonts w:asciiTheme="minorHAnsi" w:eastAsiaTheme="minorEastAsia" w:hAnsiTheme="minorHAnsi" w:cstheme="minorBidi"/>
          <w:noProof/>
          <w:spacing w:val="0"/>
          <w:sz w:val="22"/>
          <w:szCs w:val="22"/>
        </w:rPr>
      </w:pPr>
      <w:r w:rsidRPr="00E45245">
        <w:rPr>
          <w:rFonts w:cs="Arial"/>
          <w:noProof/>
        </w:rPr>
        <w:t>2.2 Geo(morfo)logie en bodem</w:t>
      </w:r>
      <w:r>
        <w:rPr>
          <w:noProof/>
        </w:rPr>
        <w:tab/>
      </w:r>
      <w:r>
        <w:rPr>
          <w:noProof/>
        </w:rPr>
        <w:fldChar w:fldCharType="begin"/>
      </w:r>
      <w:r>
        <w:rPr>
          <w:noProof/>
        </w:rPr>
        <w:instrText xml:space="preserve"> PAGEREF _Toc495414536 \h </w:instrText>
      </w:r>
      <w:r>
        <w:rPr>
          <w:noProof/>
        </w:rPr>
      </w:r>
      <w:r>
        <w:rPr>
          <w:noProof/>
        </w:rPr>
        <w:fldChar w:fldCharType="separate"/>
      </w:r>
      <w:r w:rsidR="00464009">
        <w:rPr>
          <w:noProof/>
        </w:rPr>
        <w:t>10</w:t>
      </w:r>
      <w:r>
        <w:rPr>
          <w:noProof/>
        </w:rPr>
        <w:fldChar w:fldCharType="end"/>
      </w:r>
    </w:p>
    <w:p w:rsidR="00DE5E5D" w:rsidRDefault="00DE5E5D">
      <w:pPr>
        <w:pStyle w:val="Inhopg2"/>
        <w:tabs>
          <w:tab w:val="right" w:leader="dot" w:pos="8495"/>
        </w:tabs>
        <w:rPr>
          <w:rFonts w:asciiTheme="minorHAnsi" w:eastAsiaTheme="minorEastAsia" w:hAnsiTheme="minorHAnsi" w:cstheme="minorBidi"/>
          <w:noProof/>
          <w:spacing w:val="0"/>
          <w:sz w:val="22"/>
          <w:szCs w:val="22"/>
        </w:rPr>
      </w:pPr>
      <w:r w:rsidRPr="00E45245">
        <w:rPr>
          <w:rFonts w:cs="Arial"/>
          <w:noProof/>
        </w:rPr>
        <w:t>2.3 Archeologische gegevens</w:t>
      </w:r>
      <w:r>
        <w:rPr>
          <w:noProof/>
        </w:rPr>
        <w:tab/>
      </w:r>
      <w:r>
        <w:rPr>
          <w:noProof/>
        </w:rPr>
        <w:fldChar w:fldCharType="begin"/>
      </w:r>
      <w:r>
        <w:rPr>
          <w:noProof/>
        </w:rPr>
        <w:instrText xml:space="preserve"> PAGEREF _Toc495414537 \h </w:instrText>
      </w:r>
      <w:r>
        <w:rPr>
          <w:noProof/>
        </w:rPr>
      </w:r>
      <w:r>
        <w:rPr>
          <w:noProof/>
        </w:rPr>
        <w:fldChar w:fldCharType="separate"/>
      </w:r>
      <w:r w:rsidR="00464009">
        <w:rPr>
          <w:noProof/>
        </w:rPr>
        <w:t>11</w:t>
      </w:r>
      <w:r>
        <w:rPr>
          <w:noProof/>
        </w:rPr>
        <w:fldChar w:fldCharType="end"/>
      </w:r>
    </w:p>
    <w:p w:rsidR="00DE5E5D" w:rsidRDefault="00DE5E5D">
      <w:pPr>
        <w:pStyle w:val="Inhopg2"/>
        <w:tabs>
          <w:tab w:val="right" w:leader="dot" w:pos="8495"/>
        </w:tabs>
        <w:rPr>
          <w:rFonts w:asciiTheme="minorHAnsi" w:eastAsiaTheme="minorEastAsia" w:hAnsiTheme="minorHAnsi" w:cstheme="minorBidi"/>
          <w:noProof/>
          <w:spacing w:val="0"/>
          <w:sz w:val="22"/>
          <w:szCs w:val="22"/>
        </w:rPr>
      </w:pPr>
      <w:r w:rsidRPr="00E45245">
        <w:rPr>
          <w:rFonts w:cs="Arial"/>
          <w:noProof/>
        </w:rPr>
        <w:t>2.4 Historische situatie</w:t>
      </w:r>
      <w:r>
        <w:rPr>
          <w:noProof/>
        </w:rPr>
        <w:tab/>
      </w:r>
      <w:r>
        <w:rPr>
          <w:noProof/>
        </w:rPr>
        <w:fldChar w:fldCharType="begin"/>
      </w:r>
      <w:r>
        <w:rPr>
          <w:noProof/>
        </w:rPr>
        <w:instrText xml:space="preserve"> PAGEREF _Toc495414538 \h </w:instrText>
      </w:r>
      <w:r>
        <w:rPr>
          <w:noProof/>
        </w:rPr>
      </w:r>
      <w:r>
        <w:rPr>
          <w:noProof/>
        </w:rPr>
        <w:fldChar w:fldCharType="separate"/>
      </w:r>
      <w:r w:rsidR="00464009">
        <w:rPr>
          <w:noProof/>
        </w:rPr>
        <w:t>21</w:t>
      </w:r>
      <w:r>
        <w:rPr>
          <w:noProof/>
        </w:rPr>
        <w:fldChar w:fldCharType="end"/>
      </w:r>
    </w:p>
    <w:p w:rsidR="00DE5E5D" w:rsidRDefault="00DE5E5D">
      <w:pPr>
        <w:pStyle w:val="Inhopg2"/>
        <w:tabs>
          <w:tab w:val="right" w:leader="dot" w:pos="8495"/>
        </w:tabs>
        <w:rPr>
          <w:rFonts w:asciiTheme="minorHAnsi" w:eastAsiaTheme="minorEastAsia" w:hAnsiTheme="minorHAnsi" w:cstheme="minorBidi"/>
          <w:noProof/>
          <w:spacing w:val="0"/>
          <w:sz w:val="22"/>
          <w:szCs w:val="22"/>
        </w:rPr>
      </w:pPr>
      <w:r w:rsidRPr="00E45245">
        <w:rPr>
          <w:rFonts w:cs="Arial"/>
          <w:noProof/>
        </w:rPr>
        <w:t>2.5 Huidige situatie</w:t>
      </w:r>
      <w:r>
        <w:rPr>
          <w:noProof/>
        </w:rPr>
        <w:tab/>
      </w:r>
      <w:r>
        <w:rPr>
          <w:noProof/>
        </w:rPr>
        <w:fldChar w:fldCharType="begin"/>
      </w:r>
      <w:r>
        <w:rPr>
          <w:noProof/>
        </w:rPr>
        <w:instrText xml:space="preserve"> PAGEREF _Toc495414539 \h </w:instrText>
      </w:r>
      <w:r>
        <w:rPr>
          <w:noProof/>
        </w:rPr>
      </w:r>
      <w:r>
        <w:rPr>
          <w:noProof/>
        </w:rPr>
        <w:fldChar w:fldCharType="separate"/>
      </w:r>
      <w:r w:rsidR="00464009">
        <w:rPr>
          <w:noProof/>
        </w:rPr>
        <w:t>24</w:t>
      </w:r>
      <w:r>
        <w:rPr>
          <w:noProof/>
        </w:rPr>
        <w:fldChar w:fldCharType="end"/>
      </w:r>
    </w:p>
    <w:p w:rsidR="00DE5E5D" w:rsidRDefault="00DE5E5D">
      <w:pPr>
        <w:pStyle w:val="Inhopg2"/>
        <w:tabs>
          <w:tab w:val="right" w:leader="dot" w:pos="8495"/>
        </w:tabs>
        <w:rPr>
          <w:rFonts w:asciiTheme="minorHAnsi" w:eastAsiaTheme="minorEastAsia" w:hAnsiTheme="minorHAnsi" w:cstheme="minorBidi"/>
          <w:noProof/>
          <w:spacing w:val="0"/>
          <w:sz w:val="22"/>
          <w:szCs w:val="22"/>
        </w:rPr>
      </w:pPr>
      <w:r w:rsidRPr="00E45245">
        <w:rPr>
          <w:rFonts w:cs="Arial"/>
          <w:noProof/>
        </w:rPr>
        <w:t>2.6 Toekomstige situatie</w:t>
      </w:r>
      <w:r>
        <w:rPr>
          <w:noProof/>
        </w:rPr>
        <w:tab/>
      </w:r>
      <w:r>
        <w:rPr>
          <w:noProof/>
        </w:rPr>
        <w:fldChar w:fldCharType="begin"/>
      </w:r>
      <w:r>
        <w:rPr>
          <w:noProof/>
        </w:rPr>
        <w:instrText xml:space="preserve"> PAGEREF _Toc495414540 \h </w:instrText>
      </w:r>
      <w:r>
        <w:rPr>
          <w:noProof/>
        </w:rPr>
      </w:r>
      <w:r>
        <w:rPr>
          <w:noProof/>
        </w:rPr>
        <w:fldChar w:fldCharType="separate"/>
      </w:r>
      <w:r w:rsidR="00464009">
        <w:rPr>
          <w:noProof/>
        </w:rPr>
        <w:t>24</w:t>
      </w:r>
      <w:r>
        <w:rPr>
          <w:noProof/>
        </w:rPr>
        <w:fldChar w:fldCharType="end"/>
      </w:r>
    </w:p>
    <w:p w:rsidR="00DE5E5D" w:rsidRDefault="00DE5E5D">
      <w:pPr>
        <w:pStyle w:val="Inhopg2"/>
        <w:tabs>
          <w:tab w:val="right" w:leader="dot" w:pos="8495"/>
        </w:tabs>
        <w:rPr>
          <w:rFonts w:asciiTheme="minorHAnsi" w:eastAsiaTheme="minorEastAsia" w:hAnsiTheme="minorHAnsi" w:cstheme="minorBidi"/>
          <w:noProof/>
          <w:spacing w:val="0"/>
          <w:sz w:val="22"/>
          <w:szCs w:val="22"/>
        </w:rPr>
      </w:pPr>
      <w:r w:rsidRPr="00E45245">
        <w:rPr>
          <w:rFonts w:cs="Arial"/>
          <w:noProof/>
        </w:rPr>
        <w:t>2.7 Gespecificeerde archeologische verwachting</w:t>
      </w:r>
      <w:r>
        <w:rPr>
          <w:noProof/>
        </w:rPr>
        <w:tab/>
      </w:r>
      <w:r>
        <w:rPr>
          <w:noProof/>
        </w:rPr>
        <w:fldChar w:fldCharType="begin"/>
      </w:r>
      <w:r>
        <w:rPr>
          <w:noProof/>
        </w:rPr>
        <w:instrText xml:space="preserve"> PAGEREF _Toc495414541 \h </w:instrText>
      </w:r>
      <w:r>
        <w:rPr>
          <w:noProof/>
        </w:rPr>
      </w:r>
      <w:r>
        <w:rPr>
          <w:noProof/>
        </w:rPr>
        <w:fldChar w:fldCharType="separate"/>
      </w:r>
      <w:r w:rsidR="00464009">
        <w:rPr>
          <w:noProof/>
        </w:rPr>
        <w:t>26</w:t>
      </w:r>
      <w:r>
        <w:rPr>
          <w:noProof/>
        </w:rPr>
        <w:fldChar w:fldCharType="end"/>
      </w:r>
    </w:p>
    <w:p w:rsidR="00DE5E5D" w:rsidRDefault="00DE5E5D">
      <w:pPr>
        <w:pStyle w:val="Inhopg1"/>
        <w:rPr>
          <w:rFonts w:asciiTheme="minorHAnsi" w:eastAsiaTheme="minorEastAsia" w:hAnsiTheme="minorHAnsi" w:cstheme="minorBidi"/>
          <w:noProof/>
          <w:spacing w:val="0"/>
          <w:sz w:val="22"/>
          <w:szCs w:val="22"/>
        </w:rPr>
      </w:pPr>
      <w:r w:rsidRPr="00E45245">
        <w:rPr>
          <w:rFonts w:cs="Arial"/>
          <w:noProof/>
          <w:color w:val="000000" w:themeColor="text1"/>
        </w:rPr>
        <w:t>3 Veldonderzoek</w:t>
      </w:r>
      <w:r>
        <w:rPr>
          <w:noProof/>
        </w:rPr>
        <w:tab/>
      </w:r>
      <w:r>
        <w:rPr>
          <w:noProof/>
        </w:rPr>
        <w:fldChar w:fldCharType="begin"/>
      </w:r>
      <w:r>
        <w:rPr>
          <w:noProof/>
        </w:rPr>
        <w:instrText xml:space="preserve"> PAGEREF _Toc495414542 \h </w:instrText>
      </w:r>
      <w:r>
        <w:rPr>
          <w:noProof/>
        </w:rPr>
      </w:r>
      <w:r>
        <w:rPr>
          <w:noProof/>
        </w:rPr>
        <w:fldChar w:fldCharType="separate"/>
      </w:r>
      <w:r w:rsidR="00464009">
        <w:rPr>
          <w:noProof/>
        </w:rPr>
        <w:t>28</w:t>
      </w:r>
      <w:r>
        <w:rPr>
          <w:noProof/>
        </w:rPr>
        <w:fldChar w:fldCharType="end"/>
      </w:r>
    </w:p>
    <w:p w:rsidR="00DE5E5D" w:rsidRDefault="00DE5E5D">
      <w:pPr>
        <w:pStyle w:val="Inhopg2"/>
        <w:tabs>
          <w:tab w:val="right" w:leader="dot" w:pos="8495"/>
        </w:tabs>
        <w:rPr>
          <w:rFonts w:asciiTheme="minorHAnsi" w:eastAsiaTheme="minorEastAsia" w:hAnsiTheme="minorHAnsi" w:cstheme="minorBidi"/>
          <w:noProof/>
          <w:spacing w:val="0"/>
          <w:sz w:val="22"/>
          <w:szCs w:val="22"/>
        </w:rPr>
      </w:pPr>
      <w:r w:rsidRPr="00E45245">
        <w:rPr>
          <w:rFonts w:cs="Arial"/>
          <w:noProof/>
          <w:color w:val="000000" w:themeColor="text1"/>
        </w:rPr>
        <w:t>3.1 Methode</w:t>
      </w:r>
      <w:r>
        <w:rPr>
          <w:noProof/>
        </w:rPr>
        <w:tab/>
      </w:r>
      <w:r>
        <w:rPr>
          <w:noProof/>
        </w:rPr>
        <w:fldChar w:fldCharType="begin"/>
      </w:r>
      <w:r>
        <w:rPr>
          <w:noProof/>
        </w:rPr>
        <w:instrText xml:space="preserve"> PAGEREF _Toc495414543 \h </w:instrText>
      </w:r>
      <w:r>
        <w:rPr>
          <w:noProof/>
        </w:rPr>
      </w:r>
      <w:r>
        <w:rPr>
          <w:noProof/>
        </w:rPr>
        <w:fldChar w:fldCharType="separate"/>
      </w:r>
      <w:r w:rsidR="00464009">
        <w:rPr>
          <w:noProof/>
        </w:rPr>
        <w:t>28</w:t>
      </w:r>
      <w:r>
        <w:rPr>
          <w:noProof/>
        </w:rPr>
        <w:fldChar w:fldCharType="end"/>
      </w:r>
    </w:p>
    <w:p w:rsidR="00DE5E5D" w:rsidRDefault="00DE5E5D">
      <w:pPr>
        <w:pStyle w:val="Inhopg2"/>
        <w:tabs>
          <w:tab w:val="right" w:leader="dot" w:pos="8495"/>
        </w:tabs>
        <w:rPr>
          <w:rFonts w:asciiTheme="minorHAnsi" w:eastAsiaTheme="minorEastAsia" w:hAnsiTheme="minorHAnsi" w:cstheme="minorBidi"/>
          <w:noProof/>
          <w:spacing w:val="0"/>
          <w:sz w:val="22"/>
          <w:szCs w:val="22"/>
        </w:rPr>
      </w:pPr>
      <w:r w:rsidRPr="00E45245">
        <w:rPr>
          <w:rFonts w:cs="Arial"/>
          <w:noProof/>
        </w:rPr>
        <w:t>3.2 Resultaten</w:t>
      </w:r>
      <w:r>
        <w:rPr>
          <w:noProof/>
        </w:rPr>
        <w:tab/>
      </w:r>
      <w:r>
        <w:rPr>
          <w:noProof/>
        </w:rPr>
        <w:fldChar w:fldCharType="begin"/>
      </w:r>
      <w:r>
        <w:rPr>
          <w:noProof/>
        </w:rPr>
        <w:instrText xml:space="preserve"> PAGEREF _Toc495414544 \h </w:instrText>
      </w:r>
      <w:r>
        <w:rPr>
          <w:noProof/>
        </w:rPr>
      </w:r>
      <w:r>
        <w:rPr>
          <w:noProof/>
        </w:rPr>
        <w:fldChar w:fldCharType="separate"/>
      </w:r>
      <w:r w:rsidR="00464009">
        <w:rPr>
          <w:noProof/>
        </w:rPr>
        <w:t>28</w:t>
      </w:r>
      <w:r>
        <w:rPr>
          <w:noProof/>
        </w:rPr>
        <w:fldChar w:fldCharType="end"/>
      </w:r>
    </w:p>
    <w:p w:rsidR="00DE5E5D" w:rsidRDefault="00DE5E5D">
      <w:pPr>
        <w:pStyle w:val="Inhopg1"/>
        <w:rPr>
          <w:rFonts w:asciiTheme="minorHAnsi" w:eastAsiaTheme="minorEastAsia" w:hAnsiTheme="minorHAnsi" w:cstheme="minorBidi"/>
          <w:noProof/>
          <w:spacing w:val="0"/>
          <w:sz w:val="22"/>
          <w:szCs w:val="22"/>
        </w:rPr>
      </w:pPr>
      <w:r w:rsidRPr="00E45245">
        <w:rPr>
          <w:rFonts w:cs="Arial"/>
          <w:noProof/>
        </w:rPr>
        <w:t>4 Conclusies en aanbevelingen</w:t>
      </w:r>
      <w:r>
        <w:rPr>
          <w:noProof/>
        </w:rPr>
        <w:tab/>
      </w:r>
      <w:r>
        <w:rPr>
          <w:noProof/>
        </w:rPr>
        <w:fldChar w:fldCharType="begin"/>
      </w:r>
      <w:r>
        <w:rPr>
          <w:noProof/>
        </w:rPr>
        <w:instrText xml:space="preserve"> PAGEREF _Toc495414545 \h </w:instrText>
      </w:r>
      <w:r>
        <w:rPr>
          <w:noProof/>
        </w:rPr>
      </w:r>
      <w:r>
        <w:rPr>
          <w:noProof/>
        </w:rPr>
        <w:fldChar w:fldCharType="separate"/>
      </w:r>
      <w:r w:rsidR="00464009">
        <w:rPr>
          <w:noProof/>
        </w:rPr>
        <w:t>30</w:t>
      </w:r>
      <w:r>
        <w:rPr>
          <w:noProof/>
        </w:rPr>
        <w:fldChar w:fldCharType="end"/>
      </w:r>
    </w:p>
    <w:p w:rsidR="00DE5E5D" w:rsidRDefault="00DE5E5D">
      <w:pPr>
        <w:pStyle w:val="Inhopg2"/>
        <w:tabs>
          <w:tab w:val="right" w:leader="dot" w:pos="8495"/>
        </w:tabs>
        <w:rPr>
          <w:rFonts w:asciiTheme="minorHAnsi" w:eastAsiaTheme="minorEastAsia" w:hAnsiTheme="minorHAnsi" w:cstheme="minorBidi"/>
          <w:noProof/>
          <w:spacing w:val="0"/>
          <w:sz w:val="22"/>
          <w:szCs w:val="22"/>
        </w:rPr>
      </w:pPr>
      <w:r w:rsidRPr="00E45245">
        <w:rPr>
          <w:rFonts w:cs="Arial"/>
          <w:noProof/>
        </w:rPr>
        <w:t>4.1 Conclusies</w:t>
      </w:r>
      <w:r>
        <w:rPr>
          <w:noProof/>
        </w:rPr>
        <w:tab/>
      </w:r>
      <w:r>
        <w:rPr>
          <w:noProof/>
        </w:rPr>
        <w:fldChar w:fldCharType="begin"/>
      </w:r>
      <w:r>
        <w:rPr>
          <w:noProof/>
        </w:rPr>
        <w:instrText xml:space="preserve"> PAGEREF _Toc495414546 \h </w:instrText>
      </w:r>
      <w:r>
        <w:rPr>
          <w:noProof/>
        </w:rPr>
      </w:r>
      <w:r>
        <w:rPr>
          <w:noProof/>
        </w:rPr>
        <w:fldChar w:fldCharType="separate"/>
      </w:r>
      <w:r w:rsidR="00464009">
        <w:rPr>
          <w:noProof/>
        </w:rPr>
        <w:t>30</w:t>
      </w:r>
      <w:r>
        <w:rPr>
          <w:noProof/>
        </w:rPr>
        <w:fldChar w:fldCharType="end"/>
      </w:r>
    </w:p>
    <w:p w:rsidR="00DE5E5D" w:rsidRDefault="00DE5E5D">
      <w:pPr>
        <w:pStyle w:val="Inhopg2"/>
        <w:tabs>
          <w:tab w:val="right" w:leader="dot" w:pos="8495"/>
        </w:tabs>
        <w:rPr>
          <w:rFonts w:asciiTheme="minorHAnsi" w:eastAsiaTheme="minorEastAsia" w:hAnsiTheme="minorHAnsi" w:cstheme="minorBidi"/>
          <w:noProof/>
          <w:spacing w:val="0"/>
          <w:sz w:val="22"/>
          <w:szCs w:val="22"/>
        </w:rPr>
      </w:pPr>
      <w:r w:rsidRPr="00E45245">
        <w:rPr>
          <w:rFonts w:cs="Arial"/>
          <w:noProof/>
        </w:rPr>
        <w:t>4.2 Aanbevelingen</w:t>
      </w:r>
      <w:r>
        <w:rPr>
          <w:noProof/>
        </w:rPr>
        <w:tab/>
      </w:r>
      <w:r>
        <w:rPr>
          <w:noProof/>
        </w:rPr>
        <w:fldChar w:fldCharType="begin"/>
      </w:r>
      <w:r>
        <w:rPr>
          <w:noProof/>
        </w:rPr>
        <w:instrText xml:space="preserve"> PAGEREF _Toc495414547 \h </w:instrText>
      </w:r>
      <w:r>
        <w:rPr>
          <w:noProof/>
        </w:rPr>
      </w:r>
      <w:r>
        <w:rPr>
          <w:noProof/>
        </w:rPr>
        <w:fldChar w:fldCharType="separate"/>
      </w:r>
      <w:r w:rsidR="00464009">
        <w:rPr>
          <w:noProof/>
        </w:rPr>
        <w:t>32</w:t>
      </w:r>
      <w:r>
        <w:rPr>
          <w:noProof/>
        </w:rPr>
        <w:fldChar w:fldCharType="end"/>
      </w:r>
    </w:p>
    <w:p w:rsidR="00DE5E5D" w:rsidRDefault="00DE5E5D">
      <w:pPr>
        <w:pStyle w:val="Inhopg1"/>
        <w:rPr>
          <w:rFonts w:asciiTheme="minorHAnsi" w:eastAsiaTheme="minorEastAsia" w:hAnsiTheme="minorHAnsi" w:cstheme="minorBidi"/>
          <w:noProof/>
          <w:spacing w:val="0"/>
          <w:sz w:val="22"/>
          <w:szCs w:val="22"/>
        </w:rPr>
      </w:pPr>
      <w:r w:rsidRPr="00E45245">
        <w:rPr>
          <w:rFonts w:cs="Arial"/>
          <w:noProof/>
        </w:rPr>
        <w:t>Literatuur</w:t>
      </w:r>
      <w:r>
        <w:rPr>
          <w:noProof/>
        </w:rPr>
        <w:tab/>
      </w:r>
      <w:r>
        <w:rPr>
          <w:noProof/>
        </w:rPr>
        <w:fldChar w:fldCharType="begin"/>
      </w:r>
      <w:r>
        <w:rPr>
          <w:noProof/>
        </w:rPr>
        <w:instrText xml:space="preserve"> PAGEREF _Toc495414548 \h </w:instrText>
      </w:r>
      <w:r>
        <w:rPr>
          <w:noProof/>
        </w:rPr>
      </w:r>
      <w:r>
        <w:rPr>
          <w:noProof/>
        </w:rPr>
        <w:fldChar w:fldCharType="separate"/>
      </w:r>
      <w:r w:rsidR="00464009">
        <w:rPr>
          <w:noProof/>
        </w:rPr>
        <w:t>33</w:t>
      </w:r>
      <w:r>
        <w:rPr>
          <w:noProof/>
        </w:rPr>
        <w:fldChar w:fldCharType="end"/>
      </w:r>
    </w:p>
    <w:p w:rsidR="00DE5E5D" w:rsidRDefault="00DE5E5D">
      <w:pPr>
        <w:pStyle w:val="Inhopg1"/>
        <w:rPr>
          <w:rFonts w:asciiTheme="minorHAnsi" w:eastAsiaTheme="minorEastAsia" w:hAnsiTheme="minorHAnsi" w:cstheme="minorBidi"/>
          <w:noProof/>
          <w:spacing w:val="0"/>
          <w:sz w:val="22"/>
          <w:szCs w:val="22"/>
        </w:rPr>
      </w:pPr>
      <w:r w:rsidRPr="00E45245">
        <w:rPr>
          <w:rFonts w:cs="Arial"/>
          <w:noProof/>
        </w:rPr>
        <w:t>Overzicht van figuren, tabellen en bijlagen</w:t>
      </w:r>
      <w:r>
        <w:rPr>
          <w:noProof/>
        </w:rPr>
        <w:tab/>
      </w:r>
      <w:r>
        <w:rPr>
          <w:noProof/>
        </w:rPr>
        <w:fldChar w:fldCharType="begin"/>
      </w:r>
      <w:r>
        <w:rPr>
          <w:noProof/>
        </w:rPr>
        <w:instrText xml:space="preserve"> PAGEREF _Toc495414549 \h </w:instrText>
      </w:r>
      <w:r>
        <w:rPr>
          <w:noProof/>
        </w:rPr>
      </w:r>
      <w:r>
        <w:rPr>
          <w:noProof/>
        </w:rPr>
        <w:fldChar w:fldCharType="separate"/>
      </w:r>
      <w:r w:rsidR="00464009">
        <w:rPr>
          <w:noProof/>
        </w:rPr>
        <w:t>34</w:t>
      </w:r>
      <w:r>
        <w:rPr>
          <w:noProof/>
        </w:rPr>
        <w:fldChar w:fldCharType="end"/>
      </w:r>
    </w:p>
    <w:p w:rsidR="007F3389" w:rsidRPr="00886650" w:rsidRDefault="00EF6BBA" w:rsidP="00EF6BBA">
      <w:pPr>
        <w:pStyle w:val="03Kop1hoofdstuk"/>
        <w:suppressAutoHyphens/>
        <w:rPr>
          <w:rFonts w:cs="Arial"/>
        </w:rPr>
      </w:pPr>
      <w:r w:rsidRPr="00446846">
        <w:rPr>
          <w:sz w:val="18"/>
          <w:szCs w:val="18"/>
        </w:rPr>
        <w:fldChar w:fldCharType="end"/>
      </w:r>
      <w:r w:rsidR="007F3389" w:rsidRPr="00886650">
        <w:rPr>
          <w:rFonts w:cs="Arial"/>
        </w:rPr>
        <w:br w:type="page"/>
      </w:r>
      <w:bookmarkStart w:id="4" w:name="_Toc495414529"/>
      <w:r w:rsidR="007F3389" w:rsidRPr="00886650">
        <w:rPr>
          <w:rFonts w:cs="Arial"/>
        </w:rPr>
        <w:t>1</w:t>
      </w:r>
      <w:r w:rsidR="007F3389" w:rsidRPr="00886650">
        <w:rPr>
          <w:rFonts w:cs="Arial"/>
        </w:rPr>
        <w:tab/>
        <w:t>Inleiding</w:t>
      </w:r>
      <w:bookmarkEnd w:id="4"/>
    </w:p>
    <w:p w:rsidR="007F3389" w:rsidRPr="00886650" w:rsidRDefault="007F3389" w:rsidP="00A821D9">
      <w:pPr>
        <w:pStyle w:val="03Kop2paragraaf"/>
        <w:suppressAutoHyphens/>
        <w:rPr>
          <w:rFonts w:cs="Arial"/>
        </w:rPr>
      </w:pPr>
      <w:bookmarkStart w:id="5" w:name="_Toc495414530"/>
      <w:r w:rsidRPr="00886650">
        <w:rPr>
          <w:rFonts w:cs="Arial"/>
        </w:rPr>
        <w:t>1.1 Administratieve gegevens</w:t>
      </w:r>
      <w:bookmarkEnd w:id="5"/>
    </w:p>
    <w:p w:rsidR="007F3389" w:rsidRPr="00886650" w:rsidRDefault="007F3389" w:rsidP="00A821D9">
      <w:pPr>
        <w:pStyle w:val="03Plattetekstopsombullet"/>
        <w:suppressAutoHyphens/>
        <w:rPr>
          <w:rFonts w:cs="Arial"/>
          <w:i/>
        </w:rPr>
      </w:pPr>
      <w:r w:rsidRPr="00886650">
        <w:rPr>
          <w:rFonts w:cs="Arial"/>
          <w:i/>
        </w:rPr>
        <w:t>type</w:t>
      </w:r>
      <w:r w:rsidR="00264888" w:rsidRPr="00886650">
        <w:rPr>
          <w:rFonts w:cs="Arial"/>
          <w:i/>
        </w:rPr>
        <w:t xml:space="preserve"> </w:t>
      </w:r>
      <w:r w:rsidRPr="00886650">
        <w:rPr>
          <w:rFonts w:cs="Arial"/>
          <w:i/>
        </w:rPr>
        <w:t xml:space="preserve">onderzoek: </w:t>
      </w:r>
      <w:r w:rsidR="00F223BB" w:rsidRPr="00886650">
        <w:rPr>
          <w:rFonts w:cs="Arial"/>
        </w:rPr>
        <w:t xml:space="preserve">een </w:t>
      </w:r>
      <w:r w:rsidR="00283593" w:rsidRPr="00886650">
        <w:rPr>
          <w:rFonts w:cs="Arial"/>
        </w:rPr>
        <w:t>bureauonderzoek en verkennend booronderzoek</w:t>
      </w:r>
    </w:p>
    <w:p w:rsidR="007F3389" w:rsidRPr="00886650" w:rsidRDefault="007F3389" w:rsidP="00A821D9">
      <w:pPr>
        <w:pStyle w:val="03Plattetekstopsombullet"/>
        <w:suppressAutoHyphens/>
        <w:rPr>
          <w:rFonts w:cs="Arial"/>
          <w:i/>
        </w:rPr>
      </w:pPr>
      <w:r w:rsidRPr="00886650">
        <w:rPr>
          <w:rFonts w:cs="Arial"/>
          <w:i/>
        </w:rPr>
        <w:t xml:space="preserve">bevoegde overheid: </w:t>
      </w:r>
      <w:r w:rsidRPr="00886650">
        <w:rPr>
          <w:rFonts w:cs="Arial"/>
        </w:rPr>
        <w:t xml:space="preserve">gemeente </w:t>
      </w:r>
      <w:r w:rsidR="00CA3345">
        <w:rPr>
          <w:rFonts w:cs="Arial"/>
        </w:rPr>
        <w:t>Veghel</w:t>
      </w:r>
    </w:p>
    <w:p w:rsidR="007F3389" w:rsidRPr="00886650" w:rsidRDefault="007F3389" w:rsidP="00A821D9">
      <w:pPr>
        <w:pStyle w:val="03Plattetekstopsombullet"/>
        <w:suppressAutoHyphens/>
        <w:rPr>
          <w:rFonts w:cs="Arial"/>
          <w:i/>
        </w:rPr>
      </w:pPr>
      <w:r w:rsidRPr="00886650">
        <w:rPr>
          <w:rFonts w:cs="Arial"/>
          <w:i/>
        </w:rPr>
        <w:t xml:space="preserve">onderzoekskader: </w:t>
      </w:r>
      <w:r w:rsidR="00264888" w:rsidRPr="00886650">
        <w:rPr>
          <w:rFonts w:cs="Arial"/>
        </w:rPr>
        <w:t>bestemmingsplanwijziging</w:t>
      </w:r>
    </w:p>
    <w:p w:rsidR="007F3389" w:rsidRPr="00886650" w:rsidRDefault="007F3389" w:rsidP="00A821D9">
      <w:pPr>
        <w:pStyle w:val="03Plattetekstopsombullet"/>
        <w:suppressAutoHyphens/>
        <w:rPr>
          <w:rFonts w:cs="Arial"/>
          <w:i/>
        </w:rPr>
      </w:pPr>
      <w:r w:rsidRPr="00886650">
        <w:rPr>
          <w:rFonts w:cs="Arial"/>
          <w:i/>
        </w:rPr>
        <w:t xml:space="preserve">datum veldonderzoek: </w:t>
      </w:r>
      <w:r w:rsidR="00264888" w:rsidRPr="00886650">
        <w:rPr>
          <w:rFonts w:cs="Arial"/>
        </w:rPr>
        <w:t>6</w:t>
      </w:r>
      <w:r w:rsidR="00886650">
        <w:rPr>
          <w:rFonts w:cs="Arial"/>
        </w:rPr>
        <w:t xml:space="preserve"> </w:t>
      </w:r>
      <w:r w:rsidR="00CA3345">
        <w:rPr>
          <w:rFonts w:cs="Arial"/>
        </w:rPr>
        <w:t xml:space="preserve">oktober </w:t>
      </w:r>
      <w:r w:rsidR="00264888" w:rsidRPr="00886650">
        <w:rPr>
          <w:rFonts w:cs="Arial"/>
        </w:rPr>
        <w:t>201</w:t>
      </w:r>
      <w:r w:rsidR="00CA3345">
        <w:rPr>
          <w:rFonts w:cs="Arial"/>
        </w:rPr>
        <w:t>7</w:t>
      </w:r>
    </w:p>
    <w:p w:rsidR="007F3389" w:rsidRPr="00886650" w:rsidRDefault="007F3389" w:rsidP="00A821D9">
      <w:pPr>
        <w:pStyle w:val="03Plattetekstopsombullet"/>
        <w:suppressAutoHyphens/>
        <w:rPr>
          <w:rFonts w:cs="Arial"/>
          <w:i/>
        </w:rPr>
      </w:pPr>
      <w:r w:rsidRPr="00886650">
        <w:rPr>
          <w:rFonts w:cs="Arial"/>
          <w:i/>
        </w:rPr>
        <w:t>locatie</w:t>
      </w:r>
      <w:r w:rsidR="00465708" w:rsidRPr="00886650">
        <w:rPr>
          <w:rFonts w:cs="Arial"/>
          <w:i/>
        </w:rPr>
        <w:t xml:space="preserve"> (</w:t>
      </w:r>
      <w:r w:rsidR="000972B8" w:rsidRPr="00886650">
        <w:rPr>
          <w:rFonts w:cs="Arial"/>
          <w:i/>
        </w:rPr>
        <w:t xml:space="preserve">zie </w:t>
      </w:r>
      <w:r w:rsidR="00465708" w:rsidRPr="00886650">
        <w:rPr>
          <w:rFonts w:cs="Arial"/>
          <w:i/>
        </w:rPr>
        <w:t>figuur 1)</w:t>
      </w:r>
      <w:r w:rsidRPr="00886650">
        <w:rPr>
          <w:rFonts w:cs="Arial"/>
          <w:i/>
        </w:rPr>
        <w:t>:</w:t>
      </w:r>
    </w:p>
    <w:p w:rsidR="007F3389" w:rsidRPr="00886650" w:rsidRDefault="007F3389" w:rsidP="00A821D9">
      <w:pPr>
        <w:pStyle w:val="03Plattetekstopsomtweedeorde"/>
        <w:suppressAutoHyphens/>
        <w:rPr>
          <w:rFonts w:cs="Arial"/>
          <w:i/>
        </w:rPr>
      </w:pPr>
      <w:r w:rsidRPr="00886650">
        <w:rPr>
          <w:rFonts w:cs="Arial"/>
          <w:i/>
        </w:rPr>
        <w:t xml:space="preserve">naam plangebied: </w:t>
      </w:r>
      <w:r w:rsidR="00CA3345" w:rsidRPr="00CA3345">
        <w:rPr>
          <w:rFonts w:cs="Arial"/>
        </w:rPr>
        <w:t>Deken van Mier</w:t>
      </w:r>
      <w:r w:rsidR="00CA3345">
        <w:rPr>
          <w:rFonts w:cs="Arial"/>
        </w:rPr>
        <w:t>t</w:t>
      </w:r>
      <w:r w:rsidR="00CA3345" w:rsidRPr="00CA3345">
        <w:rPr>
          <w:rFonts w:cs="Arial"/>
        </w:rPr>
        <w:t>straat 8</w:t>
      </w:r>
    </w:p>
    <w:p w:rsidR="00551CA7" w:rsidRPr="00886650" w:rsidRDefault="00551CA7" w:rsidP="00A821D9">
      <w:pPr>
        <w:pStyle w:val="03Plattetekstopsomtweedeorde"/>
        <w:suppressAutoHyphens/>
        <w:rPr>
          <w:rFonts w:cs="Arial"/>
          <w:i/>
        </w:rPr>
      </w:pPr>
      <w:r w:rsidRPr="00886650">
        <w:rPr>
          <w:rFonts w:cs="Arial"/>
          <w:i/>
        </w:rPr>
        <w:t xml:space="preserve">plaats: </w:t>
      </w:r>
      <w:r w:rsidR="00CA3345" w:rsidRPr="00CA3345">
        <w:rPr>
          <w:rFonts w:cs="Arial"/>
        </w:rPr>
        <w:t>Veghel</w:t>
      </w:r>
    </w:p>
    <w:p w:rsidR="00551CA7" w:rsidRPr="00886650" w:rsidRDefault="00551CA7" w:rsidP="00A821D9">
      <w:pPr>
        <w:pStyle w:val="03Plattetekstopsomtweedeorde"/>
        <w:suppressAutoHyphens/>
        <w:rPr>
          <w:rFonts w:cs="Arial"/>
          <w:i/>
        </w:rPr>
      </w:pPr>
      <w:r w:rsidRPr="00886650">
        <w:rPr>
          <w:rFonts w:cs="Arial"/>
          <w:i/>
        </w:rPr>
        <w:t xml:space="preserve">gemeente: </w:t>
      </w:r>
      <w:r w:rsidR="00CA3345">
        <w:rPr>
          <w:rFonts w:cs="Arial"/>
        </w:rPr>
        <w:t>Veghel</w:t>
      </w:r>
    </w:p>
    <w:p w:rsidR="007F3389" w:rsidRPr="00886650" w:rsidRDefault="007F3389" w:rsidP="00A821D9">
      <w:pPr>
        <w:pStyle w:val="03Plattetekstopsomtweedeorde"/>
        <w:suppressAutoHyphens/>
        <w:rPr>
          <w:rFonts w:cs="Arial"/>
          <w:i/>
        </w:rPr>
      </w:pPr>
      <w:r w:rsidRPr="00886650">
        <w:rPr>
          <w:rFonts w:cs="Arial"/>
          <w:i/>
        </w:rPr>
        <w:t xml:space="preserve">provincie: </w:t>
      </w:r>
      <w:r w:rsidR="00283593" w:rsidRPr="00886650">
        <w:rPr>
          <w:rFonts w:cs="Arial"/>
        </w:rPr>
        <w:t>Noord-Brabant</w:t>
      </w:r>
    </w:p>
    <w:p w:rsidR="007F3389" w:rsidRPr="00886650" w:rsidRDefault="007F3389" w:rsidP="00CA3345">
      <w:pPr>
        <w:pStyle w:val="03Plattetekstopsomtweedeorde"/>
        <w:rPr>
          <w:i/>
        </w:rPr>
      </w:pPr>
      <w:r w:rsidRPr="00886650">
        <w:rPr>
          <w:i/>
        </w:rPr>
        <w:t xml:space="preserve">toponiem: </w:t>
      </w:r>
      <w:r w:rsidR="00CA3345" w:rsidRPr="00CA3345">
        <w:rPr>
          <w:rFonts w:cs="Arial"/>
        </w:rPr>
        <w:t>Deken van Miertstraat</w:t>
      </w:r>
    </w:p>
    <w:p w:rsidR="007F3389" w:rsidRPr="00886650" w:rsidRDefault="007F3389" w:rsidP="00A821D9">
      <w:pPr>
        <w:pStyle w:val="03Plattetekstopsomtweedeorde"/>
        <w:suppressAutoHyphens/>
        <w:rPr>
          <w:rFonts w:cs="Arial"/>
          <w:i/>
        </w:rPr>
      </w:pPr>
      <w:r w:rsidRPr="00886650">
        <w:rPr>
          <w:rFonts w:cs="Arial"/>
          <w:i/>
        </w:rPr>
        <w:t xml:space="preserve">oppervlakte plangebied: </w:t>
      </w:r>
      <w:r w:rsidR="00264888" w:rsidRPr="00886650">
        <w:rPr>
          <w:rFonts w:cs="Arial"/>
        </w:rPr>
        <w:t>c</w:t>
      </w:r>
      <w:r w:rsidR="00886650" w:rsidRPr="00886650">
        <w:rPr>
          <w:rFonts w:cs="Arial"/>
        </w:rPr>
        <w:t>irc</w:t>
      </w:r>
      <w:r w:rsidR="00264888" w:rsidRPr="00886650">
        <w:rPr>
          <w:rFonts w:cs="Arial"/>
        </w:rPr>
        <w:t xml:space="preserve">a </w:t>
      </w:r>
      <w:r w:rsidR="00F00C17">
        <w:rPr>
          <w:rFonts w:cs="Arial"/>
        </w:rPr>
        <w:t>57860 m²</w:t>
      </w:r>
      <w:r w:rsidRPr="00886650">
        <w:rPr>
          <w:rFonts w:cs="Arial"/>
          <w:i/>
        </w:rPr>
        <w:t xml:space="preserve"> </w:t>
      </w:r>
    </w:p>
    <w:p w:rsidR="007F3389" w:rsidRPr="00886650" w:rsidRDefault="007F3389" w:rsidP="00A821D9">
      <w:pPr>
        <w:pStyle w:val="03Plattetekstopsomtweedeorde"/>
        <w:suppressAutoHyphens/>
        <w:rPr>
          <w:rFonts w:cs="Arial"/>
          <w:b/>
          <w:i/>
          <w:lang w:val="fr-FR"/>
        </w:rPr>
      </w:pPr>
      <w:r w:rsidRPr="00886650">
        <w:rPr>
          <w:rFonts w:cs="Arial"/>
          <w:i/>
          <w:lang w:val="fr-FR"/>
        </w:rPr>
        <w:t xml:space="preserve">centrumcoördinaten (X/Y): </w:t>
      </w:r>
      <w:r w:rsidR="00FE2F60" w:rsidRPr="00886650">
        <w:rPr>
          <w:rFonts w:cs="Arial"/>
          <w:lang w:val="fr-FR"/>
        </w:rPr>
        <w:t>1</w:t>
      </w:r>
      <w:r w:rsidR="00CA3345">
        <w:rPr>
          <w:rFonts w:cs="Arial"/>
          <w:lang w:val="fr-FR"/>
        </w:rPr>
        <w:t>65800</w:t>
      </w:r>
      <w:r w:rsidR="00FE2F60" w:rsidRPr="00886650">
        <w:rPr>
          <w:rFonts w:cs="Arial"/>
          <w:lang w:val="fr-FR"/>
        </w:rPr>
        <w:t xml:space="preserve"> / </w:t>
      </w:r>
      <w:r w:rsidR="00CA3345">
        <w:rPr>
          <w:rFonts w:cs="Arial"/>
          <w:lang w:val="fr-FR"/>
        </w:rPr>
        <w:t>403400</w:t>
      </w:r>
    </w:p>
    <w:p w:rsidR="007F3389" w:rsidRPr="00886650" w:rsidRDefault="007F3389" w:rsidP="00A821D9">
      <w:pPr>
        <w:pStyle w:val="03Plattetekstopsombullet"/>
        <w:suppressAutoHyphens/>
        <w:rPr>
          <w:rFonts w:cs="Arial"/>
          <w:i/>
        </w:rPr>
      </w:pPr>
      <w:r w:rsidRPr="00886650">
        <w:rPr>
          <w:rFonts w:cs="Arial"/>
          <w:i/>
        </w:rPr>
        <w:t xml:space="preserve">afbakening onderzoekszone: </w:t>
      </w:r>
      <w:r w:rsidRPr="00886650">
        <w:rPr>
          <w:rFonts w:cs="Arial"/>
        </w:rPr>
        <w:t xml:space="preserve">straal van </w:t>
      </w:r>
      <w:r w:rsidR="00FE2F60" w:rsidRPr="00886650">
        <w:rPr>
          <w:rFonts w:cs="Arial"/>
        </w:rPr>
        <w:t>50</w:t>
      </w:r>
      <w:r w:rsidR="00CA3345">
        <w:rPr>
          <w:rFonts w:cs="Arial"/>
        </w:rPr>
        <w:t>0</w:t>
      </w:r>
      <w:r w:rsidR="00CA079D" w:rsidRPr="00886650">
        <w:rPr>
          <w:rFonts w:cs="Arial"/>
        </w:rPr>
        <w:t xml:space="preserve"> </w:t>
      </w:r>
      <w:r w:rsidRPr="00886650">
        <w:rPr>
          <w:rFonts w:cs="Arial"/>
        </w:rPr>
        <w:t>m rondom het plangebied</w:t>
      </w:r>
    </w:p>
    <w:p w:rsidR="00F223BB" w:rsidRPr="00886650" w:rsidRDefault="00283593" w:rsidP="00A821D9">
      <w:pPr>
        <w:pStyle w:val="03Plattetekstopsombullet"/>
        <w:suppressAutoHyphens/>
        <w:rPr>
          <w:rFonts w:cs="Arial"/>
        </w:rPr>
      </w:pPr>
      <w:r w:rsidRPr="00886650">
        <w:rPr>
          <w:rFonts w:cs="Arial"/>
          <w:i/>
        </w:rPr>
        <w:t>ARCHIS-vondstmeldingsnummers</w:t>
      </w:r>
      <w:r w:rsidR="00F223BB" w:rsidRPr="00886650">
        <w:rPr>
          <w:rFonts w:cs="Arial"/>
          <w:i/>
        </w:rPr>
        <w:t>:</w:t>
      </w:r>
      <w:r w:rsidR="00F223BB" w:rsidRPr="00886650">
        <w:rPr>
          <w:rFonts w:cs="Arial"/>
        </w:rPr>
        <w:t xml:space="preserve"> </w:t>
      </w:r>
      <w:r w:rsidRPr="00886650">
        <w:rPr>
          <w:rFonts w:cs="Arial"/>
        </w:rPr>
        <w:t>niet van toepassing</w:t>
      </w:r>
    </w:p>
    <w:p w:rsidR="00F223BB" w:rsidRPr="00886650" w:rsidRDefault="00283593" w:rsidP="00A821D9">
      <w:pPr>
        <w:pStyle w:val="03Plattetekstopsombullet"/>
        <w:suppressAutoHyphens/>
        <w:rPr>
          <w:rFonts w:cs="Arial"/>
        </w:rPr>
      </w:pPr>
      <w:r w:rsidRPr="00886650">
        <w:rPr>
          <w:rFonts w:cs="Arial"/>
          <w:i/>
        </w:rPr>
        <w:t>ARCHIS-waarnemingsnummers</w:t>
      </w:r>
      <w:r w:rsidR="00F223BB" w:rsidRPr="00886650">
        <w:rPr>
          <w:rFonts w:cs="Arial"/>
          <w:i/>
        </w:rPr>
        <w:t>:</w:t>
      </w:r>
      <w:r w:rsidR="00F223BB" w:rsidRPr="00886650">
        <w:rPr>
          <w:rFonts w:cs="Arial"/>
        </w:rPr>
        <w:t xml:space="preserve"> </w:t>
      </w:r>
      <w:r w:rsidRPr="00886650">
        <w:rPr>
          <w:rFonts w:cs="Arial"/>
        </w:rPr>
        <w:t>niet van toepassing</w:t>
      </w:r>
    </w:p>
    <w:p w:rsidR="00F223BB" w:rsidRPr="00886650" w:rsidRDefault="00F223BB" w:rsidP="00A821D9">
      <w:pPr>
        <w:pStyle w:val="03Plattetekstopsombullet"/>
        <w:suppressAutoHyphens/>
        <w:rPr>
          <w:rFonts w:cs="Arial"/>
        </w:rPr>
      </w:pPr>
      <w:r w:rsidRPr="00886650">
        <w:rPr>
          <w:rFonts w:cs="Arial"/>
          <w:i/>
        </w:rPr>
        <w:t>ARCHIS-onderzoeksmeldingsnummer:</w:t>
      </w:r>
      <w:r w:rsidRPr="00886650">
        <w:rPr>
          <w:rFonts w:cs="Arial"/>
        </w:rPr>
        <w:t xml:space="preserve"> </w:t>
      </w:r>
      <w:r w:rsidR="00CA3345">
        <w:rPr>
          <w:rFonts w:cs="Arial"/>
        </w:rPr>
        <w:t>4568290100</w:t>
      </w:r>
    </w:p>
    <w:p w:rsidR="007F3389" w:rsidRPr="00886650" w:rsidRDefault="007F3389" w:rsidP="00A821D9">
      <w:pPr>
        <w:pStyle w:val="03Plattetekstopsombullet"/>
        <w:numPr>
          <w:ilvl w:val="0"/>
          <w:numId w:val="0"/>
        </w:numPr>
        <w:suppressAutoHyphens/>
        <w:rPr>
          <w:rFonts w:cs="Arial"/>
          <w:bCs/>
        </w:rPr>
      </w:pPr>
    </w:p>
    <w:p w:rsidR="007F3389" w:rsidRPr="00886650" w:rsidRDefault="007F3389" w:rsidP="00A821D9">
      <w:pPr>
        <w:pStyle w:val="03Kop2paragraaf"/>
        <w:suppressAutoHyphens/>
        <w:rPr>
          <w:rFonts w:cs="Arial"/>
        </w:rPr>
      </w:pPr>
      <w:bookmarkStart w:id="6" w:name="_Toc495414531"/>
      <w:r w:rsidRPr="00886650">
        <w:rPr>
          <w:rFonts w:cs="Arial"/>
        </w:rPr>
        <w:t>1.2 Aanleiding en doelstelling</w:t>
      </w:r>
      <w:bookmarkEnd w:id="6"/>
    </w:p>
    <w:p w:rsidR="00C245CD" w:rsidRPr="00886650" w:rsidRDefault="007F3389" w:rsidP="00A821D9">
      <w:pPr>
        <w:pStyle w:val="03Plattetekst"/>
        <w:suppressAutoHyphens/>
        <w:rPr>
          <w:rFonts w:cs="Arial"/>
        </w:rPr>
      </w:pPr>
      <w:r w:rsidRPr="00886650">
        <w:rPr>
          <w:rFonts w:cs="Arial"/>
        </w:rPr>
        <w:t>In het plangebied zijn bodemingrepen gepland</w:t>
      </w:r>
      <w:r w:rsidR="004B6AC2">
        <w:rPr>
          <w:rFonts w:cs="Arial"/>
        </w:rPr>
        <w:t xml:space="preserve"> in het kader van de </w:t>
      </w:r>
      <w:r w:rsidR="00CA3345">
        <w:rPr>
          <w:rFonts w:cs="Arial"/>
        </w:rPr>
        <w:t>herontwikkeling van het kloostercomplex</w:t>
      </w:r>
      <w:r w:rsidRPr="00886650">
        <w:rPr>
          <w:rFonts w:cs="Arial"/>
        </w:rPr>
        <w:t>.</w:t>
      </w:r>
      <w:r w:rsidR="00DD481C">
        <w:rPr>
          <w:rFonts w:cs="Arial"/>
        </w:rPr>
        <w:t xml:space="preserve"> </w:t>
      </w:r>
      <w:r w:rsidRPr="00886650">
        <w:rPr>
          <w:rFonts w:cs="Arial"/>
        </w:rPr>
        <w:t>In het kader van de Archeologische MonumentenZorg</w:t>
      </w:r>
      <w:r w:rsidR="00886650">
        <w:rPr>
          <w:rFonts w:cs="Arial"/>
        </w:rPr>
        <w:t xml:space="preserve"> </w:t>
      </w:r>
      <w:r w:rsidRPr="00886650">
        <w:rPr>
          <w:rFonts w:cs="Arial"/>
        </w:rPr>
        <w:t>is con</w:t>
      </w:r>
      <w:r w:rsidR="00886650">
        <w:rPr>
          <w:rFonts w:cs="Arial"/>
        </w:rPr>
        <w:softHyphen/>
      </w:r>
      <w:r w:rsidRPr="00886650">
        <w:rPr>
          <w:rFonts w:cs="Arial"/>
        </w:rPr>
        <w:t>form de richtlijnen van de bevoegde overheid</w:t>
      </w:r>
      <w:r w:rsidR="00C34D2D" w:rsidRPr="00886650">
        <w:rPr>
          <w:rFonts w:cs="Arial"/>
        </w:rPr>
        <w:t xml:space="preserve"> een</w:t>
      </w:r>
      <w:r w:rsidRPr="00886650">
        <w:rPr>
          <w:rFonts w:cs="Arial"/>
        </w:rPr>
        <w:t xml:space="preserve"> </w:t>
      </w:r>
      <w:r w:rsidR="00283593" w:rsidRPr="00886650">
        <w:rPr>
          <w:rFonts w:cs="Arial"/>
        </w:rPr>
        <w:t>bureauonderzoek en verkennend booronder</w:t>
      </w:r>
      <w:r w:rsidR="00886650">
        <w:rPr>
          <w:rFonts w:cs="Arial"/>
        </w:rPr>
        <w:softHyphen/>
      </w:r>
      <w:r w:rsidR="00283593" w:rsidRPr="00886650">
        <w:rPr>
          <w:rFonts w:cs="Arial"/>
        </w:rPr>
        <w:t>zoek</w:t>
      </w:r>
      <w:r w:rsidRPr="00886650">
        <w:rPr>
          <w:rFonts w:cs="Arial"/>
        </w:rPr>
        <w:t xml:space="preserve"> uitgevoerd</w:t>
      </w:r>
      <w:r w:rsidR="00886650">
        <w:rPr>
          <w:rFonts w:cs="Arial"/>
        </w:rPr>
        <w:t>.</w:t>
      </w:r>
    </w:p>
    <w:p w:rsidR="007F3389" w:rsidRPr="00886650" w:rsidRDefault="007F3389" w:rsidP="00A821D9">
      <w:pPr>
        <w:pStyle w:val="03Plattetekst"/>
        <w:suppressAutoHyphens/>
        <w:rPr>
          <w:rFonts w:cs="Arial"/>
        </w:rPr>
      </w:pPr>
      <w:r w:rsidRPr="00886650">
        <w:rPr>
          <w:rFonts w:cs="Arial"/>
        </w:rPr>
        <w:t>Het doel van dit onderzoek was het verkrijgen van inzicht in de archeologische resten die in het plangebied verwacht worden</w:t>
      </w:r>
      <w:r w:rsidR="00C22855" w:rsidRPr="00886650">
        <w:rPr>
          <w:rFonts w:cs="Arial"/>
        </w:rPr>
        <w:t>/</w:t>
      </w:r>
      <w:r w:rsidRPr="00886650">
        <w:rPr>
          <w:rFonts w:cs="Arial"/>
        </w:rPr>
        <w:t xml:space="preserve">aanwezig zijn en de </w:t>
      </w:r>
      <w:r w:rsidR="00F325B5" w:rsidRPr="00886650">
        <w:rPr>
          <w:rFonts w:cs="Arial"/>
        </w:rPr>
        <w:t xml:space="preserve">fysieke kwaliteit </w:t>
      </w:r>
      <w:r w:rsidRPr="00886650">
        <w:rPr>
          <w:rFonts w:cs="Arial"/>
        </w:rPr>
        <w:t>daarvan.</w:t>
      </w:r>
    </w:p>
    <w:p w:rsidR="007F3389" w:rsidRPr="00886650" w:rsidRDefault="007F3389" w:rsidP="00A821D9">
      <w:pPr>
        <w:pStyle w:val="03Plattetekst"/>
        <w:suppressAutoHyphens/>
        <w:rPr>
          <w:rFonts w:cs="Arial"/>
          <w:b/>
        </w:rPr>
      </w:pPr>
    </w:p>
    <w:p w:rsidR="007F3389" w:rsidRPr="00886650" w:rsidRDefault="007F3389" w:rsidP="00A821D9">
      <w:pPr>
        <w:pStyle w:val="03Kop2paragraaf"/>
        <w:suppressAutoHyphens/>
        <w:rPr>
          <w:rFonts w:cs="Arial"/>
        </w:rPr>
      </w:pPr>
      <w:bookmarkStart w:id="7" w:name="_Toc495414532"/>
      <w:r w:rsidRPr="00886650">
        <w:rPr>
          <w:rFonts w:cs="Arial"/>
        </w:rPr>
        <w:t>1.3 Onderzoeksvragen</w:t>
      </w:r>
      <w:bookmarkEnd w:id="7"/>
    </w:p>
    <w:p w:rsidR="006F4ACF" w:rsidRPr="00886650" w:rsidRDefault="006F4ACF" w:rsidP="00886650">
      <w:pPr>
        <w:pStyle w:val="03Plattetekstopsombullet"/>
        <w:numPr>
          <w:ilvl w:val="0"/>
          <w:numId w:val="47"/>
        </w:numPr>
        <w:tabs>
          <w:tab w:val="clear" w:pos="170"/>
        </w:tabs>
        <w:suppressAutoHyphens/>
        <w:rPr>
          <w:rFonts w:cs="Arial"/>
        </w:rPr>
      </w:pPr>
      <w:r w:rsidRPr="00886650">
        <w:rPr>
          <w:rFonts w:cs="Arial"/>
        </w:rPr>
        <w:t>Hoe ziet de geo(morfo)logische en/of bodemkundige opbouw van het plangebied eruit?</w:t>
      </w:r>
    </w:p>
    <w:p w:rsidR="006F4ACF" w:rsidRPr="00886650" w:rsidRDefault="006F4ACF" w:rsidP="00886650">
      <w:pPr>
        <w:pStyle w:val="03Plattetekstopsombullet"/>
        <w:numPr>
          <w:ilvl w:val="0"/>
          <w:numId w:val="47"/>
        </w:numPr>
        <w:tabs>
          <w:tab w:val="clear" w:pos="170"/>
        </w:tabs>
        <w:suppressAutoHyphens/>
        <w:rPr>
          <w:rFonts w:cs="Arial"/>
        </w:rPr>
      </w:pPr>
      <w:r w:rsidRPr="00886650">
        <w:rPr>
          <w:rFonts w:cs="Arial"/>
        </w:rPr>
        <w:t xml:space="preserve">Welke gegevens met betrekking tot archeologische waarden in het plangebied zijn reeds bekend? </w:t>
      </w:r>
    </w:p>
    <w:p w:rsidR="006F4ACF" w:rsidRPr="00886650" w:rsidRDefault="006F4ACF" w:rsidP="00886650">
      <w:pPr>
        <w:pStyle w:val="03Plattetekstopsombullet"/>
        <w:numPr>
          <w:ilvl w:val="0"/>
          <w:numId w:val="47"/>
        </w:numPr>
        <w:tabs>
          <w:tab w:val="clear" w:pos="170"/>
        </w:tabs>
        <w:suppressAutoHyphens/>
        <w:rPr>
          <w:rFonts w:cs="Arial"/>
        </w:rPr>
      </w:pPr>
      <w:r w:rsidRPr="00886650">
        <w:rPr>
          <w:rFonts w:cs="Arial"/>
        </w:rPr>
        <w:t>Wat was het historisch landgebruik van het plangebied en wat is het landgebruik nu en wat is de invloed daarvan op de (verwachte) archeologie en (bodem)gaafheid?</w:t>
      </w:r>
    </w:p>
    <w:p w:rsidR="006F4ACF" w:rsidRPr="00886650" w:rsidRDefault="006F4ACF" w:rsidP="00886650">
      <w:pPr>
        <w:pStyle w:val="03Plattetekstopsombullet"/>
        <w:numPr>
          <w:ilvl w:val="0"/>
          <w:numId w:val="47"/>
        </w:numPr>
        <w:tabs>
          <w:tab w:val="clear" w:pos="170"/>
        </w:tabs>
        <w:suppressAutoHyphens/>
        <w:rPr>
          <w:rFonts w:cs="Arial"/>
        </w:rPr>
      </w:pPr>
      <w:r w:rsidRPr="00886650">
        <w:rPr>
          <w:rFonts w:cs="Arial"/>
        </w:rPr>
        <w:t>Wat is de gespecificeerde verwachting (alsmede de verwachte conservering en gaafheid) ten aanzien van nog onbekende archeologische waarden in het gebied?</w:t>
      </w:r>
    </w:p>
    <w:p w:rsidR="006F4ACF" w:rsidRPr="00886650" w:rsidRDefault="006F4ACF" w:rsidP="00886650">
      <w:pPr>
        <w:pStyle w:val="03Plattetekstopsombullet"/>
        <w:numPr>
          <w:ilvl w:val="0"/>
          <w:numId w:val="47"/>
        </w:numPr>
        <w:tabs>
          <w:tab w:val="clear" w:pos="170"/>
        </w:tabs>
        <w:suppressAutoHyphens/>
        <w:rPr>
          <w:rFonts w:cs="Arial"/>
        </w:rPr>
      </w:pPr>
      <w:r w:rsidRPr="00886650">
        <w:rPr>
          <w:rFonts w:cs="Arial"/>
        </w:rPr>
        <w:t>Is de bodemopbouw in (delen van) het plangebied zodanig intact dat eventueel archeologisch vervolgonderzoek zinvol is?</w:t>
      </w:r>
    </w:p>
    <w:p w:rsidR="006F4ACF" w:rsidRPr="00886650" w:rsidRDefault="006F4ACF" w:rsidP="00886650">
      <w:pPr>
        <w:pStyle w:val="03Plattetekstopsombullet"/>
        <w:numPr>
          <w:ilvl w:val="0"/>
          <w:numId w:val="47"/>
        </w:numPr>
        <w:tabs>
          <w:tab w:val="clear" w:pos="170"/>
        </w:tabs>
        <w:suppressAutoHyphens/>
        <w:rPr>
          <w:rFonts w:cs="Arial"/>
        </w:rPr>
      </w:pPr>
      <w:r w:rsidRPr="00886650">
        <w:rPr>
          <w:rFonts w:cs="Arial"/>
        </w:rPr>
        <w:t>Wat is de invloed van de toekomstige inrichting op eventuele archeologische resten?</w:t>
      </w:r>
    </w:p>
    <w:p w:rsidR="006F4ACF" w:rsidRPr="00886650" w:rsidRDefault="006F4ACF" w:rsidP="00886650">
      <w:pPr>
        <w:pStyle w:val="03Plattetekstopsombullet"/>
        <w:numPr>
          <w:ilvl w:val="0"/>
          <w:numId w:val="47"/>
        </w:numPr>
        <w:tabs>
          <w:tab w:val="clear" w:pos="170"/>
        </w:tabs>
        <w:suppressAutoHyphens/>
        <w:rPr>
          <w:rFonts w:cs="Arial"/>
        </w:rPr>
      </w:pPr>
      <w:r w:rsidRPr="00886650">
        <w:rPr>
          <w:rFonts w:cs="Arial"/>
        </w:rPr>
        <w:t>Op welke wijze(n) kan bij de planvorming met archeologische resten worden omgegaan?</w:t>
      </w:r>
    </w:p>
    <w:p w:rsidR="007F3389" w:rsidRPr="00886650" w:rsidRDefault="007F3389" w:rsidP="00A821D9">
      <w:pPr>
        <w:pStyle w:val="03Plattetekstopsombullet"/>
        <w:numPr>
          <w:ilvl w:val="0"/>
          <w:numId w:val="0"/>
        </w:numPr>
        <w:suppressAutoHyphens/>
        <w:ind w:left="170"/>
        <w:rPr>
          <w:rFonts w:cs="Arial"/>
        </w:rPr>
      </w:pPr>
    </w:p>
    <w:p w:rsidR="007F3389" w:rsidRPr="00886650" w:rsidRDefault="007F3389" w:rsidP="00A821D9">
      <w:pPr>
        <w:pStyle w:val="03Kop2paragraaf"/>
        <w:suppressAutoHyphens/>
        <w:rPr>
          <w:rFonts w:cs="Arial"/>
        </w:rPr>
      </w:pPr>
      <w:bookmarkStart w:id="8" w:name="_Toc495414533"/>
      <w:r w:rsidRPr="00886650">
        <w:rPr>
          <w:rFonts w:cs="Arial"/>
        </w:rPr>
        <w:t>1.4 Randvoorwaarden</w:t>
      </w:r>
      <w:bookmarkEnd w:id="8"/>
    </w:p>
    <w:p w:rsidR="007F3389" w:rsidRDefault="007F3389" w:rsidP="00886650">
      <w:pPr>
        <w:pStyle w:val="03Plattetekst"/>
        <w:suppressAutoHyphens/>
        <w:ind w:right="-142"/>
        <w:rPr>
          <w:rFonts w:cs="Arial"/>
        </w:rPr>
      </w:pPr>
      <w:r w:rsidRPr="00886650">
        <w:rPr>
          <w:rFonts w:cs="Arial"/>
        </w:rPr>
        <w:t xml:space="preserve">Het onderzoek is uitgevoerd volgens de normen van de archeologische beroepsgroep (zie artikel 24 van het Besluit archeologische monumentenzorg). De Kwaliteitsnorm Nederlandse Archeologie (KNA), beheerd door de Stichting Infrastructuur Kwaliteitsborging Bodembeheer (SIKB; www.sikb.nl), geldt in de praktijk als </w:t>
      </w:r>
      <w:r w:rsidR="00DA57E4" w:rsidRPr="00886650">
        <w:rPr>
          <w:rFonts w:cs="Arial"/>
        </w:rPr>
        <w:t>richtlijn</w:t>
      </w:r>
      <w:r w:rsidRPr="00886650">
        <w:rPr>
          <w:rFonts w:cs="Arial"/>
        </w:rPr>
        <w:t>. RAAP beschikt over een opgravingsvergunning, verleend door de Minister van Onderwijs, Cultuur en Wetenschap.</w:t>
      </w:r>
      <w:r w:rsidR="00886650">
        <w:rPr>
          <w:rFonts w:cs="Arial"/>
        </w:rPr>
        <w:t xml:space="preserve"> </w:t>
      </w:r>
      <w:r w:rsidR="00886650" w:rsidRPr="00886650">
        <w:rPr>
          <w:rFonts w:cs="Arial"/>
        </w:rPr>
        <w:t>Zie tabel 1 voor de dateringen van de in deze notitie genoemde archeologische perioden.</w:t>
      </w:r>
    </w:p>
    <w:p w:rsidR="007F3389" w:rsidRDefault="007F3389" w:rsidP="00A821D9">
      <w:pPr>
        <w:pStyle w:val="03Plattetekst"/>
        <w:suppressAutoHyphens/>
        <w:rPr>
          <w:rFonts w:cs="Arial"/>
        </w:rPr>
      </w:pPr>
    </w:p>
    <w:p w:rsidR="00CE595B" w:rsidRDefault="00CE595B" w:rsidP="00CE595B">
      <w:pPr>
        <w:pStyle w:val="03Plattetekst"/>
        <w:suppressAutoHyphens/>
        <w:rPr>
          <w:rFonts w:cs="Arial"/>
        </w:rPr>
      </w:pPr>
      <w:r>
        <w:rPr>
          <w:rFonts w:cs="Arial"/>
          <w:noProof/>
        </w:rPr>
        <w:drawing>
          <wp:anchor distT="0" distB="0" distL="114300" distR="114300" simplePos="0" relativeHeight="251662336" behindDoc="1" locked="0" layoutInCell="1" allowOverlap="1" wp14:anchorId="01B72385" wp14:editId="69DA6527">
            <wp:simplePos x="0" y="0"/>
            <wp:positionH relativeFrom="column">
              <wp:posOffset>-103505</wp:posOffset>
            </wp:positionH>
            <wp:positionV relativeFrom="paragraph">
              <wp:posOffset>138430</wp:posOffset>
            </wp:positionV>
            <wp:extent cx="5400675" cy="5400675"/>
            <wp:effectExtent l="0" t="0" r="9525" b="9525"/>
            <wp:wrapNone/>
            <wp:docPr id="4" name="Afbeelding 4" descr="Z:\Vegde\Vegde_Figu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egde\Vegde_Figuur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CE595B" w:rsidRDefault="00CE595B" w:rsidP="00CE595B">
      <w:pPr>
        <w:pStyle w:val="03Plattetekst"/>
        <w:suppressAutoHyphens/>
        <w:rPr>
          <w:rFonts w:cs="Arial"/>
        </w:rPr>
      </w:pPr>
    </w:p>
    <w:p w:rsidR="007F3389" w:rsidRPr="00886650" w:rsidRDefault="00CE595B" w:rsidP="00A821D9">
      <w:pPr>
        <w:pStyle w:val="03Plattetekst"/>
        <w:suppressAutoHyphens/>
        <w:rPr>
          <w:rFonts w:cs="Arial"/>
        </w:rPr>
      </w:pPr>
      <w:r w:rsidRPr="00CE595B">
        <w:rPr>
          <w:rFonts w:cs="Arial"/>
          <w:i/>
        </w:rPr>
        <w:t>Figuur 1.</w:t>
      </w:r>
      <w:r w:rsidRPr="00CE595B">
        <w:rPr>
          <w:rFonts w:cs="Arial"/>
          <w:i/>
        </w:rPr>
        <w:tab/>
        <w:t>Ligging plangebied (rode lijn). Inzet: ligging in Nederland (ster).</w:t>
      </w:r>
    </w:p>
    <w:p w:rsidR="00A821D9" w:rsidRPr="00886650" w:rsidRDefault="00A821D9" w:rsidP="00CE595B">
      <w:pPr>
        <w:spacing w:line="240" w:lineRule="auto"/>
        <w:rPr>
          <w:rFonts w:cs="Arial"/>
        </w:rPr>
      </w:pPr>
      <w:r w:rsidRPr="00886650">
        <w:rPr>
          <w:rFonts w:cs="Arial"/>
        </w:rPr>
        <w:br w:type="page"/>
      </w:r>
    </w:p>
    <w:p w:rsidR="007F3389" w:rsidRPr="00886650" w:rsidRDefault="00A821D9" w:rsidP="00A821D9">
      <w:pPr>
        <w:pStyle w:val="03Plattetekst"/>
        <w:suppressAutoHyphens/>
        <w:rPr>
          <w:rFonts w:cs="Arial"/>
        </w:rPr>
      </w:pPr>
      <w:r w:rsidRPr="00886650">
        <w:rPr>
          <w:rFonts w:cs="Arial"/>
          <w:noProof/>
        </w:rPr>
        <w:drawing>
          <wp:anchor distT="0" distB="0" distL="114300" distR="114300" simplePos="0" relativeHeight="251659264" behindDoc="0" locked="0" layoutInCell="1" allowOverlap="1" wp14:anchorId="4142F269" wp14:editId="405A84A1">
            <wp:simplePos x="0" y="0"/>
            <wp:positionH relativeFrom="column">
              <wp:posOffset>2540</wp:posOffset>
            </wp:positionH>
            <wp:positionV relativeFrom="paragraph">
              <wp:posOffset>-5715</wp:posOffset>
            </wp:positionV>
            <wp:extent cx="5070475" cy="7720965"/>
            <wp:effectExtent l="0" t="0" r="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1_standaard_GeoBioArcheo_RAAP_2014.emf"/>
                    <pic:cNvPicPr/>
                  </pic:nvPicPr>
                  <pic:blipFill>
                    <a:blip r:embed="rId15">
                      <a:extLst>
                        <a:ext uri="{28A0092B-C50C-407E-A947-70E740481C1C}">
                          <a14:useLocalDpi xmlns:a14="http://schemas.microsoft.com/office/drawing/2010/main" val="0"/>
                        </a:ext>
                      </a:extLst>
                    </a:blip>
                    <a:stretch>
                      <a:fillRect/>
                    </a:stretch>
                  </pic:blipFill>
                  <pic:spPr>
                    <a:xfrm>
                      <a:off x="0" y="0"/>
                      <a:ext cx="5070475" cy="7720965"/>
                    </a:xfrm>
                    <a:prstGeom prst="rect">
                      <a:avLst/>
                    </a:prstGeom>
                  </pic:spPr>
                </pic:pic>
              </a:graphicData>
            </a:graphic>
            <wp14:sizeRelH relativeFrom="page">
              <wp14:pctWidth>0</wp14:pctWidth>
            </wp14:sizeRelH>
            <wp14:sizeRelV relativeFrom="page">
              <wp14:pctHeight>0</wp14:pctHeight>
            </wp14:sizeRelV>
          </wp:anchor>
        </w:drawing>
      </w:r>
    </w:p>
    <w:p w:rsidR="007F3389" w:rsidRPr="00886650" w:rsidRDefault="007F3389" w:rsidP="00A821D9">
      <w:pPr>
        <w:pStyle w:val="03Kop1hoofdstuk"/>
        <w:suppressAutoHyphens/>
        <w:rPr>
          <w:rFonts w:cs="Arial"/>
        </w:rPr>
      </w:pPr>
      <w:r w:rsidRPr="00886650">
        <w:rPr>
          <w:rFonts w:cs="Arial"/>
        </w:rPr>
        <w:br w:type="page"/>
      </w:r>
      <w:bookmarkStart w:id="9" w:name="_Toc495414534"/>
      <w:r w:rsidRPr="00886650">
        <w:rPr>
          <w:rFonts w:cs="Arial"/>
        </w:rPr>
        <w:t>2</w:t>
      </w:r>
      <w:r w:rsidRPr="00886650">
        <w:rPr>
          <w:rFonts w:cs="Arial"/>
        </w:rPr>
        <w:tab/>
        <w:t>Bureauonderzoek</w:t>
      </w:r>
      <w:bookmarkEnd w:id="9"/>
    </w:p>
    <w:p w:rsidR="007F3389" w:rsidRPr="00886650" w:rsidRDefault="007F3389" w:rsidP="00A821D9">
      <w:pPr>
        <w:pStyle w:val="03Kop2paragraaf"/>
        <w:suppressAutoHyphens/>
        <w:rPr>
          <w:rFonts w:cs="Arial"/>
        </w:rPr>
      </w:pPr>
      <w:bookmarkStart w:id="10" w:name="_Toc495414535"/>
      <w:r w:rsidRPr="00886650">
        <w:rPr>
          <w:rFonts w:cs="Arial"/>
        </w:rPr>
        <w:t>2.1 Methode</w:t>
      </w:r>
      <w:bookmarkEnd w:id="10"/>
    </w:p>
    <w:p w:rsidR="007F3389" w:rsidRPr="00886650" w:rsidRDefault="007F3389" w:rsidP="00886650">
      <w:pPr>
        <w:pStyle w:val="03Plattetekst"/>
        <w:suppressAutoHyphens/>
        <w:ind w:right="-142"/>
        <w:rPr>
          <w:rFonts w:cs="Arial"/>
        </w:rPr>
      </w:pPr>
      <w:r w:rsidRPr="00886650">
        <w:rPr>
          <w:rFonts w:cs="Arial"/>
        </w:rPr>
        <w:t xml:space="preserve">Het bureauonderzoek dient om op basis van verschillende bronnen inzicht te krijgen in de genese van het landschap, de bodemopbouw en de sporen die het menselijk gebruik in de loop der tijd heeft achter gelaten. Met behulp van deze gegevens wordt een gespecificeerde archeologische verwachting opgesteld. Voor de geraadpleegde bronnen wordt verwezen naar de literatuurlijst. </w:t>
      </w:r>
    </w:p>
    <w:p w:rsidR="007F3389" w:rsidRPr="00886650" w:rsidRDefault="007F3389" w:rsidP="00A821D9">
      <w:pPr>
        <w:pStyle w:val="03Plattetekst"/>
        <w:suppressAutoHyphens/>
        <w:rPr>
          <w:rFonts w:cs="Arial"/>
        </w:rPr>
      </w:pPr>
    </w:p>
    <w:p w:rsidR="007F3389" w:rsidRPr="00886650" w:rsidRDefault="007F3389" w:rsidP="00A821D9">
      <w:pPr>
        <w:pStyle w:val="03Kop2paragraaf"/>
        <w:suppressAutoHyphens/>
        <w:rPr>
          <w:rFonts w:cs="Arial"/>
        </w:rPr>
      </w:pPr>
      <w:bookmarkStart w:id="11" w:name="_Toc495414536"/>
      <w:r w:rsidRPr="00886650">
        <w:rPr>
          <w:rFonts w:cs="Arial"/>
        </w:rPr>
        <w:t>2.2 Geo(morfo)logie en bodem</w:t>
      </w:r>
      <w:bookmarkEnd w:id="11"/>
    </w:p>
    <w:p w:rsidR="000B081A" w:rsidRPr="00886650" w:rsidRDefault="000B081A" w:rsidP="00A821D9">
      <w:pPr>
        <w:pStyle w:val="03Plattetekst"/>
        <w:suppressAutoHyphens/>
        <w:rPr>
          <w:rFonts w:cs="Arial"/>
        </w:rPr>
      </w:pPr>
      <w:r w:rsidRPr="00886650">
        <w:rPr>
          <w:rFonts w:cs="Arial"/>
        </w:rPr>
        <w:t>Op</w:t>
      </w:r>
      <w:r w:rsidR="007F3389" w:rsidRPr="00886650">
        <w:rPr>
          <w:rFonts w:cs="Arial"/>
        </w:rPr>
        <w:t xml:space="preserve"> de geomorfologische kaart </w:t>
      </w:r>
      <w:r w:rsidRPr="00886650">
        <w:rPr>
          <w:rFonts w:cs="Arial"/>
        </w:rPr>
        <w:t>(geraadpleegd via ARCHIS) i</w:t>
      </w:r>
      <w:r w:rsidR="00953963" w:rsidRPr="00886650">
        <w:rPr>
          <w:rFonts w:cs="Arial"/>
        </w:rPr>
        <w:t>s</w:t>
      </w:r>
      <w:r w:rsidRPr="00886650">
        <w:rPr>
          <w:rFonts w:cs="Arial"/>
        </w:rPr>
        <w:t xml:space="preserve"> het plangebied niet gekarteerd wegens </w:t>
      </w:r>
      <w:r w:rsidR="007F3389" w:rsidRPr="00886650">
        <w:rPr>
          <w:rFonts w:cs="Arial"/>
        </w:rPr>
        <w:t xml:space="preserve">op </w:t>
      </w:r>
      <w:r w:rsidRPr="00886650">
        <w:rPr>
          <w:rFonts w:cs="Arial"/>
        </w:rPr>
        <w:t xml:space="preserve">de ligging in de bebouwde kom. </w:t>
      </w:r>
      <w:r w:rsidR="00AB1AD5" w:rsidRPr="00886650">
        <w:rPr>
          <w:rFonts w:cs="Arial"/>
        </w:rPr>
        <w:t>D</w:t>
      </w:r>
      <w:r w:rsidRPr="00886650">
        <w:rPr>
          <w:rFonts w:cs="Arial"/>
        </w:rPr>
        <w:t>e meest nabije geomorfologische eenheden buiten de bebouwing, in het noorden</w:t>
      </w:r>
      <w:r w:rsidR="00AB3F8A">
        <w:rPr>
          <w:rFonts w:cs="Arial"/>
        </w:rPr>
        <w:t xml:space="preserve">westen </w:t>
      </w:r>
      <w:r w:rsidRPr="00886650">
        <w:rPr>
          <w:rFonts w:cs="Arial"/>
        </w:rPr>
        <w:t>zijn een</w:t>
      </w:r>
      <w:r w:rsidR="00AB3F8A">
        <w:rPr>
          <w:rFonts w:cs="Arial"/>
        </w:rPr>
        <w:t xml:space="preserve"> dekzandrug en een beekdalbodem</w:t>
      </w:r>
      <w:r w:rsidR="00773C33">
        <w:rPr>
          <w:rFonts w:cs="Arial"/>
        </w:rPr>
        <w:t xml:space="preserve"> (van De Aa): zie figuur </w:t>
      </w:r>
      <w:r w:rsidR="00EA6718">
        <w:rPr>
          <w:rFonts w:cs="Arial"/>
        </w:rPr>
        <w:t>2</w:t>
      </w:r>
      <w:r w:rsidR="00773C33">
        <w:rPr>
          <w:rFonts w:cs="Arial"/>
        </w:rPr>
        <w:t xml:space="preserve">. Ten oosten daarvan bevindt zich een vlakte van ten dele verspoelde dekzanden. </w:t>
      </w:r>
      <w:r w:rsidR="00B86B4A" w:rsidRPr="00886650">
        <w:rPr>
          <w:rFonts w:cs="Arial"/>
        </w:rPr>
        <w:t>De ondergrond bestaat uit zand dat tijdens het Pleistoceen is afgezet door de wind</w:t>
      </w:r>
      <w:r w:rsidR="00AB1AD5" w:rsidRPr="00886650">
        <w:rPr>
          <w:rFonts w:cs="Arial"/>
        </w:rPr>
        <w:t xml:space="preserve"> (dekzand)</w:t>
      </w:r>
      <w:r w:rsidR="00B86B4A" w:rsidRPr="00886650">
        <w:rPr>
          <w:rFonts w:cs="Arial"/>
        </w:rPr>
        <w:t xml:space="preserve">. Deze afzettingen worden gerekend tot de </w:t>
      </w:r>
      <w:r w:rsidR="00886650">
        <w:rPr>
          <w:rFonts w:cs="Arial"/>
        </w:rPr>
        <w:t>F</w:t>
      </w:r>
      <w:r w:rsidR="00B86B4A" w:rsidRPr="00886650">
        <w:rPr>
          <w:rFonts w:cs="Arial"/>
        </w:rPr>
        <w:t xml:space="preserve">ormatie van Boxtel (Weerts e.a., 2006). </w:t>
      </w:r>
      <w:r w:rsidR="00886650">
        <w:rPr>
          <w:rFonts w:cs="Arial"/>
        </w:rPr>
        <w:t xml:space="preserve"> </w:t>
      </w:r>
    </w:p>
    <w:p w:rsidR="00B86B4A" w:rsidRPr="00886650" w:rsidRDefault="00B86B4A" w:rsidP="00A821D9">
      <w:pPr>
        <w:pStyle w:val="03Plattetekst"/>
        <w:suppressAutoHyphens/>
        <w:rPr>
          <w:rFonts w:cs="Arial"/>
        </w:rPr>
      </w:pPr>
    </w:p>
    <w:p w:rsidR="00773C33" w:rsidRDefault="00B86B4A" w:rsidP="00773C33">
      <w:pPr>
        <w:pStyle w:val="03Plattetekst"/>
        <w:suppressAutoHyphens/>
        <w:rPr>
          <w:rFonts w:cs="Arial"/>
        </w:rPr>
      </w:pPr>
      <w:r w:rsidRPr="00886650">
        <w:rPr>
          <w:rFonts w:cs="Arial"/>
        </w:rPr>
        <w:t xml:space="preserve">Ook op de bodemkaart </w:t>
      </w:r>
      <w:r w:rsidR="00801B27" w:rsidRPr="00886650">
        <w:rPr>
          <w:rFonts w:cs="Arial"/>
        </w:rPr>
        <w:t>(</w:t>
      </w:r>
      <w:r w:rsidR="00773C33">
        <w:rPr>
          <w:rFonts w:cs="Arial"/>
        </w:rPr>
        <w:t>via ARCHIS)</w:t>
      </w:r>
      <w:r w:rsidR="00801B27" w:rsidRPr="00886650">
        <w:rPr>
          <w:rFonts w:cs="Arial"/>
        </w:rPr>
        <w:t xml:space="preserve"> </w:t>
      </w:r>
      <w:r w:rsidRPr="00886650">
        <w:rPr>
          <w:rFonts w:cs="Arial"/>
        </w:rPr>
        <w:t>is het plangebied niet gekarteerd vanwege de bebouwing</w:t>
      </w:r>
      <w:r w:rsidR="00773C33">
        <w:rPr>
          <w:rFonts w:cs="Arial"/>
        </w:rPr>
        <w:t>.</w:t>
      </w:r>
      <w:r w:rsidRPr="00886650">
        <w:rPr>
          <w:rFonts w:cs="Arial"/>
        </w:rPr>
        <w:t xml:space="preserve"> De gekarteerde bodems </w:t>
      </w:r>
      <w:r w:rsidR="00773C33">
        <w:rPr>
          <w:rFonts w:cs="Arial"/>
        </w:rPr>
        <w:t>buiten de bebou</w:t>
      </w:r>
      <w:r w:rsidR="00135A83">
        <w:rPr>
          <w:rFonts w:cs="Arial"/>
        </w:rPr>
        <w:t>w</w:t>
      </w:r>
      <w:r w:rsidR="00773C33">
        <w:rPr>
          <w:rFonts w:cs="Arial"/>
        </w:rPr>
        <w:t>de kom betreffen hoge zwarte enkeerdgronden in leemarm en zwak lemig fijn zand (met grondwatertrap VI: droog)</w:t>
      </w:r>
      <w:r w:rsidR="00EA6718">
        <w:rPr>
          <w:rFonts w:cs="Arial"/>
        </w:rPr>
        <w:t>: zie figuur 3</w:t>
      </w:r>
      <w:r w:rsidR="00773C33">
        <w:rPr>
          <w:rFonts w:cs="Arial"/>
        </w:rPr>
        <w:t xml:space="preserve">. In het dal van de Aa bevinden zich lage enkeerdgronden (grondwatertrap III: vochtig tot nat). </w:t>
      </w:r>
    </w:p>
    <w:p w:rsidR="00773C33" w:rsidRDefault="00773C33" w:rsidP="00773C33">
      <w:pPr>
        <w:pStyle w:val="03Plattetekst"/>
        <w:suppressAutoHyphens/>
        <w:rPr>
          <w:rFonts w:cs="Arial"/>
        </w:rPr>
      </w:pPr>
    </w:p>
    <w:p w:rsidR="00773C33" w:rsidRDefault="008434F4" w:rsidP="00773C33">
      <w:pPr>
        <w:pStyle w:val="03Plattetekst"/>
        <w:suppressAutoHyphens/>
        <w:rPr>
          <w:rFonts w:cs="Arial"/>
        </w:rPr>
      </w:pPr>
      <w:r w:rsidRPr="00886650">
        <w:rPr>
          <w:rFonts w:cs="Arial"/>
        </w:rPr>
        <w:t>Een hoge bruine enkeerdgrond is een door een vanaf de Middeleeuwen ontstane bodem die het gevolg is van het bemesting van akkers met plaggen e</w:t>
      </w:r>
      <w:r w:rsidR="00886650">
        <w:rPr>
          <w:rFonts w:cs="Arial"/>
        </w:rPr>
        <w:t>n dergelijke</w:t>
      </w:r>
      <w:r w:rsidRPr="00886650">
        <w:rPr>
          <w:rFonts w:cs="Arial"/>
        </w:rPr>
        <w:t>. Zo ontstond een dikke (50 cm en meer) bruine bovenlaag, ook wel esdek genaamd.</w:t>
      </w:r>
      <w:r w:rsidR="00773C33">
        <w:rPr>
          <w:rFonts w:cs="Arial"/>
        </w:rPr>
        <w:t xml:space="preserve"> Lage enkeerdgronden on</w:t>
      </w:r>
      <w:r w:rsidR="00135A83">
        <w:rPr>
          <w:rFonts w:cs="Arial"/>
        </w:rPr>
        <w:t>t</w:t>
      </w:r>
      <w:r w:rsidR="00773C33">
        <w:rPr>
          <w:rFonts w:cs="Arial"/>
        </w:rPr>
        <w:t>stonden in de lagere en nattere delen van het landschap, met name om de drainage te verbeteren. Vooral onder de hoge enkeerdgronden worden vaak archeologische vindplaatsen aangetroffen, vanwege hun locatie op van oudsher voor landbouwers vruchtbare gronden, alsmede de voor archeologische resten beschermende werking van het dikke esdek.</w:t>
      </w:r>
    </w:p>
    <w:p w:rsidR="00773C33" w:rsidRDefault="00773C33" w:rsidP="00773C33">
      <w:pPr>
        <w:pStyle w:val="03Plattetekst"/>
        <w:suppressAutoHyphens/>
        <w:rPr>
          <w:rFonts w:cs="Arial"/>
        </w:rPr>
      </w:pPr>
    </w:p>
    <w:p w:rsidR="0011761D" w:rsidRDefault="00773C33" w:rsidP="00773C33">
      <w:pPr>
        <w:pStyle w:val="03Plattetekst"/>
        <w:suppressAutoHyphens/>
        <w:rPr>
          <w:rFonts w:cs="Arial"/>
        </w:rPr>
      </w:pPr>
      <w:r>
        <w:rPr>
          <w:rFonts w:cs="Arial"/>
        </w:rPr>
        <w:t xml:space="preserve">Onder esdekken bevinden zich vaak nog goed bewaarde podzolbodems. Dit zijn gronden met een duidelijke gelaagde opbouw. </w:t>
      </w:r>
      <w:r w:rsidR="00412675">
        <w:rPr>
          <w:rFonts w:cs="Arial"/>
        </w:rPr>
        <w:t>Onder de bouwvoor of het esdek worden van boven naar beneden onderscheiden: een grijze uitspoelingslaag (E-horizont), en een bruine inspoelingslaag (de B-horizont). Het onderliggende “moedermateriaal” zonder bodemvorming heet de C-horizont. In droge omstandigheden is dit geel zand, maar als het nat is gaat het vaak om grijs zand.</w:t>
      </w:r>
    </w:p>
    <w:p w:rsidR="0011761D" w:rsidRDefault="0011761D">
      <w:pPr>
        <w:spacing w:line="240" w:lineRule="auto"/>
        <w:rPr>
          <w:rFonts w:cs="Arial"/>
        </w:rPr>
      </w:pPr>
      <w:r>
        <w:rPr>
          <w:rFonts w:cs="Arial"/>
        </w:rPr>
        <w:br w:type="page"/>
      </w:r>
    </w:p>
    <w:p w:rsidR="00CA5733" w:rsidRDefault="0011761D" w:rsidP="00A821D9">
      <w:pPr>
        <w:pStyle w:val="03Kop2paragraaf"/>
        <w:suppressAutoHyphens/>
        <w:rPr>
          <w:rFonts w:cs="Arial"/>
        </w:rPr>
      </w:pPr>
      <w:r>
        <w:rPr>
          <w:rFonts w:cs="Arial"/>
          <w:noProof/>
        </w:rPr>
        <w:drawing>
          <wp:anchor distT="0" distB="0" distL="114300" distR="114300" simplePos="0" relativeHeight="251663360" behindDoc="1" locked="0" layoutInCell="1" allowOverlap="1">
            <wp:simplePos x="0" y="0"/>
            <wp:positionH relativeFrom="column">
              <wp:posOffset>-160655</wp:posOffset>
            </wp:positionH>
            <wp:positionV relativeFrom="paragraph">
              <wp:posOffset>-553720</wp:posOffset>
            </wp:positionV>
            <wp:extent cx="5400675" cy="5400675"/>
            <wp:effectExtent l="0" t="0" r="9525" b="9525"/>
            <wp:wrapNone/>
            <wp:docPr id="5" name="Afbeelding 5" descr="Z:\Vegde\Vegde_Geomorf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egde\Vegde_Geomorfologi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61D" w:rsidRDefault="0011761D" w:rsidP="00A821D9">
      <w:pPr>
        <w:pStyle w:val="03Kop2paragraaf"/>
        <w:suppressAutoHyphens/>
        <w:rPr>
          <w:rFonts w:cs="Arial"/>
        </w:rPr>
      </w:pPr>
      <w:bookmarkStart w:id="12" w:name="_Toc495414537"/>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CE595B" w:rsidRPr="00CE595B" w:rsidRDefault="00CE595B" w:rsidP="00CE595B">
      <w:pPr>
        <w:pStyle w:val="03Plattetekst"/>
        <w:suppressAutoHyphens/>
        <w:rPr>
          <w:rFonts w:cs="Arial"/>
          <w:i/>
        </w:rPr>
      </w:pPr>
      <w:r w:rsidRPr="00CE595B">
        <w:rPr>
          <w:rFonts w:cs="Arial"/>
          <w:i/>
        </w:rPr>
        <w:t>Figuur 2.</w:t>
      </w:r>
      <w:r w:rsidRPr="00CE595B">
        <w:rPr>
          <w:rFonts w:cs="Arial"/>
          <w:i/>
        </w:rPr>
        <w:tab/>
        <w:t>De geomorfologische context van het plangebied. Bron: ARCHIS3.</w:t>
      </w:r>
    </w:p>
    <w:p w:rsidR="0011761D" w:rsidRDefault="0011761D" w:rsidP="00A821D9">
      <w:pPr>
        <w:pStyle w:val="03Kop2paragraaf"/>
        <w:suppressAutoHyphens/>
        <w:rPr>
          <w:rFonts w:cs="Arial"/>
        </w:rPr>
      </w:pPr>
    </w:p>
    <w:p w:rsidR="00CE595B" w:rsidRDefault="0011761D" w:rsidP="00CE595B">
      <w:pPr>
        <w:pStyle w:val="03Plattetekst"/>
        <w:suppressAutoHyphens/>
      </w:pPr>
      <w:r>
        <w:rPr>
          <w:rFonts w:cs="Arial"/>
        </w:rPr>
        <w:br w:type="page"/>
      </w:r>
    </w:p>
    <w:p w:rsidR="00CE595B" w:rsidRDefault="00CE595B" w:rsidP="00CE595B">
      <w:pPr>
        <w:pStyle w:val="03Plattetekst"/>
      </w:pPr>
      <w:r>
        <w:rPr>
          <w:rFonts w:cs="Arial"/>
          <w:noProof/>
        </w:rPr>
        <w:drawing>
          <wp:anchor distT="0" distB="0" distL="114300" distR="114300" simplePos="0" relativeHeight="251670528" behindDoc="1" locked="0" layoutInCell="1" allowOverlap="1" wp14:anchorId="40B919F9" wp14:editId="18262C0B">
            <wp:simplePos x="0" y="0"/>
            <wp:positionH relativeFrom="column">
              <wp:posOffset>-170180</wp:posOffset>
            </wp:positionH>
            <wp:positionV relativeFrom="paragraph">
              <wp:posOffset>-125730</wp:posOffset>
            </wp:positionV>
            <wp:extent cx="5400675" cy="5400675"/>
            <wp:effectExtent l="0" t="0" r="9525" b="9525"/>
            <wp:wrapNone/>
            <wp:docPr id="15" name="Afbeelding 15" descr="Z:\Vegde\Vegde_Bo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Vegde\Vegde_Bode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pPr>
    </w:p>
    <w:p w:rsidR="00CE595B" w:rsidRDefault="00CE595B" w:rsidP="00CE595B">
      <w:pPr>
        <w:pStyle w:val="03Plattetekst"/>
        <w:rPr>
          <w:i/>
        </w:rPr>
      </w:pPr>
    </w:p>
    <w:p w:rsidR="00CE595B" w:rsidRDefault="00CE595B" w:rsidP="00CE595B">
      <w:pPr>
        <w:pStyle w:val="03Plattetekst"/>
        <w:rPr>
          <w:i/>
        </w:rPr>
      </w:pPr>
    </w:p>
    <w:p w:rsidR="00CE595B" w:rsidRDefault="00CE595B" w:rsidP="00CE595B">
      <w:pPr>
        <w:pStyle w:val="03Plattetekst"/>
        <w:rPr>
          <w:i/>
        </w:rPr>
      </w:pPr>
    </w:p>
    <w:p w:rsidR="00CE595B" w:rsidRDefault="00CE595B" w:rsidP="00CE595B">
      <w:pPr>
        <w:pStyle w:val="03Plattetekst"/>
        <w:rPr>
          <w:i/>
        </w:rPr>
      </w:pPr>
    </w:p>
    <w:p w:rsidR="00CE595B" w:rsidRDefault="00CE595B" w:rsidP="00CE595B">
      <w:pPr>
        <w:pStyle w:val="03Plattetekst"/>
        <w:rPr>
          <w:i/>
        </w:rPr>
      </w:pPr>
    </w:p>
    <w:p w:rsidR="00CE595B" w:rsidRDefault="00CE595B" w:rsidP="00CE595B">
      <w:pPr>
        <w:pStyle w:val="03Plattetekst"/>
        <w:rPr>
          <w:i/>
        </w:rPr>
      </w:pPr>
    </w:p>
    <w:p w:rsidR="00CE595B" w:rsidRDefault="00CE595B" w:rsidP="00CE595B">
      <w:pPr>
        <w:pStyle w:val="03Plattetekst"/>
        <w:rPr>
          <w:i/>
        </w:rPr>
      </w:pPr>
    </w:p>
    <w:p w:rsidR="00CE595B" w:rsidRDefault="00CE595B" w:rsidP="00CE595B">
      <w:pPr>
        <w:pStyle w:val="03Plattetekst"/>
        <w:rPr>
          <w:i/>
        </w:rPr>
      </w:pPr>
    </w:p>
    <w:p w:rsidR="00CE595B" w:rsidRDefault="00CE595B" w:rsidP="00CE595B">
      <w:pPr>
        <w:pStyle w:val="03Plattetekst"/>
        <w:rPr>
          <w:i/>
        </w:rPr>
      </w:pPr>
    </w:p>
    <w:p w:rsidR="00CE595B" w:rsidRDefault="00CE595B" w:rsidP="00CE595B">
      <w:pPr>
        <w:pStyle w:val="03Plattetekst"/>
        <w:rPr>
          <w:i/>
        </w:rPr>
      </w:pPr>
    </w:p>
    <w:p w:rsidR="00CE595B" w:rsidRDefault="00CE595B" w:rsidP="00CE595B">
      <w:pPr>
        <w:pStyle w:val="03Plattetekst"/>
        <w:rPr>
          <w:i/>
        </w:rPr>
      </w:pPr>
    </w:p>
    <w:p w:rsidR="00CE595B" w:rsidRDefault="00CE595B" w:rsidP="00CE595B">
      <w:pPr>
        <w:pStyle w:val="03Plattetekst"/>
        <w:rPr>
          <w:i/>
        </w:rPr>
      </w:pPr>
    </w:p>
    <w:p w:rsidR="00CE595B" w:rsidRPr="00CE595B" w:rsidRDefault="00CE595B" w:rsidP="00CE595B">
      <w:pPr>
        <w:pStyle w:val="03Plattetekst"/>
        <w:rPr>
          <w:i/>
        </w:rPr>
      </w:pPr>
      <w:r w:rsidRPr="00CE595B">
        <w:rPr>
          <w:i/>
        </w:rPr>
        <w:t>Figuur 3.</w:t>
      </w:r>
      <w:r w:rsidRPr="00CE595B">
        <w:rPr>
          <w:i/>
        </w:rPr>
        <w:tab/>
        <w:t>De bodemkundige context van het plangebied. Bron: ARCHIS3.</w:t>
      </w:r>
    </w:p>
    <w:p w:rsidR="0011761D" w:rsidRDefault="0011761D">
      <w:pPr>
        <w:spacing w:line="240" w:lineRule="auto"/>
        <w:rPr>
          <w:rFonts w:cs="Arial"/>
          <w:b/>
          <w:sz w:val="26"/>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pPr>
        <w:spacing w:line="240" w:lineRule="auto"/>
        <w:rPr>
          <w:rFonts w:cs="Arial"/>
          <w:b/>
          <w:sz w:val="26"/>
        </w:rPr>
      </w:pPr>
      <w:r>
        <w:rPr>
          <w:rFonts w:cs="Arial"/>
        </w:rPr>
        <w:br w:type="page"/>
      </w:r>
    </w:p>
    <w:p w:rsidR="0011761D" w:rsidRDefault="0011761D" w:rsidP="00A821D9">
      <w:pPr>
        <w:pStyle w:val="03Kop2paragraaf"/>
        <w:suppressAutoHyphens/>
        <w:rPr>
          <w:rFonts w:cs="Arial"/>
        </w:rPr>
      </w:pPr>
      <w:r>
        <w:rPr>
          <w:rFonts w:cs="Arial"/>
          <w:noProof/>
        </w:rPr>
        <w:drawing>
          <wp:anchor distT="0" distB="0" distL="114300" distR="114300" simplePos="0" relativeHeight="251664384" behindDoc="1" locked="0" layoutInCell="1" allowOverlap="1" wp14:anchorId="2E654609" wp14:editId="7E3C9BB6">
            <wp:simplePos x="0" y="0"/>
            <wp:positionH relativeFrom="column">
              <wp:posOffset>-74930</wp:posOffset>
            </wp:positionH>
            <wp:positionV relativeFrom="paragraph">
              <wp:posOffset>-182245</wp:posOffset>
            </wp:positionV>
            <wp:extent cx="5400675" cy="5400675"/>
            <wp:effectExtent l="0" t="0" r="9525" b="9525"/>
            <wp:wrapNone/>
            <wp:docPr id="6" name="Afbeelding 6" descr="Z:\Vegde\Vegde_AH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Vegde\Vegde_AHN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11761D" w:rsidRDefault="0011761D" w:rsidP="00A821D9">
      <w:pPr>
        <w:pStyle w:val="03Kop2paragraaf"/>
        <w:suppressAutoHyphens/>
        <w:rPr>
          <w:rFonts w:cs="Arial"/>
        </w:rPr>
      </w:pPr>
    </w:p>
    <w:p w:rsidR="00CE595B" w:rsidRPr="00CE595B" w:rsidRDefault="00CE595B" w:rsidP="00CE595B">
      <w:pPr>
        <w:pStyle w:val="03Plattetekst"/>
        <w:rPr>
          <w:i/>
        </w:rPr>
      </w:pPr>
      <w:r w:rsidRPr="00CE595B">
        <w:rPr>
          <w:i/>
        </w:rPr>
        <w:t>Figuur 4.</w:t>
      </w:r>
      <w:r w:rsidRPr="00CE595B">
        <w:rPr>
          <w:i/>
        </w:rPr>
        <w:tab/>
        <w:t>Reliëf in het plangebied. Bron: www.ahn.nl.</w:t>
      </w:r>
    </w:p>
    <w:p w:rsidR="00620C87" w:rsidRDefault="00620C87" w:rsidP="00A821D9">
      <w:pPr>
        <w:pStyle w:val="03Kop2paragraaf"/>
        <w:suppressAutoHyphens/>
        <w:rPr>
          <w:rFonts w:cs="Arial"/>
        </w:rPr>
      </w:pPr>
    </w:p>
    <w:p w:rsidR="007F3389" w:rsidRPr="00886650" w:rsidRDefault="007F3389" w:rsidP="00A821D9">
      <w:pPr>
        <w:pStyle w:val="03Kop2paragraaf"/>
        <w:suppressAutoHyphens/>
        <w:rPr>
          <w:rFonts w:cs="Arial"/>
        </w:rPr>
      </w:pPr>
      <w:r w:rsidRPr="00886650">
        <w:rPr>
          <w:rFonts w:cs="Arial"/>
        </w:rPr>
        <w:t>2.3 Archeologische gegevens</w:t>
      </w:r>
      <w:bookmarkEnd w:id="12"/>
      <w:r w:rsidRPr="00886650">
        <w:rPr>
          <w:rFonts w:cs="Arial"/>
        </w:rPr>
        <w:t xml:space="preserve"> </w:t>
      </w:r>
    </w:p>
    <w:p w:rsidR="007F3389" w:rsidRDefault="005C3069" w:rsidP="00A821D9">
      <w:pPr>
        <w:pStyle w:val="03Plattetekstopsombullet"/>
        <w:suppressAutoHyphens/>
        <w:rPr>
          <w:rFonts w:cs="Arial"/>
        </w:rPr>
      </w:pPr>
      <w:r>
        <w:rPr>
          <w:rFonts w:cs="Arial"/>
          <w:i/>
        </w:rPr>
        <w:t>Archeologische verwachtingskaart</w:t>
      </w:r>
    </w:p>
    <w:p w:rsidR="00630D1A" w:rsidRDefault="00630D1A" w:rsidP="00630D1A">
      <w:pPr>
        <w:pStyle w:val="03Plattetekstopsombullet"/>
        <w:numPr>
          <w:ilvl w:val="0"/>
          <w:numId w:val="0"/>
        </w:numPr>
        <w:suppressAutoHyphens/>
        <w:rPr>
          <w:rFonts w:cs="Arial"/>
        </w:rPr>
      </w:pPr>
      <w:r>
        <w:rPr>
          <w:rFonts w:cs="Arial"/>
        </w:rPr>
        <w:t>Op de archeologische verwachtingskaart</w:t>
      </w:r>
      <w:r w:rsidR="00F51E4A">
        <w:rPr>
          <w:rFonts w:cs="Arial"/>
        </w:rPr>
        <w:t xml:space="preserve"> van de gemeente (</w:t>
      </w:r>
      <w:r w:rsidR="00FB38AF">
        <w:rPr>
          <w:rFonts w:cs="Arial"/>
        </w:rPr>
        <w:t>Buesink, 2014)</w:t>
      </w:r>
      <w:r w:rsidR="00F51E4A">
        <w:rPr>
          <w:rFonts w:cs="Arial"/>
        </w:rPr>
        <w:t xml:space="preserve"> heeft het noordelijk deel van het plangebied een verwachting voor een bijzondere dat</w:t>
      </w:r>
      <w:r w:rsidR="00135A83">
        <w:rPr>
          <w:rFonts w:cs="Arial"/>
        </w:rPr>
        <w:t>a</w:t>
      </w:r>
      <w:r w:rsidR="00F51E4A">
        <w:rPr>
          <w:rFonts w:cs="Arial"/>
        </w:rPr>
        <w:t>set die samenhangt met het beekdal van de Aa</w:t>
      </w:r>
      <w:r w:rsidR="00EA6718">
        <w:rPr>
          <w:rFonts w:cs="Arial"/>
        </w:rPr>
        <w:t xml:space="preserve"> (zie figuur 5)</w:t>
      </w:r>
      <w:r w:rsidR="00F51E4A">
        <w:rPr>
          <w:rFonts w:cs="Arial"/>
        </w:rPr>
        <w:t xml:space="preserve">. Bedoeld worden  typische vindplaatsen uit natte contexten, zoals afvaldumps, resten van visserij en jacht, voorden en overgangen en rituele deposities. Voor het zuidelijk geldt een hoge verwachting voor resten in droge zones, zoals nederzettingsresten (muurfunderingen, kuilen, putten, etc.), en begravingen. </w:t>
      </w:r>
    </w:p>
    <w:p w:rsidR="00F51E4A" w:rsidRPr="00886650" w:rsidRDefault="00F51E4A" w:rsidP="00630D1A">
      <w:pPr>
        <w:pStyle w:val="03Plattetekstopsombullet"/>
        <w:numPr>
          <w:ilvl w:val="0"/>
          <w:numId w:val="0"/>
        </w:numPr>
        <w:suppressAutoHyphens/>
        <w:rPr>
          <w:rFonts w:cs="Arial"/>
        </w:rPr>
      </w:pPr>
    </w:p>
    <w:p w:rsidR="007F3389" w:rsidRPr="00886650" w:rsidRDefault="007F3389" w:rsidP="00A821D9">
      <w:pPr>
        <w:pStyle w:val="03Plattetekstopsombullet"/>
        <w:suppressAutoHyphens/>
        <w:spacing w:after="60"/>
        <w:rPr>
          <w:rFonts w:cs="Arial"/>
        </w:rPr>
      </w:pPr>
      <w:r w:rsidRPr="00886650">
        <w:rPr>
          <w:rFonts w:cs="Arial"/>
          <w:i/>
        </w:rPr>
        <w:t xml:space="preserve">Bekende archeologische </w:t>
      </w:r>
      <w:r w:rsidR="0090169C" w:rsidRPr="00886650">
        <w:rPr>
          <w:rFonts w:cs="Arial"/>
          <w:i/>
        </w:rPr>
        <w:t xml:space="preserve">monumenten en </w:t>
      </w:r>
      <w:r w:rsidRPr="00886650">
        <w:rPr>
          <w:rFonts w:cs="Arial"/>
          <w:i/>
        </w:rPr>
        <w:t>vindplaatsen volgens het ARCHeologisch Informatie Systeem (ARCHIS</w:t>
      </w:r>
      <w:r w:rsidR="005C3069">
        <w:rPr>
          <w:rFonts w:cs="Arial"/>
          <w:i/>
        </w:rPr>
        <w:t>3</w:t>
      </w:r>
      <w:r w:rsidRPr="00886650">
        <w:rPr>
          <w:rFonts w:cs="Arial"/>
          <w:i/>
        </w:rPr>
        <w:t xml:space="preserve">) in een straal van </w:t>
      </w:r>
      <w:r w:rsidR="005C3069">
        <w:rPr>
          <w:rFonts w:cs="Arial"/>
          <w:i/>
        </w:rPr>
        <w:t>5</w:t>
      </w:r>
      <w:r w:rsidR="006618E9" w:rsidRPr="00886650">
        <w:rPr>
          <w:rFonts w:cs="Arial"/>
          <w:i/>
        </w:rPr>
        <w:t>50</w:t>
      </w:r>
      <w:r w:rsidR="00CA079D" w:rsidRPr="00886650">
        <w:rPr>
          <w:rFonts w:cs="Arial"/>
          <w:i/>
        </w:rPr>
        <w:t xml:space="preserve"> </w:t>
      </w:r>
      <w:r w:rsidRPr="00886650">
        <w:rPr>
          <w:rFonts w:cs="Arial"/>
          <w:i/>
        </w:rPr>
        <w:t>m rond het plangebied</w:t>
      </w:r>
      <w:r w:rsidR="003217B0" w:rsidRPr="00886650">
        <w:rPr>
          <w:rFonts w:cs="Arial"/>
          <w:i/>
        </w:rPr>
        <w:t xml:space="preserve"> (zie bijlage 3)</w:t>
      </w:r>
      <w:r w:rsidRPr="00886650">
        <w:rPr>
          <w:rFonts w:cs="Arial"/>
          <w:i/>
        </w:rPr>
        <w:t>:</w:t>
      </w:r>
      <w:r w:rsidRPr="00886650">
        <w:rPr>
          <w:rFonts w:cs="Arial"/>
        </w:rPr>
        <w:t xml:space="preserve"> </w:t>
      </w:r>
      <w:r w:rsidR="00886650">
        <w:rPr>
          <w:rFonts w:cs="Arial"/>
        </w:rPr>
        <w:t>zie tabel 2.</w:t>
      </w:r>
    </w:p>
    <w:p w:rsidR="00425950" w:rsidRDefault="00425950" w:rsidP="00A821D9">
      <w:pPr>
        <w:pStyle w:val="03Plattetekst"/>
        <w:suppressAutoHyphens/>
        <w:rPr>
          <w:rFonts w:cs="Arial"/>
        </w:rPr>
      </w:pPr>
    </w:p>
    <w:p w:rsidR="00F51E4A" w:rsidRDefault="00F51E4A" w:rsidP="00A821D9">
      <w:pPr>
        <w:pStyle w:val="03Plattetekst"/>
        <w:suppressAutoHyphens/>
        <w:rPr>
          <w:rFonts w:cs="Arial"/>
        </w:rPr>
      </w:pPr>
      <w:r>
        <w:rPr>
          <w:rFonts w:cs="Arial"/>
        </w:rPr>
        <w:t>Volgens ARCHIS 3 bevinden zich in het plangebied zelf geen (bekende) archeologische vindplaatsen. In het gebied eromheen (straal van ca. 500 m) bevinden zich echter veel vindplaatsen en is er veel archeologisch onderzoek verricht</w:t>
      </w:r>
      <w:r w:rsidR="00EA6718">
        <w:rPr>
          <w:rFonts w:cs="Arial"/>
        </w:rPr>
        <w:t xml:space="preserve"> (zie figuur 6)</w:t>
      </w:r>
      <w:r>
        <w:rPr>
          <w:rFonts w:cs="Arial"/>
        </w:rPr>
        <w:t xml:space="preserve">. In tabel </w:t>
      </w:r>
      <w:r w:rsidR="00607763">
        <w:rPr>
          <w:rFonts w:cs="Arial"/>
        </w:rPr>
        <w:t>2</w:t>
      </w:r>
      <w:r>
        <w:rPr>
          <w:rFonts w:cs="Arial"/>
        </w:rPr>
        <w:t xml:space="preserve"> is dit samengevat</w:t>
      </w:r>
      <w:r w:rsidR="000F168D">
        <w:rPr>
          <w:rFonts w:cs="Arial"/>
        </w:rPr>
        <w:t xml:space="preserve"> (zowel vindplaatsen als onderzoeken hebben een </w:t>
      </w:r>
      <w:r w:rsidR="00607763">
        <w:rPr>
          <w:rFonts w:cs="Arial"/>
        </w:rPr>
        <w:t xml:space="preserve">zogenaamd </w:t>
      </w:r>
      <w:r w:rsidR="000F168D">
        <w:rPr>
          <w:rFonts w:cs="Arial"/>
        </w:rPr>
        <w:t>zaakidentificatienummer)</w:t>
      </w:r>
      <w:r>
        <w:rPr>
          <w:rFonts w:cs="Arial"/>
        </w:rPr>
        <w:t xml:space="preserve">. </w:t>
      </w:r>
    </w:p>
    <w:p w:rsidR="00F51E4A" w:rsidRDefault="00F51E4A" w:rsidP="00A821D9">
      <w:pPr>
        <w:pStyle w:val="03Plattetekst"/>
        <w:suppressAutoHyphens/>
        <w:rPr>
          <w:rFonts w:cs="Arial"/>
        </w:rPr>
      </w:pPr>
    </w:p>
    <w:p w:rsidR="00D5546B" w:rsidRDefault="00F51E4A" w:rsidP="00F51E4A">
      <w:pPr>
        <w:pStyle w:val="03Plattetekst"/>
        <w:suppressAutoHyphens/>
        <w:rPr>
          <w:rFonts w:cs="Arial"/>
        </w:rPr>
      </w:pPr>
      <w:r>
        <w:rPr>
          <w:rFonts w:cs="Arial"/>
        </w:rPr>
        <w:t xml:space="preserve">De meest nabije vindplaatsen/onderzoeken betreffen </w:t>
      </w:r>
      <w:r w:rsidR="00D5546B">
        <w:rPr>
          <w:rFonts w:cs="Arial"/>
        </w:rPr>
        <w:t xml:space="preserve">nr. </w:t>
      </w:r>
      <w:r w:rsidRPr="00F51E4A">
        <w:rPr>
          <w:rFonts w:cs="Arial"/>
        </w:rPr>
        <w:t>2096104100</w:t>
      </w:r>
      <w:r w:rsidR="00D5546B">
        <w:rPr>
          <w:rFonts w:cs="Arial"/>
        </w:rPr>
        <w:t xml:space="preserve">: een </w:t>
      </w:r>
      <w:r w:rsidRPr="00F51E4A">
        <w:rPr>
          <w:rFonts w:cs="Arial"/>
        </w:rPr>
        <w:t>bureauonderzoek en karterend booronderzoek</w:t>
      </w:r>
      <w:r w:rsidR="00D5546B">
        <w:rPr>
          <w:rFonts w:cs="Arial"/>
        </w:rPr>
        <w:t xml:space="preserve"> waarbij er een </w:t>
      </w:r>
      <w:r w:rsidRPr="00F51E4A">
        <w:rPr>
          <w:rFonts w:cs="Arial"/>
        </w:rPr>
        <w:t>hoge en middelhoge archeol</w:t>
      </w:r>
      <w:r w:rsidR="00135A83">
        <w:rPr>
          <w:rFonts w:cs="Arial"/>
        </w:rPr>
        <w:t>o</w:t>
      </w:r>
      <w:r w:rsidRPr="00F51E4A">
        <w:rPr>
          <w:rFonts w:cs="Arial"/>
        </w:rPr>
        <w:t>gische verwachting</w:t>
      </w:r>
      <w:r w:rsidR="00D5546B">
        <w:rPr>
          <w:rFonts w:cs="Arial"/>
        </w:rPr>
        <w:t xml:space="preserve"> voor de zone direct ten zuidoosten van het plangebied werd gedefinieerd. Dit werd bevestigd door nr. </w:t>
      </w:r>
      <w:r w:rsidR="00D5546B" w:rsidRPr="00D5546B">
        <w:rPr>
          <w:rFonts w:cs="Arial"/>
        </w:rPr>
        <w:t>2112830100</w:t>
      </w:r>
      <w:r w:rsidR="00D5546B">
        <w:rPr>
          <w:rFonts w:cs="Arial"/>
        </w:rPr>
        <w:t>:</w:t>
      </w:r>
      <w:r w:rsidR="00D5546B" w:rsidRPr="00D5546B">
        <w:rPr>
          <w:rFonts w:cs="Arial"/>
        </w:rPr>
        <w:t xml:space="preserve"> vondsten uit de periode Late Middeleeuwen-Nieuwe tijd. </w:t>
      </w:r>
    </w:p>
    <w:p w:rsidR="00D5546B" w:rsidRDefault="00D5546B" w:rsidP="00F51E4A">
      <w:pPr>
        <w:pStyle w:val="03Plattetekst"/>
        <w:suppressAutoHyphens/>
        <w:rPr>
          <w:rFonts w:cs="Arial"/>
        </w:rPr>
      </w:pPr>
    </w:p>
    <w:p w:rsidR="00F51E4A" w:rsidRDefault="00D5546B" w:rsidP="00F51E4A">
      <w:pPr>
        <w:pStyle w:val="03Plattetekst"/>
        <w:suppressAutoHyphens/>
        <w:rPr>
          <w:rFonts w:cs="Arial"/>
        </w:rPr>
      </w:pPr>
      <w:r>
        <w:rPr>
          <w:rFonts w:cs="Arial"/>
        </w:rPr>
        <w:t xml:space="preserve">Nr. </w:t>
      </w:r>
      <w:r w:rsidRPr="00D5546B">
        <w:rPr>
          <w:rFonts w:cs="Arial"/>
        </w:rPr>
        <w:t>2417561100</w:t>
      </w:r>
      <w:r>
        <w:rPr>
          <w:rFonts w:cs="Arial"/>
        </w:rPr>
        <w:t xml:space="preserve"> direct ten noordwesten van het plangebied betreft een </w:t>
      </w:r>
      <w:r w:rsidRPr="00D5546B">
        <w:rPr>
          <w:rFonts w:cs="Arial"/>
        </w:rPr>
        <w:t>verkennend</w:t>
      </w:r>
      <w:r w:rsidR="000F168D">
        <w:rPr>
          <w:rFonts w:cs="Arial"/>
        </w:rPr>
        <w:t xml:space="preserve"> </w:t>
      </w:r>
      <w:r w:rsidRPr="00D5546B">
        <w:rPr>
          <w:rFonts w:cs="Arial"/>
        </w:rPr>
        <w:t>booronderzoek</w:t>
      </w:r>
      <w:r>
        <w:rPr>
          <w:rFonts w:cs="Arial"/>
        </w:rPr>
        <w:t xml:space="preserve">, waarbij een esdek uit de </w:t>
      </w:r>
      <w:r w:rsidRPr="00D5546B">
        <w:rPr>
          <w:rFonts w:cs="Arial"/>
        </w:rPr>
        <w:t>Nieuwe tijd</w:t>
      </w:r>
      <w:r>
        <w:rPr>
          <w:rFonts w:cs="Arial"/>
        </w:rPr>
        <w:t xml:space="preserve"> werd gevonden. </w:t>
      </w:r>
    </w:p>
    <w:p w:rsidR="00D5546B" w:rsidRDefault="00D5546B" w:rsidP="00F51E4A">
      <w:pPr>
        <w:pStyle w:val="03Plattetekst"/>
        <w:suppressAutoHyphens/>
        <w:rPr>
          <w:rFonts w:cs="Arial"/>
        </w:rPr>
      </w:pPr>
    </w:p>
    <w:p w:rsidR="00F51E4A" w:rsidRDefault="00D5546B" w:rsidP="00D5546B">
      <w:pPr>
        <w:pStyle w:val="03Plattetekst"/>
        <w:suppressAutoHyphens/>
        <w:rPr>
          <w:rFonts w:cs="Arial"/>
        </w:rPr>
      </w:pPr>
      <w:r>
        <w:rPr>
          <w:rFonts w:cs="Arial"/>
        </w:rPr>
        <w:t xml:space="preserve">Nr. </w:t>
      </w:r>
      <w:r w:rsidRPr="00D5546B">
        <w:rPr>
          <w:rFonts w:cs="Arial"/>
        </w:rPr>
        <w:t>2474431100</w:t>
      </w:r>
      <w:r>
        <w:rPr>
          <w:rFonts w:cs="Arial"/>
        </w:rPr>
        <w:t xml:space="preserve"> ten westen van het plangebied betreft een verkennend b</w:t>
      </w:r>
      <w:r w:rsidRPr="00D5546B">
        <w:rPr>
          <w:rFonts w:cs="Arial"/>
        </w:rPr>
        <w:t>ooronderzoek</w:t>
      </w:r>
      <w:r>
        <w:rPr>
          <w:rFonts w:cs="Arial"/>
        </w:rPr>
        <w:t xml:space="preserve">, op basis waarvan er een </w:t>
      </w:r>
      <w:r w:rsidRPr="00D5546B">
        <w:rPr>
          <w:rFonts w:cs="Arial"/>
        </w:rPr>
        <w:t>middelhoge verwachting voor beekdal en onverstoorde flanken van de dekzandrug</w:t>
      </w:r>
      <w:r>
        <w:rPr>
          <w:rFonts w:cs="Arial"/>
        </w:rPr>
        <w:t xml:space="preserve"> werd uitgesproken.</w:t>
      </w:r>
      <w:r w:rsidRPr="00D5546B">
        <w:rPr>
          <w:rFonts w:cs="Arial"/>
        </w:rPr>
        <w:t xml:space="preserve"> </w:t>
      </w:r>
      <w:r w:rsidR="00F51E4A" w:rsidRPr="00F51E4A">
        <w:rPr>
          <w:rFonts w:cs="Arial"/>
        </w:rPr>
        <w:tab/>
      </w:r>
    </w:p>
    <w:p w:rsidR="00F51E4A" w:rsidRDefault="00F51E4A" w:rsidP="00A821D9">
      <w:pPr>
        <w:pStyle w:val="03Plattetekst"/>
        <w:suppressAutoHyphens/>
        <w:rPr>
          <w:rFonts w:cs="Arial"/>
        </w:rPr>
      </w:pPr>
    </w:p>
    <w:p w:rsidR="00D5546B" w:rsidRPr="00D5546B" w:rsidRDefault="00D5546B" w:rsidP="00D5546B">
      <w:pPr>
        <w:pStyle w:val="03Plattetekst"/>
        <w:suppressAutoHyphens/>
        <w:rPr>
          <w:rFonts w:cs="Arial"/>
        </w:rPr>
      </w:pPr>
      <w:r>
        <w:rPr>
          <w:rFonts w:cs="Arial"/>
        </w:rPr>
        <w:t xml:space="preserve">Nr. </w:t>
      </w:r>
      <w:r w:rsidRPr="00D5546B">
        <w:rPr>
          <w:rFonts w:cs="Arial"/>
        </w:rPr>
        <w:t>3131527100</w:t>
      </w:r>
      <w:r>
        <w:rPr>
          <w:rFonts w:cs="Arial"/>
        </w:rPr>
        <w:t xml:space="preserve"> ten zuidwesten van het gebied betreft de </w:t>
      </w:r>
      <w:r w:rsidRPr="00D5546B">
        <w:rPr>
          <w:rFonts w:cs="Arial"/>
        </w:rPr>
        <w:t xml:space="preserve">resten </w:t>
      </w:r>
      <w:r>
        <w:rPr>
          <w:rFonts w:cs="Arial"/>
        </w:rPr>
        <w:t xml:space="preserve">(aardewerk, funderingen). Nr. </w:t>
      </w:r>
    </w:p>
    <w:p w:rsidR="00F51E4A" w:rsidRDefault="00D5546B" w:rsidP="00D5546B">
      <w:pPr>
        <w:pStyle w:val="03Plattetekst"/>
        <w:suppressAutoHyphens/>
        <w:rPr>
          <w:rFonts w:cs="Arial"/>
        </w:rPr>
      </w:pPr>
      <w:r w:rsidRPr="00D5546B">
        <w:rPr>
          <w:rFonts w:cs="Arial"/>
        </w:rPr>
        <w:t>3196790100</w:t>
      </w:r>
      <w:r>
        <w:rPr>
          <w:rFonts w:cs="Arial"/>
        </w:rPr>
        <w:t xml:space="preserve"> tenslotte, betreft een vondstmelding van aardewerk uit de IJzertijd, Romeinse tijd en de Middeleeuwen. </w:t>
      </w:r>
    </w:p>
    <w:p w:rsidR="00291787" w:rsidRDefault="00291787" w:rsidP="00D5546B">
      <w:pPr>
        <w:pStyle w:val="03Plattetekst"/>
        <w:suppressAutoHyphens/>
        <w:rPr>
          <w:rFonts w:cs="Arial"/>
        </w:rPr>
      </w:pPr>
    </w:p>
    <w:p w:rsidR="00291787" w:rsidRDefault="00291787" w:rsidP="00D5546B">
      <w:pPr>
        <w:pStyle w:val="03Plattetekst"/>
        <w:suppressAutoHyphens/>
        <w:rPr>
          <w:rFonts w:cs="Arial"/>
        </w:rPr>
      </w:pPr>
      <w:r>
        <w:rPr>
          <w:rFonts w:cs="Arial"/>
        </w:rPr>
        <w:t xml:space="preserve">De meest in het oog springende historische resten betreffen het nabij het plangebied gelegen kasteel Frisselstein en het klooster binnen het plangebied. Hieronder wordt een kort overzicht gegeven van deze zaken.  </w:t>
      </w:r>
    </w:p>
    <w:p w:rsidR="00425950" w:rsidRDefault="00F51E4A" w:rsidP="00A821D9">
      <w:pPr>
        <w:pStyle w:val="03Plattetekst"/>
        <w:suppressAutoHyphens/>
        <w:rPr>
          <w:rFonts w:cs="Arial"/>
        </w:rPr>
      </w:pPr>
      <w:r>
        <w:rPr>
          <w:rFonts w:cs="Arial"/>
        </w:rPr>
        <w:t xml:space="preserve">  </w:t>
      </w:r>
    </w:p>
    <w:p w:rsidR="000F168D" w:rsidRPr="000F168D" w:rsidRDefault="000F168D" w:rsidP="00291787">
      <w:pPr>
        <w:pStyle w:val="03Plattetekst"/>
        <w:suppressAutoHyphens/>
        <w:rPr>
          <w:rFonts w:cs="Arial"/>
          <w:b/>
        </w:rPr>
      </w:pPr>
      <w:r w:rsidRPr="000F168D">
        <w:rPr>
          <w:rFonts w:cs="Arial"/>
          <w:b/>
        </w:rPr>
        <w:t>Kasteel Frisselstein</w:t>
      </w:r>
    </w:p>
    <w:p w:rsidR="000F168D" w:rsidRPr="000F168D" w:rsidRDefault="000F168D" w:rsidP="00291787">
      <w:pPr>
        <w:pStyle w:val="03Plattetekst"/>
        <w:suppressAutoHyphens/>
        <w:rPr>
          <w:rFonts w:cs="Arial"/>
        </w:rPr>
      </w:pPr>
      <w:r w:rsidRPr="000F168D">
        <w:rPr>
          <w:rFonts w:cs="Arial"/>
        </w:rPr>
        <w:t xml:space="preserve">Op oude prenten wordt </w:t>
      </w:r>
      <w:r>
        <w:rPr>
          <w:rFonts w:cs="Arial"/>
        </w:rPr>
        <w:t xml:space="preserve">kasteel Frisselstein (het stamslot van de Heren van Erp) </w:t>
      </w:r>
      <w:r w:rsidRPr="000F168D">
        <w:rPr>
          <w:rFonts w:cs="Arial"/>
        </w:rPr>
        <w:t>afgebeeld als twee haaks op elkaar staande, rechthoekige, hoge zaaltorens, met op de hoek van het hoogste huis een zware, halfronde toren die het geheel domineert. Daar op aan sluiten wat lagere gebouwen die waarschijnlijk een binnenplaats afsluiten. Typisch detail is dat de houten brug waardoor het kasteel bereikbaar is, niet recht op de poort toeloopt, maar er als het ware langsloopt, en men via de zijkant het gebouw binnen dient te gaan.</w:t>
      </w:r>
    </w:p>
    <w:p w:rsidR="000F168D" w:rsidRPr="000F168D" w:rsidRDefault="000F168D" w:rsidP="00291787">
      <w:pPr>
        <w:pStyle w:val="03Plattetekst"/>
        <w:suppressAutoHyphens/>
        <w:rPr>
          <w:rFonts w:cs="Arial"/>
        </w:rPr>
      </w:pPr>
    </w:p>
    <w:p w:rsidR="000F168D" w:rsidRDefault="000F168D" w:rsidP="00291787">
      <w:pPr>
        <w:pStyle w:val="03Plattetekst"/>
        <w:suppressAutoHyphens/>
        <w:rPr>
          <w:rFonts w:cs="Arial"/>
        </w:rPr>
      </w:pPr>
      <w:r w:rsidRPr="000F168D">
        <w:rPr>
          <w:rFonts w:cs="Arial"/>
        </w:rPr>
        <w:t>Het huis werd in 1314 gebouwd als een boerenhofstede met een stenen woontoren. Wanneer het kasteel werd uitgebreid tot het kasteel dat we kennen van de tekeningen is niet bekend; mogelijk gebeurde dit tussen 1457 en 1477. Een van de percelen waarop het huis gebouwd werd, kwam pas na 1450 in handen van Godefridus van Erpe; eerder kan het kasteel dus niet uitgebreid zijn. Het kasteel kwam in 1808 leeg te staan en raakte in verval. In 1810 werd het afgebroken.</w:t>
      </w:r>
    </w:p>
    <w:p w:rsidR="000F168D" w:rsidRDefault="000F168D" w:rsidP="00291787">
      <w:pPr>
        <w:pStyle w:val="03Plattetekst"/>
        <w:suppressAutoHyphens/>
        <w:rPr>
          <w:rFonts w:cs="Arial"/>
        </w:rPr>
      </w:pPr>
    </w:p>
    <w:p w:rsidR="000F168D" w:rsidRPr="000F168D" w:rsidRDefault="000F168D" w:rsidP="00291787">
      <w:pPr>
        <w:pStyle w:val="03Plattetekst"/>
        <w:suppressAutoHyphens/>
        <w:rPr>
          <w:rFonts w:cs="Arial"/>
          <w:i/>
        </w:rPr>
      </w:pPr>
      <w:r w:rsidRPr="000F168D">
        <w:rPr>
          <w:rFonts w:cs="Arial"/>
          <w:i/>
        </w:rPr>
        <w:t>Bezitsgeschiedenis</w:t>
      </w:r>
    </w:p>
    <w:p w:rsidR="000F168D" w:rsidRDefault="000F168D" w:rsidP="00291787">
      <w:pPr>
        <w:pStyle w:val="03Plattetekst"/>
        <w:suppressAutoHyphens/>
        <w:rPr>
          <w:rFonts w:cs="Arial"/>
        </w:rPr>
      </w:pPr>
      <w:r w:rsidRPr="000F168D">
        <w:rPr>
          <w:rFonts w:cs="Arial"/>
        </w:rPr>
        <w:t>In 1314 bestond het kasteelterrein uit drie percelen. Wie de woontoren gebouwd heeft is niet bekend. In 1340 is het perceel waarop de toren gebouwd werd in handen van een zekere heer Rover. Rond 1380 was het huis in handen van Johannes van Kelre. In 1392 was Leonius van Erpe eigenaar; en in 1418 was dat Jutta van Gestel. In 1426 draagt vrouwe Heilwig van Erpe, weduwe van Godefridus van Erpe, het goed op aan haar zoon Godefridus. Diens zoon Walraven volgde hem in 1481 op, waarna er nog verschillende Walravens volgen. Na 1678 is Jeanne Philippina van Erp zu Frisselstein eigenaresse van het huis. In 1713 werd het huis verkocht aan Mathijs Nieckens, men sprak toen van Fritzelstein. In 1728 werd Gerardus de Jong eigenaar van Frisselstein, die het in 1770 naliet aan zijn zoon Benjamin, die er tot zijn dood in 1808 woonde.</w:t>
      </w:r>
    </w:p>
    <w:p w:rsidR="000F168D" w:rsidRDefault="000F168D" w:rsidP="00291787">
      <w:pPr>
        <w:pStyle w:val="03Plattetekst"/>
        <w:suppressAutoHyphens/>
        <w:rPr>
          <w:rFonts w:cs="Arial"/>
        </w:rPr>
      </w:pPr>
      <w:r>
        <w:rPr>
          <w:rFonts w:cs="Arial"/>
        </w:rPr>
        <w:t xml:space="preserve">Bron: </w:t>
      </w:r>
      <w:r w:rsidRPr="000F168D">
        <w:rPr>
          <w:rFonts w:cs="Arial"/>
        </w:rPr>
        <w:t>https://www.kasteleninnederland.nl/kasteeldetails.php?id=884</w:t>
      </w:r>
      <w:r>
        <w:rPr>
          <w:rFonts w:cs="Arial"/>
        </w:rPr>
        <w:t>.</w:t>
      </w:r>
    </w:p>
    <w:p w:rsidR="000F168D" w:rsidRDefault="000F168D" w:rsidP="00291787">
      <w:pPr>
        <w:pStyle w:val="03Plattetekst"/>
        <w:suppressAutoHyphens/>
        <w:rPr>
          <w:rFonts w:cs="Arial"/>
        </w:rPr>
      </w:pPr>
    </w:p>
    <w:p w:rsidR="00291787" w:rsidRPr="00291787" w:rsidRDefault="00291787" w:rsidP="00291787">
      <w:pPr>
        <w:pStyle w:val="03Plattetekst"/>
        <w:suppressAutoHyphens/>
        <w:rPr>
          <w:rFonts w:cs="Arial"/>
          <w:b/>
        </w:rPr>
      </w:pPr>
      <w:r w:rsidRPr="00291787">
        <w:rPr>
          <w:rFonts w:cs="Arial"/>
          <w:b/>
        </w:rPr>
        <w:t xml:space="preserve">Klooster en kapel van de Zusters Franciscanessen van Veghel </w:t>
      </w:r>
    </w:p>
    <w:p w:rsidR="00291787" w:rsidRDefault="00291787" w:rsidP="00291787">
      <w:pPr>
        <w:pStyle w:val="03Plattetekst"/>
        <w:suppressAutoHyphens/>
        <w:rPr>
          <w:rFonts w:cs="Arial"/>
        </w:rPr>
      </w:pPr>
      <w:r>
        <w:rPr>
          <w:rFonts w:cs="Arial"/>
        </w:rPr>
        <w:t xml:space="preserve">Het klooster wordt bewoond door de </w:t>
      </w:r>
      <w:r w:rsidR="006856D4" w:rsidRPr="006856D4">
        <w:rPr>
          <w:rFonts w:cs="Arial"/>
        </w:rPr>
        <w:t>Zusters Franciscanessen</w:t>
      </w:r>
      <w:r>
        <w:rPr>
          <w:rFonts w:cs="Arial"/>
        </w:rPr>
        <w:t xml:space="preserve"> </w:t>
      </w:r>
      <w:r w:rsidR="006856D4" w:rsidRPr="006856D4">
        <w:rPr>
          <w:rFonts w:cs="Arial"/>
        </w:rPr>
        <w:t xml:space="preserve">van de Onbevlekte Ontvangenis </w:t>
      </w:r>
      <w:r w:rsidRPr="00291787">
        <w:rPr>
          <w:rFonts w:cs="Arial"/>
        </w:rPr>
        <w:t xml:space="preserve">van de Heilige Moeder van God, </w:t>
      </w:r>
      <w:r>
        <w:rPr>
          <w:rFonts w:cs="Arial"/>
        </w:rPr>
        <w:t xml:space="preserve">welke is gesticht in </w:t>
      </w:r>
      <w:r w:rsidRPr="00291787">
        <w:rPr>
          <w:rFonts w:cs="Arial"/>
        </w:rPr>
        <w:t xml:space="preserve">gesticht </w:t>
      </w:r>
      <w:r>
        <w:rPr>
          <w:rFonts w:cs="Arial"/>
        </w:rPr>
        <w:t xml:space="preserve">te </w:t>
      </w:r>
      <w:r w:rsidRPr="00291787">
        <w:rPr>
          <w:rFonts w:cs="Arial"/>
        </w:rPr>
        <w:t>1844. De Congregatie is opgericht door Pastoor Bernardinus Johannes van Miert en zijn nicht, Zuster Teresia van Miert. Vanaf het begin was hun enige doel de zorg voor behoeftigen, in wie zij de lijdende Jezus herkenden.</w:t>
      </w:r>
      <w:r>
        <w:rPr>
          <w:rFonts w:cs="Arial"/>
        </w:rPr>
        <w:t xml:space="preserve"> </w:t>
      </w:r>
      <w:r w:rsidRPr="00291787">
        <w:rPr>
          <w:rFonts w:cs="Arial"/>
        </w:rPr>
        <w:t>Zuster Teresia van Miert was diep getroffen door de noden van de tijd waarin zij leefde. Geraakt door het Evangelie en het leven van St. Franciscus, ontdekte zij wegen om het lijden van de mensen in haar omgeving te verzachten.</w:t>
      </w:r>
      <w:r>
        <w:rPr>
          <w:rFonts w:cs="Arial"/>
        </w:rPr>
        <w:t xml:space="preserve"> </w:t>
      </w:r>
      <w:r w:rsidRPr="00291787">
        <w:rPr>
          <w:rFonts w:cs="Arial"/>
        </w:rPr>
        <w:t>Volgens de traditie van de Congregatie willen de zusters speciale aandacht geven aan de minder bevoorrechte lagen van de maatschappij</w:t>
      </w:r>
      <w:r w:rsidR="00607763">
        <w:rPr>
          <w:rFonts w:cs="Arial"/>
        </w:rPr>
        <w:t xml:space="preserve"> (</w:t>
      </w:r>
      <w:r w:rsidR="00607763" w:rsidRPr="00607763">
        <w:rPr>
          <w:rFonts w:cs="Arial"/>
        </w:rPr>
        <w:t>http://www.sficnet.org/index.php/nl/</w:t>
      </w:r>
      <w:r w:rsidR="00607763">
        <w:rPr>
          <w:rFonts w:cs="Arial"/>
        </w:rPr>
        <w:t>)</w:t>
      </w:r>
      <w:r w:rsidRPr="00291787">
        <w:rPr>
          <w:rFonts w:cs="Arial"/>
        </w:rPr>
        <w:t>.</w:t>
      </w:r>
    </w:p>
    <w:p w:rsidR="00291787" w:rsidRDefault="00291787" w:rsidP="00A821D9">
      <w:pPr>
        <w:pStyle w:val="03Plattetekst"/>
        <w:suppressAutoHyphens/>
        <w:rPr>
          <w:rFonts w:cs="Arial"/>
        </w:rPr>
      </w:pPr>
    </w:p>
    <w:p w:rsidR="0011761D" w:rsidRDefault="00291787" w:rsidP="00180DEA">
      <w:pPr>
        <w:pStyle w:val="03Plattetekst"/>
        <w:suppressAutoHyphens/>
        <w:rPr>
          <w:rFonts w:cs="Arial"/>
        </w:rPr>
      </w:pPr>
      <w:r w:rsidRPr="00291787">
        <w:rPr>
          <w:rFonts w:cs="Arial"/>
        </w:rPr>
        <w:t xml:space="preserve">Het U-vormige </w:t>
      </w:r>
      <w:r>
        <w:rPr>
          <w:rFonts w:cs="Arial"/>
        </w:rPr>
        <w:t xml:space="preserve">klooster </w:t>
      </w:r>
      <w:r w:rsidRPr="00291787">
        <w:rPr>
          <w:rFonts w:cs="Arial"/>
        </w:rPr>
        <w:t xml:space="preserve">met </w:t>
      </w:r>
      <w:r>
        <w:rPr>
          <w:rFonts w:cs="Arial"/>
        </w:rPr>
        <w:t>rectoraat</w:t>
      </w:r>
      <w:r w:rsidRPr="00291787">
        <w:rPr>
          <w:rFonts w:cs="Arial"/>
        </w:rPr>
        <w:t xml:space="preserve"> werd gebouwd in 1869-1872 naar ontwerp van P.J.H. Cuypers in een voor kloosters gebruikelijke zakelijke Ambachtelijk-Traditionele bouwstijl met invloeden van Neo-Renaissance.</w:t>
      </w:r>
      <w:r>
        <w:rPr>
          <w:rFonts w:cs="Arial"/>
        </w:rPr>
        <w:t xml:space="preserve"> </w:t>
      </w:r>
      <w:r w:rsidRPr="00291787">
        <w:rPr>
          <w:rFonts w:cs="Arial"/>
        </w:rPr>
        <w:t xml:space="preserve">Achter het klooster ligt een grote </w:t>
      </w:r>
      <w:r>
        <w:rPr>
          <w:rFonts w:cs="Arial"/>
        </w:rPr>
        <w:t>kapel</w:t>
      </w:r>
      <w:r w:rsidRPr="00291787">
        <w:rPr>
          <w:rFonts w:cs="Arial"/>
        </w:rPr>
        <w:t xml:space="preserve">, gebouwd in 1939 naar een ontwerp van architect J.J.M. van Halteren. De kapel is gebouwd in </w:t>
      </w:r>
      <w:r w:rsidRPr="00180DEA">
        <w:rPr>
          <w:rFonts w:cs="Arial"/>
        </w:rPr>
        <w:t>een Traditionalistische stijl. De gebouwen zijn beschermd als bouwkundig rijksmonument</w:t>
      </w:r>
      <w:r w:rsidR="00180DEA" w:rsidRPr="00180DEA">
        <w:rPr>
          <w:rFonts w:cs="Arial"/>
        </w:rPr>
        <w:t xml:space="preserve"> (</w:t>
      </w:r>
      <w:hyperlink r:id="rId19" w:history="1">
        <w:r w:rsidR="00180DEA" w:rsidRPr="00180DEA">
          <w:rPr>
            <w:rStyle w:val="Hyperlink"/>
            <w:rFonts w:cs="Arial"/>
            <w:color w:val="auto"/>
          </w:rPr>
          <w:t>http://rijksmonumenten.nl)</w:t>
        </w:r>
      </w:hyperlink>
      <w:r w:rsidR="00180DEA" w:rsidRPr="00180DEA">
        <w:rPr>
          <w:rFonts w:cs="Arial"/>
        </w:rPr>
        <w:t>.</w:t>
      </w:r>
    </w:p>
    <w:p w:rsidR="00620C87" w:rsidRDefault="00620C87" w:rsidP="00620C87">
      <w:pPr>
        <w:pStyle w:val="03Plattetekst"/>
      </w:pPr>
    </w:p>
    <w:p w:rsidR="00620C87" w:rsidRDefault="00620C87" w:rsidP="00620C87">
      <w:pPr>
        <w:pStyle w:val="03Plattetekst"/>
      </w:pPr>
    </w:p>
    <w:p w:rsidR="0011761D" w:rsidRDefault="0011761D">
      <w:pPr>
        <w:spacing w:line="240" w:lineRule="auto"/>
        <w:rPr>
          <w:rFonts w:cs="Arial"/>
        </w:rPr>
      </w:pPr>
      <w:r>
        <w:rPr>
          <w:rFonts w:cs="Arial"/>
        </w:rPr>
        <w:br w:type="page"/>
      </w:r>
    </w:p>
    <w:p w:rsidR="00620C87" w:rsidRDefault="00620C87" w:rsidP="00180DEA">
      <w:pPr>
        <w:pStyle w:val="03Plattetekst"/>
        <w:suppressAutoHyphens/>
      </w:pPr>
      <w:r>
        <w:rPr>
          <w:rFonts w:cs="Arial"/>
          <w:noProof/>
        </w:rPr>
        <w:drawing>
          <wp:anchor distT="0" distB="0" distL="114300" distR="114300" simplePos="0" relativeHeight="251668480" behindDoc="1" locked="0" layoutInCell="1" allowOverlap="1" wp14:anchorId="3E8D882F" wp14:editId="56AE5262">
            <wp:simplePos x="0" y="0"/>
            <wp:positionH relativeFrom="column">
              <wp:posOffset>-74930</wp:posOffset>
            </wp:positionH>
            <wp:positionV relativeFrom="paragraph">
              <wp:posOffset>-814070</wp:posOffset>
            </wp:positionV>
            <wp:extent cx="5191125" cy="7195820"/>
            <wp:effectExtent l="0" t="0" r="9525" b="5080"/>
            <wp:wrapNone/>
            <wp:docPr id="12" name="Afbeelding 12" descr="Z:\Vegde\Vegde_Verwach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Vegde\Vegde_Verwachtin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1125" cy="7195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620C87" w:rsidRDefault="00620C87" w:rsidP="00180DEA">
      <w:pPr>
        <w:pStyle w:val="03Plattetekst"/>
        <w:suppressAutoHyphens/>
      </w:pPr>
    </w:p>
    <w:p w:rsidR="0011761D" w:rsidRDefault="00620C87" w:rsidP="00180DEA">
      <w:pPr>
        <w:pStyle w:val="03Plattetekst"/>
        <w:suppressAutoHyphens/>
        <w:rPr>
          <w:i/>
        </w:rPr>
      </w:pPr>
      <w:r w:rsidRPr="00620C87">
        <w:rPr>
          <w:i/>
        </w:rPr>
        <w:t>Figuur 5.</w:t>
      </w:r>
      <w:r w:rsidRPr="00620C87">
        <w:rPr>
          <w:i/>
        </w:rPr>
        <w:tab/>
        <w:t>Archeologische verwachting. Bron: Buesink, 2014.</w:t>
      </w:r>
    </w:p>
    <w:p w:rsidR="00620C87" w:rsidRDefault="00620C87" w:rsidP="00180DEA">
      <w:pPr>
        <w:pStyle w:val="03Plattetekst"/>
        <w:suppressAutoHyphens/>
        <w:rPr>
          <w:i/>
        </w:rPr>
      </w:pPr>
    </w:p>
    <w:p w:rsidR="00620C87" w:rsidRDefault="00620C87" w:rsidP="00180DEA">
      <w:pPr>
        <w:pStyle w:val="03Plattetekst"/>
        <w:suppressAutoHyphens/>
        <w:rPr>
          <w:i/>
        </w:rPr>
      </w:pPr>
    </w:p>
    <w:p w:rsidR="00620C87" w:rsidRDefault="00620C87" w:rsidP="00180DEA">
      <w:pPr>
        <w:pStyle w:val="03Plattetekst"/>
        <w:suppressAutoHyphens/>
        <w:rPr>
          <w:i/>
        </w:rPr>
      </w:pPr>
    </w:p>
    <w:p w:rsidR="00620C87" w:rsidRDefault="00620C87" w:rsidP="00180DEA">
      <w:pPr>
        <w:pStyle w:val="03Plattetekst"/>
        <w:suppressAutoHyphens/>
        <w:rPr>
          <w:i/>
        </w:rPr>
      </w:pPr>
    </w:p>
    <w:p w:rsidR="00620C87" w:rsidRDefault="00620C87" w:rsidP="00180DEA">
      <w:pPr>
        <w:pStyle w:val="03Plattetekst"/>
        <w:suppressAutoHyphens/>
        <w:rPr>
          <w:i/>
        </w:rPr>
      </w:pPr>
    </w:p>
    <w:p w:rsidR="00620C87" w:rsidRDefault="00620C87" w:rsidP="00180DEA">
      <w:pPr>
        <w:pStyle w:val="03Plattetekst"/>
        <w:suppressAutoHyphens/>
        <w:rPr>
          <w:i/>
        </w:rPr>
      </w:pPr>
    </w:p>
    <w:p w:rsidR="00620C87" w:rsidRDefault="00620C87" w:rsidP="00180DEA">
      <w:pPr>
        <w:pStyle w:val="03Plattetekst"/>
        <w:suppressAutoHyphens/>
        <w:rPr>
          <w:i/>
        </w:rPr>
      </w:pPr>
    </w:p>
    <w:p w:rsidR="00620C87" w:rsidRDefault="00620C87" w:rsidP="00620C87">
      <w:pPr>
        <w:pStyle w:val="03Plattetekst"/>
      </w:pPr>
      <w:r>
        <w:rPr>
          <w:rFonts w:cs="Arial"/>
          <w:noProof/>
        </w:rPr>
        <w:drawing>
          <wp:anchor distT="0" distB="0" distL="114300" distR="114300" simplePos="0" relativeHeight="251665408" behindDoc="1" locked="0" layoutInCell="1" allowOverlap="1" wp14:anchorId="72AB427F" wp14:editId="2F22EAAA">
            <wp:simplePos x="0" y="0"/>
            <wp:positionH relativeFrom="column">
              <wp:posOffset>-133985</wp:posOffset>
            </wp:positionH>
            <wp:positionV relativeFrom="paragraph">
              <wp:posOffset>-588645</wp:posOffset>
            </wp:positionV>
            <wp:extent cx="5400675" cy="5400675"/>
            <wp:effectExtent l="0" t="0" r="9525" b="9525"/>
            <wp:wrapNone/>
            <wp:docPr id="9" name="Afbeelding 9" descr="Z:\Vegde\Vegde_ARCH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egde\Vegde_ARCHI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Pr="00620C87" w:rsidRDefault="00620C87" w:rsidP="00620C87">
      <w:pPr>
        <w:pStyle w:val="03Plattetekst"/>
        <w:rPr>
          <w:i/>
        </w:rPr>
      </w:pPr>
      <w:r w:rsidRPr="00620C87">
        <w:rPr>
          <w:i/>
        </w:rPr>
        <w:t>Figuur 6.</w:t>
      </w:r>
      <w:r w:rsidRPr="00620C87">
        <w:rPr>
          <w:i/>
        </w:rPr>
        <w:tab/>
        <w:t>De archeologische context van het plangebied. Bron: ARCHIS3.</w:t>
      </w:r>
    </w:p>
    <w:p w:rsidR="00620C87" w:rsidRDefault="00620C87" w:rsidP="00620C87">
      <w:pPr>
        <w:pStyle w:val="03Plattetekst"/>
      </w:pPr>
    </w:p>
    <w:p w:rsidR="00620C87" w:rsidRDefault="00620C87">
      <w:pPr>
        <w:spacing w:line="240" w:lineRule="auto"/>
        <w:rPr>
          <w:rFonts w:cs="Arial"/>
        </w:rPr>
      </w:pPr>
      <w:r>
        <w:rPr>
          <w:rFonts w:cs="Arial"/>
        </w:rPr>
        <w:br w:type="page"/>
      </w:r>
    </w:p>
    <w:tbl>
      <w:tblPr>
        <w:tblStyle w:val="Tabelraster"/>
        <w:tblW w:w="0" w:type="auto"/>
        <w:tblLook w:val="04A0" w:firstRow="1" w:lastRow="0" w:firstColumn="1" w:lastColumn="0" w:noHBand="0" w:noVBand="1"/>
      </w:tblPr>
      <w:tblGrid>
        <w:gridCol w:w="1298"/>
        <w:gridCol w:w="2172"/>
        <w:gridCol w:w="2062"/>
        <w:gridCol w:w="3189"/>
      </w:tblGrid>
      <w:tr w:rsidR="00607763" w:rsidRPr="00180DEA" w:rsidTr="00180DEA">
        <w:trPr>
          <w:trHeight w:val="300"/>
        </w:trPr>
        <w:tc>
          <w:tcPr>
            <w:tcW w:w="1298" w:type="dxa"/>
            <w:noWrap/>
            <w:hideMark/>
          </w:tcPr>
          <w:p w:rsidR="00607763" w:rsidRPr="00180DEA" w:rsidRDefault="00607763" w:rsidP="00607763">
            <w:pPr>
              <w:pStyle w:val="03Plattetekst"/>
              <w:suppressAutoHyphens/>
              <w:rPr>
                <w:rFonts w:cs="Arial"/>
                <w:b/>
                <w:bCs/>
                <w:sz w:val="16"/>
                <w:szCs w:val="16"/>
              </w:rPr>
            </w:pPr>
            <w:r w:rsidRPr="00180DEA">
              <w:rPr>
                <w:rFonts w:cs="Arial"/>
                <w:b/>
                <w:bCs/>
                <w:sz w:val="16"/>
                <w:szCs w:val="16"/>
              </w:rPr>
              <w:t>Zaakid. nr.</w:t>
            </w:r>
          </w:p>
        </w:tc>
        <w:tc>
          <w:tcPr>
            <w:tcW w:w="2172" w:type="dxa"/>
            <w:hideMark/>
          </w:tcPr>
          <w:p w:rsidR="00607763" w:rsidRPr="00180DEA" w:rsidRDefault="00607763" w:rsidP="00607763">
            <w:pPr>
              <w:pStyle w:val="03Plattetekst"/>
              <w:suppressAutoHyphens/>
              <w:rPr>
                <w:rFonts w:cs="Arial"/>
                <w:b/>
                <w:bCs/>
                <w:sz w:val="16"/>
                <w:szCs w:val="16"/>
              </w:rPr>
            </w:pPr>
            <w:r w:rsidRPr="00180DEA">
              <w:rPr>
                <w:rFonts w:cs="Arial"/>
                <w:b/>
                <w:bCs/>
                <w:sz w:val="16"/>
                <w:szCs w:val="16"/>
              </w:rPr>
              <w:t>Periode</w:t>
            </w:r>
          </w:p>
        </w:tc>
        <w:tc>
          <w:tcPr>
            <w:tcW w:w="2062" w:type="dxa"/>
            <w:hideMark/>
          </w:tcPr>
          <w:p w:rsidR="00607763" w:rsidRPr="00180DEA" w:rsidRDefault="00607763" w:rsidP="00607763">
            <w:pPr>
              <w:pStyle w:val="03Plattetekst"/>
              <w:suppressAutoHyphens/>
              <w:rPr>
                <w:rFonts w:cs="Arial"/>
                <w:b/>
                <w:bCs/>
                <w:sz w:val="16"/>
                <w:szCs w:val="16"/>
              </w:rPr>
            </w:pPr>
            <w:r w:rsidRPr="00180DEA">
              <w:rPr>
                <w:rFonts w:cs="Arial"/>
                <w:b/>
                <w:bCs/>
                <w:sz w:val="16"/>
                <w:szCs w:val="16"/>
              </w:rPr>
              <w:t>Complex</w:t>
            </w:r>
          </w:p>
        </w:tc>
        <w:tc>
          <w:tcPr>
            <w:tcW w:w="3189" w:type="dxa"/>
            <w:hideMark/>
          </w:tcPr>
          <w:p w:rsidR="00607763" w:rsidRPr="00180DEA" w:rsidRDefault="00607763" w:rsidP="00607763">
            <w:pPr>
              <w:pStyle w:val="03Plattetekst"/>
              <w:suppressAutoHyphens/>
              <w:rPr>
                <w:rFonts w:cs="Arial"/>
                <w:b/>
                <w:bCs/>
                <w:sz w:val="16"/>
                <w:szCs w:val="16"/>
              </w:rPr>
            </w:pPr>
            <w:r w:rsidRPr="00180DEA">
              <w:rPr>
                <w:rFonts w:cs="Arial"/>
                <w:b/>
                <w:bCs/>
                <w:sz w:val="16"/>
                <w:szCs w:val="16"/>
              </w:rPr>
              <w:t xml:space="preserve">Opmerking </w:t>
            </w:r>
          </w:p>
        </w:tc>
      </w:tr>
      <w:tr w:rsidR="00607763" w:rsidRPr="00180DEA" w:rsidTr="00180DEA">
        <w:trPr>
          <w:trHeight w:val="1680"/>
        </w:trPr>
        <w:tc>
          <w:tcPr>
            <w:tcW w:w="1298" w:type="dxa"/>
            <w:noWrap/>
            <w:hideMark/>
          </w:tcPr>
          <w:p w:rsidR="00607763" w:rsidRPr="00180DEA" w:rsidRDefault="00607763" w:rsidP="00607763">
            <w:pPr>
              <w:pStyle w:val="03Plattetekst"/>
              <w:suppressAutoHyphens/>
              <w:rPr>
                <w:rFonts w:cs="Arial"/>
                <w:sz w:val="16"/>
                <w:szCs w:val="16"/>
              </w:rPr>
            </w:pPr>
            <w:r w:rsidRPr="00180DEA">
              <w:rPr>
                <w:rFonts w:cs="Arial"/>
                <w:sz w:val="16"/>
                <w:szCs w:val="16"/>
              </w:rPr>
              <w:t>2015063100</w:t>
            </w:r>
          </w:p>
        </w:tc>
        <w:tc>
          <w:tcPr>
            <w:tcW w:w="2172" w:type="dxa"/>
            <w:hideMark/>
          </w:tcPr>
          <w:p w:rsidR="00607763" w:rsidRPr="00180DEA" w:rsidRDefault="00607763" w:rsidP="00607763">
            <w:pPr>
              <w:pStyle w:val="03Plattetekst"/>
              <w:suppressAutoHyphens/>
              <w:rPr>
                <w:rFonts w:cs="Arial"/>
                <w:sz w:val="16"/>
                <w:szCs w:val="16"/>
              </w:rPr>
            </w:pPr>
            <w:r w:rsidRPr="00180DEA">
              <w:rPr>
                <w:rFonts w:cs="Arial"/>
                <w:sz w:val="16"/>
                <w:szCs w:val="16"/>
              </w:rPr>
              <w:t>Late Middeleeuwen-Nieuwe tijd</w:t>
            </w:r>
          </w:p>
        </w:tc>
        <w:tc>
          <w:tcPr>
            <w:tcW w:w="2062" w:type="dxa"/>
            <w:hideMark/>
          </w:tcPr>
          <w:p w:rsidR="00607763" w:rsidRPr="00180DEA" w:rsidRDefault="00607763" w:rsidP="00607763">
            <w:pPr>
              <w:pStyle w:val="03Plattetekst"/>
              <w:suppressAutoHyphens/>
              <w:rPr>
                <w:rFonts w:cs="Arial"/>
                <w:sz w:val="16"/>
                <w:szCs w:val="16"/>
              </w:rPr>
            </w:pPr>
            <w:r w:rsidRPr="00180DEA">
              <w:rPr>
                <w:rFonts w:cs="Arial"/>
                <w:sz w:val="16"/>
                <w:szCs w:val="16"/>
              </w:rPr>
              <w:t>Resten (aardewerk, gracht) van het 14e eeuwse kasteel Frisselstein</w:t>
            </w:r>
          </w:p>
        </w:tc>
        <w:tc>
          <w:tcPr>
            <w:tcW w:w="3189" w:type="dxa"/>
            <w:hideMark/>
          </w:tcPr>
          <w:p w:rsidR="00607763" w:rsidRPr="00180DEA" w:rsidRDefault="00607763" w:rsidP="00607763">
            <w:pPr>
              <w:pStyle w:val="03Plattetekst"/>
              <w:suppressAutoHyphens/>
              <w:rPr>
                <w:rFonts w:cs="Arial"/>
                <w:sz w:val="16"/>
                <w:szCs w:val="16"/>
              </w:rPr>
            </w:pPr>
            <w:r w:rsidRPr="00180DEA">
              <w:rPr>
                <w:rFonts w:cs="Arial"/>
                <w:sz w:val="16"/>
                <w:szCs w:val="16"/>
              </w:rPr>
              <w:t>bureauonderzoek en karterend booronderzoek Gezien de bouwwijze (groep gebouwen met een toren) dateert het gebouw in eerste aanleg uit de 14e eeuw en is later (15e eeuw?) de toren toegevoegd. Dit komt overeen met historische gegevens. Het was in bezit van rijke Bossenaren die in de 14e en 15e eeuw op het platteland een aantal kastelen lieten bouwen.</w:t>
            </w:r>
          </w:p>
        </w:tc>
      </w:tr>
      <w:tr w:rsidR="00607763" w:rsidRPr="00180DEA" w:rsidTr="00180DEA">
        <w:trPr>
          <w:trHeight w:val="600"/>
        </w:trPr>
        <w:tc>
          <w:tcPr>
            <w:tcW w:w="1298" w:type="dxa"/>
            <w:noWrap/>
            <w:hideMark/>
          </w:tcPr>
          <w:p w:rsidR="00607763" w:rsidRPr="00180DEA" w:rsidRDefault="00607763" w:rsidP="00607763">
            <w:pPr>
              <w:pStyle w:val="03Plattetekst"/>
              <w:suppressAutoHyphens/>
              <w:rPr>
                <w:rFonts w:cs="Arial"/>
                <w:sz w:val="16"/>
                <w:szCs w:val="16"/>
              </w:rPr>
            </w:pPr>
            <w:r w:rsidRPr="00180DEA">
              <w:rPr>
                <w:rFonts w:cs="Arial"/>
                <w:sz w:val="16"/>
                <w:szCs w:val="16"/>
              </w:rPr>
              <w:t>2096104100</w:t>
            </w:r>
          </w:p>
        </w:tc>
        <w:tc>
          <w:tcPr>
            <w:tcW w:w="2172" w:type="dxa"/>
            <w:hideMark/>
          </w:tcPr>
          <w:p w:rsidR="00607763" w:rsidRPr="00180DEA" w:rsidRDefault="00607763" w:rsidP="00607763">
            <w:pPr>
              <w:pStyle w:val="03Plattetekst"/>
              <w:suppressAutoHyphens/>
              <w:rPr>
                <w:rFonts w:cs="Arial"/>
                <w:sz w:val="16"/>
                <w:szCs w:val="16"/>
              </w:rPr>
            </w:pPr>
            <w:r w:rsidRPr="00180DEA">
              <w:rPr>
                <w:rFonts w:cs="Arial"/>
                <w:sz w:val="16"/>
                <w:szCs w:val="16"/>
              </w:rPr>
              <w:t>onbekend</w:t>
            </w:r>
          </w:p>
        </w:tc>
        <w:tc>
          <w:tcPr>
            <w:tcW w:w="2062" w:type="dxa"/>
            <w:hideMark/>
          </w:tcPr>
          <w:p w:rsidR="00607763" w:rsidRPr="00180DEA" w:rsidRDefault="00607763" w:rsidP="00607763">
            <w:pPr>
              <w:pStyle w:val="03Plattetekst"/>
              <w:suppressAutoHyphens/>
              <w:rPr>
                <w:rFonts w:cs="Arial"/>
                <w:sz w:val="16"/>
                <w:szCs w:val="16"/>
              </w:rPr>
            </w:pPr>
            <w:r w:rsidRPr="00180DEA">
              <w:rPr>
                <w:rFonts w:cs="Arial"/>
                <w:sz w:val="16"/>
                <w:szCs w:val="16"/>
              </w:rPr>
              <w:t>onbekend</w:t>
            </w:r>
          </w:p>
        </w:tc>
        <w:tc>
          <w:tcPr>
            <w:tcW w:w="3189" w:type="dxa"/>
            <w:hideMark/>
          </w:tcPr>
          <w:p w:rsidR="00607763" w:rsidRPr="00180DEA" w:rsidRDefault="00607763" w:rsidP="00607763">
            <w:pPr>
              <w:pStyle w:val="03Plattetekst"/>
              <w:suppressAutoHyphens/>
              <w:rPr>
                <w:rFonts w:cs="Arial"/>
                <w:sz w:val="16"/>
                <w:szCs w:val="16"/>
              </w:rPr>
            </w:pPr>
            <w:r w:rsidRPr="00180DEA">
              <w:rPr>
                <w:rFonts w:cs="Arial"/>
                <w:sz w:val="16"/>
                <w:szCs w:val="16"/>
              </w:rPr>
              <w:t>bureauonderzoek en karterend booronderzoek, hoge en middelhoge archeol</w:t>
            </w:r>
            <w:r w:rsidR="00135A83">
              <w:rPr>
                <w:rFonts w:cs="Arial"/>
                <w:sz w:val="16"/>
                <w:szCs w:val="16"/>
              </w:rPr>
              <w:t>o</w:t>
            </w:r>
            <w:r w:rsidRPr="00180DEA">
              <w:rPr>
                <w:rFonts w:cs="Arial"/>
                <w:sz w:val="16"/>
                <w:szCs w:val="16"/>
              </w:rPr>
              <w:t>gische verwachting</w:t>
            </w:r>
          </w:p>
        </w:tc>
      </w:tr>
      <w:tr w:rsidR="00607763" w:rsidRPr="00180DEA" w:rsidTr="00180DEA">
        <w:trPr>
          <w:trHeight w:val="330"/>
        </w:trPr>
        <w:tc>
          <w:tcPr>
            <w:tcW w:w="1298" w:type="dxa"/>
            <w:noWrap/>
            <w:hideMark/>
          </w:tcPr>
          <w:p w:rsidR="00607763" w:rsidRPr="00180DEA" w:rsidRDefault="00607763" w:rsidP="00607763">
            <w:pPr>
              <w:pStyle w:val="03Plattetekst"/>
              <w:suppressAutoHyphens/>
              <w:rPr>
                <w:rFonts w:cs="Arial"/>
                <w:sz w:val="16"/>
                <w:szCs w:val="16"/>
              </w:rPr>
            </w:pPr>
            <w:r w:rsidRPr="00180DEA">
              <w:rPr>
                <w:rFonts w:cs="Arial"/>
                <w:sz w:val="16"/>
                <w:szCs w:val="16"/>
              </w:rPr>
              <w:t>2112830100</w:t>
            </w:r>
          </w:p>
        </w:tc>
        <w:tc>
          <w:tcPr>
            <w:tcW w:w="2172" w:type="dxa"/>
            <w:hideMark/>
          </w:tcPr>
          <w:p w:rsidR="00607763" w:rsidRPr="00180DEA" w:rsidRDefault="00607763" w:rsidP="00607763">
            <w:pPr>
              <w:pStyle w:val="03Plattetekst"/>
              <w:suppressAutoHyphens/>
              <w:rPr>
                <w:rFonts w:cs="Arial"/>
                <w:sz w:val="16"/>
                <w:szCs w:val="16"/>
              </w:rPr>
            </w:pPr>
            <w:r w:rsidRPr="00180DEA">
              <w:rPr>
                <w:rFonts w:cs="Arial"/>
                <w:sz w:val="16"/>
                <w:szCs w:val="16"/>
              </w:rPr>
              <w:t>Late Middeleeuwen-Nieuwe tijd</w:t>
            </w:r>
          </w:p>
        </w:tc>
        <w:tc>
          <w:tcPr>
            <w:tcW w:w="2062" w:type="dxa"/>
            <w:hideMark/>
          </w:tcPr>
          <w:p w:rsidR="00607763" w:rsidRPr="00180DEA" w:rsidRDefault="00607763" w:rsidP="00607763">
            <w:pPr>
              <w:pStyle w:val="03Plattetekst"/>
              <w:suppressAutoHyphens/>
              <w:rPr>
                <w:rFonts w:cs="Arial"/>
                <w:sz w:val="16"/>
                <w:szCs w:val="16"/>
              </w:rPr>
            </w:pPr>
            <w:r w:rsidRPr="00180DEA">
              <w:rPr>
                <w:rFonts w:cs="Arial"/>
                <w:sz w:val="16"/>
                <w:szCs w:val="16"/>
              </w:rPr>
              <w:t>onbekend</w:t>
            </w:r>
          </w:p>
        </w:tc>
        <w:tc>
          <w:tcPr>
            <w:tcW w:w="3189" w:type="dxa"/>
            <w:hideMark/>
          </w:tcPr>
          <w:p w:rsidR="00607763" w:rsidRPr="00180DEA" w:rsidRDefault="00607763" w:rsidP="00607763">
            <w:pPr>
              <w:pStyle w:val="03Plattetekst"/>
              <w:suppressAutoHyphens/>
              <w:rPr>
                <w:rFonts w:cs="Arial"/>
                <w:sz w:val="16"/>
                <w:szCs w:val="16"/>
              </w:rPr>
            </w:pPr>
            <w:r w:rsidRPr="00180DEA">
              <w:rPr>
                <w:rFonts w:cs="Arial"/>
                <w:sz w:val="16"/>
                <w:szCs w:val="16"/>
              </w:rPr>
              <w:t>geen sporen, wel vondsten</w:t>
            </w:r>
          </w:p>
        </w:tc>
      </w:tr>
      <w:tr w:rsidR="00607763" w:rsidRPr="00180DEA" w:rsidTr="00180DEA">
        <w:trPr>
          <w:trHeight w:val="300"/>
        </w:trPr>
        <w:tc>
          <w:tcPr>
            <w:tcW w:w="1298" w:type="dxa"/>
            <w:noWrap/>
            <w:hideMark/>
          </w:tcPr>
          <w:p w:rsidR="00607763" w:rsidRPr="00180DEA" w:rsidRDefault="00607763" w:rsidP="00607763">
            <w:pPr>
              <w:pStyle w:val="03Plattetekst"/>
              <w:suppressAutoHyphens/>
              <w:rPr>
                <w:rFonts w:cs="Arial"/>
                <w:sz w:val="16"/>
                <w:szCs w:val="16"/>
              </w:rPr>
            </w:pPr>
            <w:r w:rsidRPr="00180DEA">
              <w:rPr>
                <w:rFonts w:cs="Arial"/>
                <w:sz w:val="16"/>
                <w:szCs w:val="16"/>
              </w:rPr>
              <w:t>2122712100</w:t>
            </w:r>
          </w:p>
        </w:tc>
        <w:tc>
          <w:tcPr>
            <w:tcW w:w="2172" w:type="dxa"/>
            <w:hideMark/>
          </w:tcPr>
          <w:p w:rsidR="00607763" w:rsidRPr="00180DEA" w:rsidRDefault="00607763" w:rsidP="00607763">
            <w:pPr>
              <w:pStyle w:val="03Plattetekst"/>
              <w:suppressAutoHyphens/>
              <w:rPr>
                <w:rFonts w:cs="Arial"/>
                <w:sz w:val="16"/>
                <w:szCs w:val="16"/>
              </w:rPr>
            </w:pPr>
            <w:r w:rsidRPr="00180DEA">
              <w:rPr>
                <w:rFonts w:cs="Arial"/>
                <w:sz w:val="16"/>
                <w:szCs w:val="16"/>
              </w:rPr>
              <w:t>onbekend</w:t>
            </w:r>
          </w:p>
        </w:tc>
        <w:tc>
          <w:tcPr>
            <w:tcW w:w="2062" w:type="dxa"/>
            <w:hideMark/>
          </w:tcPr>
          <w:p w:rsidR="00607763" w:rsidRPr="00180DEA" w:rsidRDefault="00607763" w:rsidP="00607763">
            <w:pPr>
              <w:pStyle w:val="03Plattetekst"/>
              <w:suppressAutoHyphens/>
              <w:rPr>
                <w:rFonts w:cs="Arial"/>
                <w:sz w:val="16"/>
                <w:szCs w:val="16"/>
              </w:rPr>
            </w:pPr>
            <w:r w:rsidRPr="00180DEA">
              <w:rPr>
                <w:rFonts w:cs="Arial"/>
                <w:sz w:val="16"/>
                <w:szCs w:val="16"/>
              </w:rPr>
              <w:t>onbekend</w:t>
            </w:r>
          </w:p>
        </w:tc>
        <w:tc>
          <w:tcPr>
            <w:tcW w:w="3189" w:type="dxa"/>
            <w:hideMark/>
          </w:tcPr>
          <w:p w:rsidR="00607763" w:rsidRPr="00180DEA" w:rsidRDefault="00607763" w:rsidP="00607763">
            <w:pPr>
              <w:pStyle w:val="03Plattetekst"/>
              <w:suppressAutoHyphens/>
              <w:rPr>
                <w:rFonts w:cs="Arial"/>
                <w:sz w:val="16"/>
                <w:szCs w:val="16"/>
              </w:rPr>
            </w:pPr>
            <w:r w:rsidRPr="00180DEA">
              <w:rPr>
                <w:rFonts w:cs="Arial"/>
                <w:sz w:val="16"/>
                <w:szCs w:val="16"/>
              </w:rPr>
              <w:t>bureauonderzoek</w:t>
            </w:r>
          </w:p>
        </w:tc>
      </w:tr>
      <w:tr w:rsidR="00607763" w:rsidRPr="00180DEA" w:rsidTr="00180DEA">
        <w:trPr>
          <w:trHeight w:val="495"/>
        </w:trPr>
        <w:tc>
          <w:tcPr>
            <w:tcW w:w="1298" w:type="dxa"/>
            <w:noWrap/>
            <w:hideMark/>
          </w:tcPr>
          <w:p w:rsidR="00607763" w:rsidRPr="00180DEA" w:rsidRDefault="00607763" w:rsidP="00607763">
            <w:pPr>
              <w:pStyle w:val="03Plattetekst"/>
              <w:suppressAutoHyphens/>
              <w:rPr>
                <w:rFonts w:cs="Arial"/>
                <w:sz w:val="16"/>
                <w:szCs w:val="16"/>
              </w:rPr>
            </w:pPr>
            <w:r w:rsidRPr="00180DEA">
              <w:rPr>
                <w:rFonts w:cs="Arial"/>
                <w:sz w:val="16"/>
                <w:szCs w:val="16"/>
              </w:rPr>
              <w:t>2147978100</w:t>
            </w:r>
          </w:p>
        </w:tc>
        <w:tc>
          <w:tcPr>
            <w:tcW w:w="2172" w:type="dxa"/>
            <w:hideMark/>
          </w:tcPr>
          <w:p w:rsidR="00607763" w:rsidRPr="00180DEA" w:rsidRDefault="00607763" w:rsidP="00607763">
            <w:pPr>
              <w:pStyle w:val="03Plattetekst"/>
              <w:suppressAutoHyphens/>
              <w:rPr>
                <w:rFonts w:cs="Arial"/>
                <w:sz w:val="16"/>
                <w:szCs w:val="16"/>
              </w:rPr>
            </w:pPr>
            <w:r w:rsidRPr="00180DEA">
              <w:rPr>
                <w:rFonts w:cs="Arial"/>
                <w:sz w:val="16"/>
                <w:szCs w:val="16"/>
              </w:rPr>
              <w:t>onbekend</w:t>
            </w:r>
          </w:p>
        </w:tc>
        <w:tc>
          <w:tcPr>
            <w:tcW w:w="2062" w:type="dxa"/>
            <w:hideMark/>
          </w:tcPr>
          <w:p w:rsidR="00607763" w:rsidRPr="00180DEA" w:rsidRDefault="00607763" w:rsidP="00607763">
            <w:pPr>
              <w:pStyle w:val="03Plattetekst"/>
              <w:suppressAutoHyphens/>
              <w:rPr>
                <w:rFonts w:cs="Arial"/>
                <w:sz w:val="16"/>
                <w:szCs w:val="16"/>
              </w:rPr>
            </w:pPr>
            <w:r w:rsidRPr="00180DEA">
              <w:rPr>
                <w:rFonts w:cs="Arial"/>
                <w:sz w:val="16"/>
                <w:szCs w:val="16"/>
              </w:rPr>
              <w:t>onbekend</w:t>
            </w:r>
          </w:p>
        </w:tc>
        <w:tc>
          <w:tcPr>
            <w:tcW w:w="3189" w:type="dxa"/>
            <w:hideMark/>
          </w:tcPr>
          <w:p w:rsidR="00607763" w:rsidRPr="00180DEA" w:rsidRDefault="00607763" w:rsidP="00607763">
            <w:pPr>
              <w:pStyle w:val="03Plattetekst"/>
              <w:suppressAutoHyphens/>
              <w:rPr>
                <w:rFonts w:cs="Arial"/>
                <w:sz w:val="16"/>
                <w:szCs w:val="16"/>
              </w:rPr>
            </w:pPr>
            <w:r w:rsidRPr="00180DEA">
              <w:rPr>
                <w:rFonts w:cs="Arial"/>
                <w:sz w:val="16"/>
                <w:szCs w:val="16"/>
              </w:rPr>
              <w:t>bureauonderzoek en booronderzoek, esdek in beekdal</w:t>
            </w:r>
          </w:p>
        </w:tc>
      </w:tr>
      <w:tr w:rsidR="00607763" w:rsidRPr="00180DEA" w:rsidTr="00180DEA">
        <w:trPr>
          <w:trHeight w:val="1260"/>
        </w:trPr>
        <w:tc>
          <w:tcPr>
            <w:tcW w:w="1298" w:type="dxa"/>
            <w:noWrap/>
            <w:hideMark/>
          </w:tcPr>
          <w:p w:rsidR="00607763" w:rsidRPr="00180DEA" w:rsidRDefault="00607763" w:rsidP="00607763">
            <w:pPr>
              <w:pStyle w:val="03Plattetekst"/>
              <w:suppressAutoHyphens/>
              <w:rPr>
                <w:rFonts w:cs="Arial"/>
                <w:sz w:val="16"/>
                <w:szCs w:val="16"/>
              </w:rPr>
            </w:pPr>
            <w:r w:rsidRPr="00180DEA">
              <w:rPr>
                <w:rFonts w:cs="Arial"/>
                <w:sz w:val="16"/>
                <w:szCs w:val="16"/>
              </w:rPr>
              <w:t>2152472100</w:t>
            </w:r>
          </w:p>
        </w:tc>
        <w:tc>
          <w:tcPr>
            <w:tcW w:w="2172" w:type="dxa"/>
            <w:hideMark/>
          </w:tcPr>
          <w:p w:rsidR="00607763" w:rsidRPr="00180DEA" w:rsidRDefault="00607763" w:rsidP="00607763">
            <w:pPr>
              <w:pStyle w:val="03Plattetekst"/>
              <w:suppressAutoHyphens/>
              <w:rPr>
                <w:rFonts w:cs="Arial"/>
                <w:sz w:val="16"/>
                <w:szCs w:val="16"/>
              </w:rPr>
            </w:pPr>
            <w:r w:rsidRPr="00180DEA">
              <w:rPr>
                <w:rFonts w:cs="Arial"/>
                <w:sz w:val="16"/>
                <w:szCs w:val="16"/>
              </w:rPr>
              <w:t>Late Middeleeuwen-Nieuwe tijd</w:t>
            </w:r>
          </w:p>
        </w:tc>
        <w:tc>
          <w:tcPr>
            <w:tcW w:w="2062" w:type="dxa"/>
            <w:hideMark/>
          </w:tcPr>
          <w:p w:rsidR="00607763" w:rsidRPr="00180DEA" w:rsidRDefault="00607763" w:rsidP="00607763">
            <w:pPr>
              <w:pStyle w:val="03Plattetekst"/>
              <w:suppressAutoHyphens/>
              <w:rPr>
                <w:rFonts w:cs="Arial"/>
                <w:sz w:val="16"/>
                <w:szCs w:val="16"/>
              </w:rPr>
            </w:pPr>
            <w:r w:rsidRPr="00180DEA">
              <w:rPr>
                <w:rFonts w:cs="Arial"/>
                <w:sz w:val="16"/>
                <w:szCs w:val="16"/>
              </w:rPr>
              <w:t>bewoning</w:t>
            </w:r>
          </w:p>
        </w:tc>
        <w:tc>
          <w:tcPr>
            <w:tcW w:w="3189" w:type="dxa"/>
            <w:hideMark/>
          </w:tcPr>
          <w:p w:rsidR="00607763" w:rsidRPr="00180DEA" w:rsidRDefault="00607763" w:rsidP="00607763">
            <w:pPr>
              <w:pStyle w:val="03Plattetekst"/>
              <w:suppressAutoHyphens/>
              <w:rPr>
                <w:rFonts w:cs="Arial"/>
                <w:sz w:val="16"/>
                <w:szCs w:val="16"/>
              </w:rPr>
            </w:pPr>
            <w:r w:rsidRPr="00180DEA">
              <w:rPr>
                <w:rFonts w:cs="Arial"/>
                <w:sz w:val="16"/>
                <w:szCs w:val="16"/>
              </w:rPr>
              <w:t xml:space="preserve">bureauonderzoek en karterend booronderzoek, esdek, aardewerk uit de 11de tot 14de eeuw in de basis van het esdek of in de begraven bodem daaronder vormt, in combinatie met de mogelijk oude akkerlaag, een aanwijzing voor de aanwezigheid van een vindplaats </w:t>
            </w:r>
          </w:p>
        </w:tc>
      </w:tr>
      <w:tr w:rsidR="00607763" w:rsidRPr="00180DEA" w:rsidTr="00180DEA">
        <w:trPr>
          <w:trHeight w:val="1245"/>
        </w:trPr>
        <w:tc>
          <w:tcPr>
            <w:tcW w:w="1298" w:type="dxa"/>
            <w:noWrap/>
            <w:hideMark/>
          </w:tcPr>
          <w:p w:rsidR="00607763" w:rsidRPr="00180DEA" w:rsidRDefault="00607763" w:rsidP="00607763">
            <w:pPr>
              <w:pStyle w:val="03Plattetekst"/>
              <w:suppressAutoHyphens/>
              <w:rPr>
                <w:rFonts w:cs="Arial"/>
                <w:sz w:val="16"/>
                <w:szCs w:val="16"/>
              </w:rPr>
            </w:pPr>
            <w:r w:rsidRPr="00180DEA">
              <w:rPr>
                <w:rFonts w:cs="Arial"/>
                <w:sz w:val="16"/>
                <w:szCs w:val="16"/>
              </w:rPr>
              <w:t>2185253100</w:t>
            </w:r>
          </w:p>
        </w:tc>
        <w:tc>
          <w:tcPr>
            <w:tcW w:w="2172" w:type="dxa"/>
            <w:hideMark/>
          </w:tcPr>
          <w:p w:rsidR="00607763" w:rsidRPr="00180DEA" w:rsidRDefault="00607763" w:rsidP="00607763">
            <w:pPr>
              <w:pStyle w:val="03Plattetekst"/>
              <w:suppressAutoHyphens/>
              <w:rPr>
                <w:rFonts w:cs="Arial"/>
                <w:sz w:val="16"/>
                <w:szCs w:val="16"/>
              </w:rPr>
            </w:pPr>
            <w:r w:rsidRPr="00180DEA">
              <w:rPr>
                <w:rFonts w:cs="Arial"/>
                <w:sz w:val="16"/>
                <w:szCs w:val="16"/>
              </w:rPr>
              <w:t>IJzertijd, Late Middeleeuwen</w:t>
            </w:r>
          </w:p>
        </w:tc>
        <w:tc>
          <w:tcPr>
            <w:tcW w:w="2062" w:type="dxa"/>
            <w:hideMark/>
          </w:tcPr>
          <w:p w:rsidR="00607763" w:rsidRPr="00180DEA" w:rsidRDefault="00607763" w:rsidP="00135A83">
            <w:pPr>
              <w:pStyle w:val="03Plattetekst"/>
              <w:suppressAutoHyphens/>
              <w:rPr>
                <w:rFonts w:cs="Arial"/>
                <w:sz w:val="16"/>
                <w:szCs w:val="16"/>
              </w:rPr>
            </w:pPr>
            <w:r w:rsidRPr="00180DEA">
              <w:rPr>
                <w:rFonts w:cs="Arial"/>
                <w:sz w:val="16"/>
                <w:szCs w:val="16"/>
              </w:rPr>
              <w:t>depot uit IJzertijd, bewoning uit M</w:t>
            </w:r>
            <w:r w:rsidR="00135A83">
              <w:rPr>
                <w:rFonts w:cs="Arial"/>
                <w:sz w:val="16"/>
                <w:szCs w:val="16"/>
              </w:rPr>
              <w:t>i</w:t>
            </w:r>
            <w:r w:rsidRPr="00180DEA">
              <w:rPr>
                <w:rFonts w:cs="Arial"/>
                <w:sz w:val="16"/>
                <w:szCs w:val="16"/>
              </w:rPr>
              <w:t>ddeleeuwen</w:t>
            </w:r>
          </w:p>
        </w:tc>
        <w:tc>
          <w:tcPr>
            <w:tcW w:w="3189" w:type="dxa"/>
            <w:hideMark/>
          </w:tcPr>
          <w:p w:rsidR="00607763" w:rsidRPr="00180DEA" w:rsidRDefault="00607763" w:rsidP="00607763">
            <w:pPr>
              <w:pStyle w:val="03Plattetekst"/>
              <w:suppressAutoHyphens/>
              <w:rPr>
                <w:rFonts w:cs="Arial"/>
                <w:sz w:val="16"/>
                <w:szCs w:val="16"/>
              </w:rPr>
            </w:pPr>
            <w:r w:rsidRPr="00180DEA">
              <w:rPr>
                <w:rFonts w:cs="Arial"/>
                <w:sz w:val="16"/>
                <w:szCs w:val="16"/>
              </w:rPr>
              <w:t>proefsleuven, Alle laatmiddeleeuwse sporen en greppels worden afgedekt met een plaggendek. De oorsprong van dit dek dateert mogelijk al uit de late 14de eeuw. Er is dus sprake van laatmiddeleeuwse bewoning in het onderzoeksgebied voorafgaand aan het in gebruik nemen van het terrein voor intensieve landbouw.</w:t>
            </w:r>
          </w:p>
        </w:tc>
      </w:tr>
      <w:tr w:rsidR="00607763" w:rsidRPr="00180DEA" w:rsidTr="00180DEA">
        <w:trPr>
          <w:trHeight w:val="300"/>
        </w:trPr>
        <w:tc>
          <w:tcPr>
            <w:tcW w:w="1298" w:type="dxa"/>
            <w:noWrap/>
            <w:hideMark/>
          </w:tcPr>
          <w:p w:rsidR="00607763" w:rsidRPr="00180DEA" w:rsidRDefault="00607763" w:rsidP="00607763">
            <w:pPr>
              <w:pStyle w:val="03Plattetekst"/>
              <w:suppressAutoHyphens/>
              <w:rPr>
                <w:rFonts w:cs="Arial"/>
                <w:sz w:val="16"/>
                <w:szCs w:val="16"/>
              </w:rPr>
            </w:pPr>
            <w:r w:rsidRPr="00180DEA">
              <w:rPr>
                <w:rFonts w:cs="Arial"/>
                <w:sz w:val="16"/>
                <w:szCs w:val="16"/>
              </w:rPr>
              <w:t>2188242100</w:t>
            </w:r>
          </w:p>
        </w:tc>
        <w:tc>
          <w:tcPr>
            <w:tcW w:w="2172" w:type="dxa"/>
            <w:hideMark/>
          </w:tcPr>
          <w:p w:rsidR="00607763" w:rsidRPr="00180DEA" w:rsidRDefault="00607763" w:rsidP="00607763">
            <w:pPr>
              <w:pStyle w:val="03Plattetekst"/>
              <w:suppressAutoHyphens/>
              <w:rPr>
                <w:rFonts w:cs="Arial"/>
                <w:sz w:val="16"/>
                <w:szCs w:val="16"/>
              </w:rPr>
            </w:pPr>
            <w:r w:rsidRPr="00180DEA">
              <w:rPr>
                <w:rFonts w:cs="Arial"/>
                <w:sz w:val="16"/>
                <w:szCs w:val="16"/>
              </w:rPr>
              <w:t>onbekend</w:t>
            </w:r>
          </w:p>
        </w:tc>
        <w:tc>
          <w:tcPr>
            <w:tcW w:w="2062" w:type="dxa"/>
            <w:hideMark/>
          </w:tcPr>
          <w:p w:rsidR="00607763" w:rsidRPr="00180DEA" w:rsidRDefault="00607763" w:rsidP="00607763">
            <w:pPr>
              <w:pStyle w:val="03Plattetekst"/>
              <w:suppressAutoHyphens/>
              <w:rPr>
                <w:rFonts w:cs="Arial"/>
                <w:sz w:val="16"/>
                <w:szCs w:val="16"/>
              </w:rPr>
            </w:pPr>
            <w:r w:rsidRPr="00180DEA">
              <w:rPr>
                <w:rFonts w:cs="Arial"/>
                <w:sz w:val="16"/>
                <w:szCs w:val="16"/>
              </w:rPr>
              <w:t>onbekend</w:t>
            </w:r>
          </w:p>
        </w:tc>
        <w:tc>
          <w:tcPr>
            <w:tcW w:w="3189" w:type="dxa"/>
            <w:hideMark/>
          </w:tcPr>
          <w:p w:rsidR="00607763" w:rsidRPr="00180DEA" w:rsidRDefault="00607763" w:rsidP="00607763">
            <w:pPr>
              <w:pStyle w:val="03Plattetekst"/>
              <w:suppressAutoHyphens/>
              <w:rPr>
                <w:rFonts w:cs="Arial"/>
                <w:sz w:val="16"/>
                <w:szCs w:val="16"/>
              </w:rPr>
            </w:pPr>
            <w:r w:rsidRPr="00180DEA">
              <w:rPr>
                <w:rFonts w:cs="Arial"/>
                <w:sz w:val="16"/>
                <w:szCs w:val="16"/>
              </w:rPr>
              <w:t>booronderzoek</w:t>
            </w:r>
          </w:p>
        </w:tc>
      </w:tr>
    </w:tbl>
    <w:p w:rsidR="00180DEA" w:rsidRDefault="00180DEA"/>
    <w:p w:rsidR="00180DEA" w:rsidRPr="00180DEA" w:rsidRDefault="00180DEA">
      <w:pPr>
        <w:rPr>
          <w:i/>
        </w:rPr>
      </w:pPr>
      <w:r w:rsidRPr="00180DEA">
        <w:rPr>
          <w:i/>
        </w:rPr>
        <w:t>Tabel 2. Archeologische vindplaatsen en onderzoek rondom het plangebied. Bron: ARCHIS3.</w:t>
      </w:r>
    </w:p>
    <w:p w:rsidR="00180DEA" w:rsidRDefault="00180DEA"/>
    <w:p w:rsidR="00180DEA" w:rsidRDefault="00180DEA"/>
    <w:tbl>
      <w:tblPr>
        <w:tblStyle w:val="Tabelraster"/>
        <w:tblW w:w="0" w:type="auto"/>
        <w:tblLook w:val="04A0" w:firstRow="1" w:lastRow="0" w:firstColumn="1" w:lastColumn="0" w:noHBand="0" w:noVBand="1"/>
      </w:tblPr>
      <w:tblGrid>
        <w:gridCol w:w="1298"/>
        <w:gridCol w:w="2172"/>
        <w:gridCol w:w="2062"/>
        <w:gridCol w:w="3189"/>
      </w:tblGrid>
      <w:tr w:rsidR="00180DEA" w:rsidRPr="00180DEA" w:rsidTr="00180DEA">
        <w:trPr>
          <w:trHeight w:val="325"/>
        </w:trPr>
        <w:tc>
          <w:tcPr>
            <w:tcW w:w="1298" w:type="dxa"/>
            <w:noWrap/>
          </w:tcPr>
          <w:p w:rsidR="00180DEA" w:rsidRPr="00180DEA" w:rsidRDefault="00180DEA" w:rsidP="00E67317">
            <w:pPr>
              <w:pStyle w:val="03Plattetekst"/>
              <w:suppressAutoHyphens/>
              <w:rPr>
                <w:rFonts w:cs="Arial"/>
                <w:b/>
                <w:bCs/>
                <w:sz w:val="16"/>
                <w:szCs w:val="16"/>
              </w:rPr>
            </w:pPr>
            <w:r w:rsidRPr="00180DEA">
              <w:rPr>
                <w:rFonts w:cs="Arial"/>
                <w:b/>
                <w:bCs/>
                <w:sz w:val="16"/>
                <w:szCs w:val="16"/>
              </w:rPr>
              <w:t>Zaakid. nr.</w:t>
            </w:r>
          </w:p>
        </w:tc>
        <w:tc>
          <w:tcPr>
            <w:tcW w:w="2172" w:type="dxa"/>
          </w:tcPr>
          <w:p w:rsidR="00180DEA" w:rsidRPr="00180DEA" w:rsidRDefault="00180DEA" w:rsidP="00E67317">
            <w:pPr>
              <w:pStyle w:val="03Plattetekst"/>
              <w:suppressAutoHyphens/>
              <w:rPr>
                <w:rFonts w:cs="Arial"/>
                <w:b/>
                <w:bCs/>
                <w:sz w:val="16"/>
                <w:szCs w:val="16"/>
              </w:rPr>
            </w:pPr>
            <w:r w:rsidRPr="00180DEA">
              <w:rPr>
                <w:rFonts w:cs="Arial"/>
                <w:b/>
                <w:bCs/>
                <w:sz w:val="16"/>
                <w:szCs w:val="16"/>
              </w:rPr>
              <w:t>Periode</w:t>
            </w:r>
          </w:p>
        </w:tc>
        <w:tc>
          <w:tcPr>
            <w:tcW w:w="2062" w:type="dxa"/>
          </w:tcPr>
          <w:p w:rsidR="00180DEA" w:rsidRPr="00180DEA" w:rsidRDefault="00180DEA" w:rsidP="00E67317">
            <w:pPr>
              <w:pStyle w:val="03Plattetekst"/>
              <w:suppressAutoHyphens/>
              <w:rPr>
                <w:rFonts w:cs="Arial"/>
                <w:b/>
                <w:bCs/>
                <w:sz w:val="16"/>
                <w:szCs w:val="16"/>
              </w:rPr>
            </w:pPr>
            <w:r w:rsidRPr="00180DEA">
              <w:rPr>
                <w:rFonts w:cs="Arial"/>
                <w:b/>
                <w:bCs/>
                <w:sz w:val="16"/>
                <w:szCs w:val="16"/>
              </w:rPr>
              <w:t>Complex</w:t>
            </w:r>
          </w:p>
        </w:tc>
        <w:tc>
          <w:tcPr>
            <w:tcW w:w="3189" w:type="dxa"/>
          </w:tcPr>
          <w:p w:rsidR="00180DEA" w:rsidRPr="00180DEA" w:rsidRDefault="00180DEA" w:rsidP="00E67317">
            <w:pPr>
              <w:pStyle w:val="03Plattetekst"/>
              <w:suppressAutoHyphens/>
              <w:rPr>
                <w:rFonts w:cs="Arial"/>
                <w:b/>
                <w:bCs/>
                <w:sz w:val="16"/>
                <w:szCs w:val="16"/>
              </w:rPr>
            </w:pPr>
            <w:r w:rsidRPr="00180DEA">
              <w:rPr>
                <w:rFonts w:cs="Arial"/>
                <w:b/>
                <w:bCs/>
                <w:sz w:val="16"/>
                <w:szCs w:val="16"/>
              </w:rPr>
              <w:t xml:space="preserve">Opmerking </w:t>
            </w:r>
          </w:p>
        </w:tc>
      </w:tr>
      <w:tr w:rsidR="00180DEA" w:rsidRPr="00180DEA" w:rsidTr="00180DEA">
        <w:trPr>
          <w:trHeight w:val="2655"/>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2215871100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IJzertijd, Volle Middeleeuwen</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bewoning</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opgraving: nederzetting ui de IJzertijd. Er zijn in totaal elf spiekers en vier delen van huisplattegronden De meeste archeologische sporen in het plangebíed dateren uit de volle</w:t>
            </w:r>
            <w:r w:rsidRPr="00180DEA">
              <w:rPr>
                <w:rFonts w:cs="Arial"/>
                <w:sz w:val="16"/>
                <w:szCs w:val="16"/>
              </w:rPr>
              <w:br/>
              <w:t>middeleeuwen; dat is de periode circa 1000 - 1250. Het gaat om twee boerderij-erven, waarop de sporen van vier waterputten</w:t>
            </w:r>
            <w:r w:rsidRPr="00180DEA">
              <w:rPr>
                <w:rFonts w:cs="Arial"/>
                <w:sz w:val="16"/>
                <w:szCs w:val="16"/>
              </w:rPr>
              <w:br/>
              <w:t>en honderden paalkuilen zijn gevonden. In totaal zijn zes nagenoeg complete</w:t>
            </w:r>
            <w:r w:rsidRPr="00180DEA">
              <w:rPr>
                <w:rFonts w:cs="Arial"/>
                <w:sz w:val="16"/>
                <w:szCs w:val="16"/>
              </w:rPr>
              <w:br/>
              <w:t>oost-west gerichte huisplattegronden en een hooimijt opgegraven</w:t>
            </w:r>
          </w:p>
        </w:tc>
      </w:tr>
      <w:tr w:rsidR="00180DEA" w:rsidRPr="00180DEA" w:rsidTr="00180DEA">
        <w:trPr>
          <w:trHeight w:val="390"/>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2277967100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onbekend</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onbekend</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bureauonderzoek</w:t>
            </w:r>
          </w:p>
        </w:tc>
      </w:tr>
      <w:tr w:rsidR="00180DEA" w:rsidRPr="00180DEA" w:rsidTr="00180DEA">
        <w:trPr>
          <w:trHeight w:val="300"/>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2300175100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Nieuwste tijd</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bewoning</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begeleiding: recente waterput</w:t>
            </w:r>
          </w:p>
        </w:tc>
      </w:tr>
      <w:tr w:rsidR="00180DEA" w:rsidRPr="00180DEA" w:rsidTr="00180DEA">
        <w:trPr>
          <w:trHeight w:val="2655"/>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2327968100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IJzertijd, Late Middeleeuwen</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bewoning uit IJzertijd en (Volle) Middeleeuwen</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opgraving, Na 1050 is er een erf ingericht, bestaande uit twee gebouwen met bijbehorende waterputten. Dit erf kent een tweede fase in de tweede helft van de 11e eeuw. In de tweede helft van de 12e eeuw werd er 40 m naar het noorden een nieuw erf ingericht waarin 3 bewoningsfasen zijn herkend. De sporen en structuren die in deelgebied 2 zijn aangetroffen dateren tussen 1150 en 1250 en vallen dus samen met het noordelijke erf (fase 3 en 4) van deelgebied 1. De structuren bestaan uit drie gebouwen, twee spiekers en een hooimijt.</w:t>
            </w:r>
          </w:p>
        </w:tc>
      </w:tr>
      <w:tr w:rsidR="00180DEA" w:rsidRPr="00180DEA" w:rsidTr="00180DEA">
        <w:trPr>
          <w:trHeight w:val="300"/>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2343081100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nvt</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nvt</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karterend booronderzoek: geen vondsten</w:t>
            </w:r>
          </w:p>
        </w:tc>
      </w:tr>
    </w:tbl>
    <w:p w:rsidR="00180DEA" w:rsidRPr="00180DEA" w:rsidRDefault="00180DEA" w:rsidP="00180DEA">
      <w:pPr>
        <w:rPr>
          <w:i/>
        </w:rPr>
      </w:pPr>
      <w:r w:rsidRPr="00180DEA">
        <w:rPr>
          <w:i/>
        </w:rPr>
        <w:t>Tabel 2. Archeologische vindplaatsen en onderzoek rondom het plangebied. Bron: ARCHIS3.</w:t>
      </w:r>
    </w:p>
    <w:p w:rsidR="00180DEA" w:rsidRDefault="00180DEA" w:rsidP="00180DEA"/>
    <w:p w:rsidR="00180DEA" w:rsidRDefault="00180DEA"/>
    <w:p w:rsidR="00180DEA" w:rsidRDefault="00180DEA"/>
    <w:p w:rsidR="00180DEA" w:rsidRDefault="00180DEA"/>
    <w:p w:rsidR="00180DEA" w:rsidRDefault="00180DEA"/>
    <w:tbl>
      <w:tblPr>
        <w:tblStyle w:val="Tabelraster"/>
        <w:tblW w:w="0" w:type="auto"/>
        <w:tblLook w:val="04A0" w:firstRow="1" w:lastRow="0" w:firstColumn="1" w:lastColumn="0" w:noHBand="0" w:noVBand="1"/>
      </w:tblPr>
      <w:tblGrid>
        <w:gridCol w:w="1298"/>
        <w:gridCol w:w="2172"/>
        <w:gridCol w:w="2062"/>
        <w:gridCol w:w="3189"/>
      </w:tblGrid>
      <w:tr w:rsidR="00180DEA" w:rsidRPr="00180DEA" w:rsidTr="00180DEA">
        <w:trPr>
          <w:trHeight w:val="378"/>
        </w:trPr>
        <w:tc>
          <w:tcPr>
            <w:tcW w:w="1298" w:type="dxa"/>
            <w:noWrap/>
          </w:tcPr>
          <w:p w:rsidR="00180DEA" w:rsidRPr="00180DEA" w:rsidRDefault="00180DEA" w:rsidP="00E67317">
            <w:pPr>
              <w:pStyle w:val="03Plattetekst"/>
              <w:suppressAutoHyphens/>
              <w:rPr>
                <w:rFonts w:cs="Arial"/>
                <w:b/>
                <w:bCs/>
                <w:sz w:val="16"/>
                <w:szCs w:val="16"/>
              </w:rPr>
            </w:pPr>
            <w:r w:rsidRPr="00180DEA">
              <w:rPr>
                <w:rFonts w:cs="Arial"/>
                <w:b/>
                <w:bCs/>
                <w:sz w:val="16"/>
                <w:szCs w:val="16"/>
              </w:rPr>
              <w:t>Zaakid. nr.</w:t>
            </w:r>
          </w:p>
        </w:tc>
        <w:tc>
          <w:tcPr>
            <w:tcW w:w="2172" w:type="dxa"/>
          </w:tcPr>
          <w:p w:rsidR="00180DEA" w:rsidRPr="00180DEA" w:rsidRDefault="00180DEA" w:rsidP="00E67317">
            <w:pPr>
              <w:pStyle w:val="03Plattetekst"/>
              <w:suppressAutoHyphens/>
              <w:rPr>
                <w:rFonts w:cs="Arial"/>
                <w:b/>
                <w:bCs/>
                <w:sz w:val="16"/>
                <w:szCs w:val="16"/>
              </w:rPr>
            </w:pPr>
            <w:r w:rsidRPr="00180DEA">
              <w:rPr>
                <w:rFonts w:cs="Arial"/>
                <w:b/>
                <w:bCs/>
                <w:sz w:val="16"/>
                <w:szCs w:val="16"/>
              </w:rPr>
              <w:t>Periode</w:t>
            </w:r>
          </w:p>
        </w:tc>
        <w:tc>
          <w:tcPr>
            <w:tcW w:w="2062" w:type="dxa"/>
          </w:tcPr>
          <w:p w:rsidR="00180DEA" w:rsidRPr="00180DEA" w:rsidRDefault="00180DEA" w:rsidP="00E67317">
            <w:pPr>
              <w:pStyle w:val="03Plattetekst"/>
              <w:suppressAutoHyphens/>
              <w:rPr>
                <w:rFonts w:cs="Arial"/>
                <w:b/>
                <w:bCs/>
                <w:sz w:val="16"/>
                <w:szCs w:val="16"/>
              </w:rPr>
            </w:pPr>
            <w:r w:rsidRPr="00180DEA">
              <w:rPr>
                <w:rFonts w:cs="Arial"/>
                <w:b/>
                <w:bCs/>
                <w:sz w:val="16"/>
                <w:szCs w:val="16"/>
              </w:rPr>
              <w:t>Complex</w:t>
            </w:r>
          </w:p>
        </w:tc>
        <w:tc>
          <w:tcPr>
            <w:tcW w:w="3189" w:type="dxa"/>
          </w:tcPr>
          <w:p w:rsidR="00180DEA" w:rsidRPr="00180DEA" w:rsidRDefault="00180DEA" w:rsidP="00E67317">
            <w:pPr>
              <w:pStyle w:val="03Plattetekst"/>
              <w:suppressAutoHyphens/>
              <w:rPr>
                <w:rFonts w:cs="Arial"/>
                <w:b/>
                <w:bCs/>
                <w:sz w:val="16"/>
                <w:szCs w:val="16"/>
              </w:rPr>
            </w:pPr>
            <w:r w:rsidRPr="00180DEA">
              <w:rPr>
                <w:rFonts w:cs="Arial"/>
                <w:b/>
                <w:bCs/>
                <w:sz w:val="16"/>
                <w:szCs w:val="16"/>
              </w:rPr>
              <w:t xml:space="preserve">Opmerking </w:t>
            </w:r>
          </w:p>
        </w:tc>
      </w:tr>
      <w:tr w:rsidR="00180DEA" w:rsidRPr="00180DEA" w:rsidTr="00180DEA">
        <w:trPr>
          <w:trHeight w:val="1740"/>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2349887100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Vroege Middeleeuwen-Nieuwe tijd</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bewoning</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proefsleuvenVindplaats 1 bestaat uit sporen van landinrichting en landgebruik uit de Late Middeleeuwen - Nieuwe tijd die in alle drie de fasen werden aangetroffen. Vanwege de lage inhoudelijke kwaliteit wordt deze vindplaats als niet behoudenswaardig gewaardeerd. Vindplaats 2 bestaat uit enkele sporen uit de Volle Middeleeuwen.</w:t>
            </w:r>
          </w:p>
        </w:tc>
      </w:tr>
      <w:tr w:rsidR="00180DEA" w:rsidRPr="00180DEA" w:rsidTr="00180DEA">
        <w:trPr>
          <w:trHeight w:val="300"/>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2391009100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onbekend</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onbekend</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verkennend booronderzoek: esdek</w:t>
            </w:r>
          </w:p>
        </w:tc>
      </w:tr>
      <w:tr w:rsidR="00180DEA" w:rsidRPr="00180DEA" w:rsidTr="00180DEA">
        <w:trPr>
          <w:trHeight w:val="300"/>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2396745100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onbekend</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onbekend</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bureauonderzoek</w:t>
            </w:r>
          </w:p>
        </w:tc>
      </w:tr>
      <w:tr w:rsidR="00180DEA" w:rsidRPr="00180DEA" w:rsidTr="00180DEA">
        <w:trPr>
          <w:trHeight w:val="495"/>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2417561100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Nieuwe tijd</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onbekend</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verkennend booronderzoek, esdek en bewoning gebruik Nieuwe tijd</w:t>
            </w:r>
          </w:p>
        </w:tc>
      </w:tr>
      <w:tr w:rsidR="00180DEA" w:rsidRPr="00180DEA" w:rsidTr="00180DEA">
        <w:trPr>
          <w:trHeight w:val="735"/>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2474431100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onbekend</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onbekend</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 xml:space="preserve">verkennend booronderzoek, middelhoge verwachting voor beekdal en onverstoorde flanken van de dekzandrug </w:t>
            </w:r>
          </w:p>
        </w:tc>
      </w:tr>
      <w:tr w:rsidR="00180DEA" w:rsidRPr="00180DEA" w:rsidTr="00180DEA">
        <w:trPr>
          <w:trHeight w:val="300"/>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2483430100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onbekend</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onbekend</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 </w:t>
            </w:r>
          </w:p>
        </w:tc>
      </w:tr>
      <w:tr w:rsidR="00180DEA" w:rsidRPr="00180DEA" w:rsidTr="00180DEA">
        <w:trPr>
          <w:trHeight w:val="495"/>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2774691100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Romeinse tijd, IJzertijd, L</w:t>
            </w:r>
            <w:r w:rsidR="00135A83">
              <w:rPr>
                <w:rFonts w:cs="Arial"/>
                <w:sz w:val="16"/>
                <w:szCs w:val="16"/>
              </w:rPr>
              <w:t>a</w:t>
            </w:r>
            <w:r w:rsidRPr="00180DEA">
              <w:rPr>
                <w:rFonts w:cs="Arial"/>
                <w:sz w:val="16"/>
                <w:szCs w:val="16"/>
              </w:rPr>
              <w:t>te Middeleeuwen</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bewoning</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vondstmelding: aardewerk</w:t>
            </w:r>
          </w:p>
        </w:tc>
      </w:tr>
      <w:tr w:rsidR="00180DEA" w:rsidRPr="00180DEA" w:rsidTr="00180DEA">
        <w:trPr>
          <w:trHeight w:val="300"/>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2904785100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Late Bronstijd</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depot?</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bronzen lanspunt</w:t>
            </w:r>
          </w:p>
        </w:tc>
      </w:tr>
      <w:tr w:rsidR="00180DEA" w:rsidRPr="00180DEA" w:rsidTr="00180DEA">
        <w:trPr>
          <w:trHeight w:val="735"/>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2924346100</w:t>
            </w:r>
          </w:p>
        </w:tc>
        <w:tc>
          <w:tcPr>
            <w:tcW w:w="2172" w:type="dxa"/>
            <w:hideMark/>
          </w:tcPr>
          <w:p w:rsidR="00180DEA" w:rsidRPr="00180DEA" w:rsidRDefault="00180DEA" w:rsidP="00135A83">
            <w:pPr>
              <w:pStyle w:val="03Plattetekst"/>
              <w:suppressAutoHyphens/>
              <w:rPr>
                <w:rFonts w:cs="Arial"/>
                <w:sz w:val="16"/>
                <w:szCs w:val="16"/>
              </w:rPr>
            </w:pPr>
            <w:r w:rsidRPr="00180DEA">
              <w:rPr>
                <w:rFonts w:cs="Arial"/>
                <w:sz w:val="16"/>
                <w:szCs w:val="16"/>
              </w:rPr>
              <w:t>P</w:t>
            </w:r>
            <w:r w:rsidR="00135A83">
              <w:rPr>
                <w:rFonts w:cs="Arial"/>
                <w:sz w:val="16"/>
                <w:szCs w:val="16"/>
              </w:rPr>
              <w:t>a</w:t>
            </w:r>
            <w:r w:rsidRPr="00180DEA">
              <w:rPr>
                <w:rFonts w:cs="Arial"/>
                <w:sz w:val="16"/>
                <w:szCs w:val="16"/>
              </w:rPr>
              <w:t>leolithicum-Neolithicum, IJzertijd-Romeinse tijd</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bewoning/dump</w:t>
            </w:r>
          </w:p>
        </w:tc>
        <w:tc>
          <w:tcPr>
            <w:tcW w:w="3189" w:type="dxa"/>
            <w:hideMark/>
          </w:tcPr>
          <w:p w:rsidR="00180DEA" w:rsidRPr="00180DEA" w:rsidRDefault="00180DEA" w:rsidP="00135A83">
            <w:pPr>
              <w:pStyle w:val="03Plattetekst"/>
              <w:suppressAutoHyphens/>
              <w:rPr>
                <w:rFonts w:cs="Arial"/>
                <w:sz w:val="16"/>
                <w:szCs w:val="16"/>
              </w:rPr>
            </w:pPr>
            <w:r w:rsidRPr="00180DEA">
              <w:rPr>
                <w:rFonts w:cs="Arial"/>
                <w:sz w:val="16"/>
                <w:szCs w:val="16"/>
              </w:rPr>
              <w:t>vondsten in natte context van de Aa: dierlijk bot (gewei), bronzen ketel, houten palen, boomstamkano, aardewerk</w:t>
            </w:r>
          </w:p>
        </w:tc>
      </w:tr>
      <w:tr w:rsidR="00180DEA" w:rsidRPr="00180DEA" w:rsidTr="00180DEA">
        <w:trPr>
          <w:trHeight w:val="300"/>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3130230100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IJzertijd</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onbekend</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Keltische munt</w:t>
            </w:r>
          </w:p>
        </w:tc>
      </w:tr>
      <w:tr w:rsidR="00180DEA" w:rsidRPr="00180DEA" w:rsidTr="00180DEA">
        <w:trPr>
          <w:trHeight w:val="300"/>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3131527100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Late Middeleeuwen</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resten van kasteel Frisselstein</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vondstmelding aardewerk</w:t>
            </w:r>
          </w:p>
        </w:tc>
      </w:tr>
      <w:tr w:rsidR="00180DEA" w:rsidRPr="00180DEA" w:rsidTr="00180DEA">
        <w:trPr>
          <w:trHeight w:val="495"/>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3196790100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IJzertijd, Romeinse tijd, Middeleeuwen</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bewoning</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vondstmelding: aardewerk</w:t>
            </w:r>
          </w:p>
        </w:tc>
      </w:tr>
      <w:tr w:rsidR="00180DEA" w:rsidRPr="00180DEA" w:rsidTr="00180DEA">
        <w:trPr>
          <w:trHeight w:val="300"/>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3230200100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IJzertijd, Romeinse tijd</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bewoning</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vondstmelding: aardewerk</w:t>
            </w:r>
          </w:p>
        </w:tc>
      </w:tr>
      <w:tr w:rsidR="00180DEA" w:rsidRPr="00180DEA" w:rsidTr="00180DEA">
        <w:trPr>
          <w:trHeight w:val="300"/>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3230541100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Late Middeleeuwen</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bewoning</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vondstmelding: aardewerk</w:t>
            </w:r>
          </w:p>
        </w:tc>
      </w:tr>
      <w:tr w:rsidR="00180DEA" w:rsidRPr="00180DEA" w:rsidTr="00180DEA">
        <w:trPr>
          <w:trHeight w:val="735"/>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3230858100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Romeinse tijd-Late Middeleeuwen</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bewoning</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vondstmelding: keramiek, gevonden tijdens niet-archeologisch machinaal graafwerk (werk aan de riolering) aan de Hoogstraat</w:t>
            </w:r>
          </w:p>
        </w:tc>
      </w:tr>
    </w:tbl>
    <w:p w:rsidR="00180DEA" w:rsidRPr="00180DEA" w:rsidRDefault="00180DEA" w:rsidP="00180DEA">
      <w:pPr>
        <w:rPr>
          <w:i/>
        </w:rPr>
      </w:pPr>
      <w:r w:rsidRPr="00180DEA">
        <w:rPr>
          <w:i/>
        </w:rPr>
        <w:t>Tabel 2. Archeologische vindplaatsen en onderzoek rondom het plangebied. Bron: ARCHIS3.</w:t>
      </w:r>
    </w:p>
    <w:p w:rsidR="00180DEA" w:rsidRDefault="00180DEA" w:rsidP="00180DEA"/>
    <w:p w:rsidR="00180DEA" w:rsidRDefault="00180DEA"/>
    <w:tbl>
      <w:tblPr>
        <w:tblStyle w:val="Tabelraster"/>
        <w:tblW w:w="0" w:type="auto"/>
        <w:tblLook w:val="04A0" w:firstRow="1" w:lastRow="0" w:firstColumn="1" w:lastColumn="0" w:noHBand="0" w:noVBand="1"/>
      </w:tblPr>
      <w:tblGrid>
        <w:gridCol w:w="1298"/>
        <w:gridCol w:w="2172"/>
        <w:gridCol w:w="2062"/>
        <w:gridCol w:w="3189"/>
      </w:tblGrid>
      <w:tr w:rsidR="00180DEA" w:rsidRPr="00180DEA" w:rsidTr="00180DEA">
        <w:trPr>
          <w:trHeight w:val="495"/>
        </w:trPr>
        <w:tc>
          <w:tcPr>
            <w:tcW w:w="1298" w:type="dxa"/>
            <w:noWrap/>
            <w:hideMark/>
          </w:tcPr>
          <w:p w:rsidR="00180DEA" w:rsidRPr="00180DEA" w:rsidRDefault="00180DEA" w:rsidP="00E67317">
            <w:pPr>
              <w:pStyle w:val="03Plattetekst"/>
              <w:suppressAutoHyphens/>
              <w:rPr>
                <w:rFonts w:cs="Arial"/>
                <w:b/>
                <w:bCs/>
                <w:sz w:val="16"/>
                <w:szCs w:val="16"/>
              </w:rPr>
            </w:pPr>
            <w:r w:rsidRPr="00180DEA">
              <w:rPr>
                <w:rFonts w:cs="Arial"/>
                <w:b/>
                <w:bCs/>
                <w:sz w:val="16"/>
                <w:szCs w:val="16"/>
              </w:rPr>
              <w:t>Zaakid. nr.</w:t>
            </w:r>
          </w:p>
        </w:tc>
        <w:tc>
          <w:tcPr>
            <w:tcW w:w="2172" w:type="dxa"/>
            <w:hideMark/>
          </w:tcPr>
          <w:p w:rsidR="00180DEA" w:rsidRPr="00180DEA" w:rsidRDefault="00180DEA" w:rsidP="00E67317">
            <w:pPr>
              <w:pStyle w:val="03Plattetekst"/>
              <w:suppressAutoHyphens/>
              <w:rPr>
                <w:rFonts w:cs="Arial"/>
                <w:b/>
                <w:bCs/>
                <w:sz w:val="16"/>
                <w:szCs w:val="16"/>
              </w:rPr>
            </w:pPr>
            <w:r w:rsidRPr="00180DEA">
              <w:rPr>
                <w:rFonts w:cs="Arial"/>
                <w:b/>
                <w:bCs/>
                <w:sz w:val="16"/>
                <w:szCs w:val="16"/>
              </w:rPr>
              <w:t>Periode</w:t>
            </w:r>
          </w:p>
        </w:tc>
        <w:tc>
          <w:tcPr>
            <w:tcW w:w="2062" w:type="dxa"/>
            <w:hideMark/>
          </w:tcPr>
          <w:p w:rsidR="00180DEA" w:rsidRPr="00180DEA" w:rsidRDefault="00180DEA" w:rsidP="00E67317">
            <w:pPr>
              <w:pStyle w:val="03Plattetekst"/>
              <w:suppressAutoHyphens/>
              <w:rPr>
                <w:rFonts w:cs="Arial"/>
                <w:b/>
                <w:bCs/>
                <w:sz w:val="16"/>
                <w:szCs w:val="16"/>
              </w:rPr>
            </w:pPr>
            <w:r w:rsidRPr="00180DEA">
              <w:rPr>
                <w:rFonts w:cs="Arial"/>
                <w:b/>
                <w:bCs/>
                <w:sz w:val="16"/>
                <w:szCs w:val="16"/>
              </w:rPr>
              <w:t>Complex</w:t>
            </w:r>
          </w:p>
        </w:tc>
        <w:tc>
          <w:tcPr>
            <w:tcW w:w="3189" w:type="dxa"/>
            <w:hideMark/>
          </w:tcPr>
          <w:p w:rsidR="00180DEA" w:rsidRPr="00180DEA" w:rsidRDefault="00180DEA" w:rsidP="00E67317">
            <w:pPr>
              <w:pStyle w:val="03Plattetekst"/>
              <w:suppressAutoHyphens/>
              <w:rPr>
                <w:rFonts w:cs="Arial"/>
                <w:b/>
                <w:bCs/>
                <w:sz w:val="16"/>
                <w:szCs w:val="16"/>
              </w:rPr>
            </w:pPr>
            <w:r w:rsidRPr="00180DEA">
              <w:rPr>
                <w:rFonts w:cs="Arial"/>
                <w:b/>
                <w:bCs/>
                <w:sz w:val="16"/>
                <w:szCs w:val="16"/>
              </w:rPr>
              <w:t xml:space="preserve">Opmerking </w:t>
            </w:r>
          </w:p>
        </w:tc>
      </w:tr>
      <w:tr w:rsidR="00180DEA" w:rsidRPr="00180DEA" w:rsidTr="00180DEA">
        <w:trPr>
          <w:trHeight w:val="495"/>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3234413100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Mesolithicum, Neolithicum, IJzertijd, Middeleeuwen, Nieuwe tijd</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bewoning</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vondstmelding: verscheidene vondsten van steen, aardewerk en metaal</w:t>
            </w:r>
          </w:p>
        </w:tc>
      </w:tr>
      <w:tr w:rsidR="00180DEA" w:rsidRPr="00180DEA" w:rsidTr="00180DEA">
        <w:trPr>
          <w:trHeight w:val="495"/>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3234421100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IJzertijd, Romeinse tijd</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bewoning</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vondstmelding: verscheidene vondsten van aardewerk en bot</w:t>
            </w:r>
          </w:p>
        </w:tc>
      </w:tr>
      <w:tr w:rsidR="00180DEA" w:rsidRPr="00180DEA" w:rsidTr="00180DEA">
        <w:trPr>
          <w:trHeight w:val="735"/>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3242221100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Late Middeleeuwen</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resten van kasteel Frisselstein wordt vermeld, maar dit lijkt niet correct gezien de ligging</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vondstmelding aardewerk</w:t>
            </w:r>
          </w:p>
        </w:tc>
      </w:tr>
      <w:tr w:rsidR="00180DEA" w:rsidRPr="00180DEA" w:rsidTr="00180DEA">
        <w:trPr>
          <w:trHeight w:val="495"/>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3243704100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Laat Paleolithicum-Mesolithicum, IJzertijd-Nieuwe tijd</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bewoning</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stenen voorwerpen: spits en slijpsteen</w:t>
            </w:r>
          </w:p>
        </w:tc>
      </w:tr>
      <w:tr w:rsidR="00180DEA" w:rsidRPr="00180DEA" w:rsidTr="00180DEA">
        <w:trPr>
          <w:trHeight w:val="300"/>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3988403100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onbekend</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onbekend</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booronderzoek</w:t>
            </w:r>
          </w:p>
        </w:tc>
      </w:tr>
      <w:tr w:rsidR="00180DEA" w:rsidRPr="00180DEA" w:rsidTr="00180DEA">
        <w:trPr>
          <w:trHeight w:val="300"/>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3998001100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onbekend</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onbekend</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booronderzoek</w:t>
            </w:r>
          </w:p>
        </w:tc>
      </w:tr>
      <w:tr w:rsidR="00180DEA" w:rsidRPr="00180DEA" w:rsidTr="00180DEA">
        <w:trPr>
          <w:trHeight w:val="300"/>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4562677100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onbekend</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onbekend</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booronderzoek</w:t>
            </w:r>
          </w:p>
        </w:tc>
      </w:tr>
      <w:tr w:rsidR="00180DEA" w:rsidRPr="00180DEA" w:rsidTr="00180DEA">
        <w:trPr>
          <w:trHeight w:val="495"/>
        </w:trPr>
        <w:tc>
          <w:tcPr>
            <w:tcW w:w="1298" w:type="dxa"/>
            <w:noWrap/>
            <w:hideMark/>
          </w:tcPr>
          <w:p w:rsidR="00180DEA" w:rsidRPr="00180DEA" w:rsidRDefault="00180DEA" w:rsidP="00607763">
            <w:pPr>
              <w:pStyle w:val="03Plattetekst"/>
              <w:suppressAutoHyphens/>
              <w:rPr>
                <w:rFonts w:cs="Arial"/>
                <w:sz w:val="16"/>
                <w:szCs w:val="16"/>
              </w:rPr>
            </w:pPr>
            <w:r w:rsidRPr="00180DEA">
              <w:rPr>
                <w:rFonts w:cs="Arial"/>
                <w:sz w:val="16"/>
                <w:szCs w:val="16"/>
              </w:rPr>
              <w:t>4568290100</w:t>
            </w:r>
          </w:p>
        </w:tc>
        <w:tc>
          <w:tcPr>
            <w:tcW w:w="217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onbekend</w:t>
            </w:r>
          </w:p>
        </w:tc>
        <w:tc>
          <w:tcPr>
            <w:tcW w:w="2062" w:type="dxa"/>
            <w:hideMark/>
          </w:tcPr>
          <w:p w:rsidR="00180DEA" w:rsidRPr="00180DEA" w:rsidRDefault="00180DEA" w:rsidP="00607763">
            <w:pPr>
              <w:pStyle w:val="03Plattetekst"/>
              <w:suppressAutoHyphens/>
              <w:rPr>
                <w:rFonts w:cs="Arial"/>
                <w:sz w:val="16"/>
                <w:szCs w:val="16"/>
              </w:rPr>
            </w:pPr>
            <w:r w:rsidRPr="00180DEA">
              <w:rPr>
                <w:rFonts w:cs="Arial"/>
                <w:sz w:val="16"/>
                <w:szCs w:val="16"/>
              </w:rPr>
              <w:t>onbekend</w:t>
            </w:r>
          </w:p>
        </w:tc>
        <w:tc>
          <w:tcPr>
            <w:tcW w:w="3189" w:type="dxa"/>
            <w:hideMark/>
          </w:tcPr>
          <w:p w:rsidR="00180DEA" w:rsidRPr="00180DEA" w:rsidRDefault="00180DEA" w:rsidP="00607763">
            <w:pPr>
              <w:pStyle w:val="03Plattetekst"/>
              <w:suppressAutoHyphens/>
              <w:rPr>
                <w:rFonts w:cs="Arial"/>
                <w:sz w:val="16"/>
                <w:szCs w:val="16"/>
              </w:rPr>
            </w:pPr>
            <w:r w:rsidRPr="00180DEA">
              <w:rPr>
                <w:rFonts w:cs="Arial"/>
                <w:sz w:val="16"/>
                <w:szCs w:val="16"/>
              </w:rPr>
              <w:t>het onderhavige bureau- en verkennend booronderzoek</w:t>
            </w:r>
          </w:p>
        </w:tc>
      </w:tr>
    </w:tbl>
    <w:p w:rsidR="00180DEA" w:rsidRPr="00180DEA" w:rsidRDefault="00180DEA" w:rsidP="00180DEA">
      <w:pPr>
        <w:rPr>
          <w:i/>
        </w:rPr>
      </w:pPr>
      <w:r w:rsidRPr="00180DEA">
        <w:rPr>
          <w:i/>
        </w:rPr>
        <w:t>Tabel 2. Archeologische vindplaatsen en onderzoek rondom het plangebied. Bron: ARCHIS3.</w:t>
      </w:r>
    </w:p>
    <w:p w:rsidR="00180DEA" w:rsidRDefault="00180DEA" w:rsidP="00180DEA"/>
    <w:p w:rsidR="00CA079D" w:rsidRPr="00886650" w:rsidRDefault="007F3389" w:rsidP="00A821D9">
      <w:pPr>
        <w:pStyle w:val="03Kop2paragraaf"/>
        <w:suppressAutoHyphens/>
        <w:rPr>
          <w:rFonts w:cs="Arial"/>
        </w:rPr>
      </w:pPr>
      <w:bookmarkStart w:id="13" w:name="_Toc495414538"/>
      <w:r w:rsidRPr="00886650">
        <w:rPr>
          <w:rFonts w:cs="Arial"/>
        </w:rPr>
        <w:t>2.4 Historische situatie</w:t>
      </w:r>
      <w:bookmarkEnd w:id="13"/>
      <w:r w:rsidRPr="00886650">
        <w:rPr>
          <w:rFonts w:cs="Arial"/>
        </w:rPr>
        <w:t xml:space="preserve"> </w:t>
      </w:r>
    </w:p>
    <w:p w:rsidR="001D1F2B" w:rsidRDefault="00DA6969" w:rsidP="00A821D9">
      <w:pPr>
        <w:pStyle w:val="03Plattetekstopsomstreepje"/>
        <w:numPr>
          <w:ilvl w:val="0"/>
          <w:numId w:val="0"/>
        </w:numPr>
        <w:suppressAutoHyphens/>
        <w:rPr>
          <w:rFonts w:cs="Arial"/>
        </w:rPr>
      </w:pPr>
      <w:r>
        <w:rPr>
          <w:rFonts w:cs="Arial"/>
        </w:rPr>
        <w:t xml:space="preserve">Op het minuutplan uit de periode 1811-1832 </w:t>
      </w:r>
      <w:r w:rsidR="001D1F2B">
        <w:rPr>
          <w:rFonts w:cs="Arial"/>
        </w:rPr>
        <w:t>(</w:t>
      </w:r>
      <w:r w:rsidR="002136E3">
        <w:rPr>
          <w:rFonts w:cs="Arial"/>
        </w:rPr>
        <w:t xml:space="preserve">Veghel, sectie G, blad 01: </w:t>
      </w:r>
      <w:r w:rsidR="002136E3" w:rsidRPr="002136E3">
        <w:rPr>
          <w:rFonts w:cs="Arial"/>
        </w:rPr>
        <w:t>http://beeldbank.cultureelerfgoed.nl</w:t>
      </w:r>
      <w:r w:rsidR="001D1F2B">
        <w:rPr>
          <w:rFonts w:cs="Arial"/>
        </w:rPr>
        <w:t xml:space="preserve">) </w:t>
      </w:r>
      <w:r>
        <w:rPr>
          <w:rFonts w:cs="Arial"/>
        </w:rPr>
        <w:t xml:space="preserve">is het noordelijke deel van het plangebied grotendeels aangegeven als “Molenbeemd”. Zichtbaar (zie figuur </w:t>
      </w:r>
      <w:r w:rsidR="00EA6718">
        <w:rPr>
          <w:rFonts w:cs="Arial"/>
        </w:rPr>
        <w:t>7</w:t>
      </w:r>
      <w:r>
        <w:rPr>
          <w:rFonts w:cs="Arial"/>
        </w:rPr>
        <w:t>) zijn een aantal taps toelopende percelen ten noorden van een sloot.</w:t>
      </w:r>
      <w:r w:rsidR="001D1F2B">
        <w:rPr>
          <w:rFonts w:cs="Arial"/>
        </w:rPr>
        <w:t xml:space="preserve"> Met beemden worden natte graslanden bedoeld, waardoor het toponiem een watermolen in de nabije omgeving verraad. </w:t>
      </w:r>
    </w:p>
    <w:p w:rsidR="001D1F2B" w:rsidRDefault="001D1F2B" w:rsidP="00A821D9">
      <w:pPr>
        <w:pStyle w:val="03Plattetekstopsomstreepje"/>
        <w:numPr>
          <w:ilvl w:val="0"/>
          <w:numId w:val="0"/>
        </w:numPr>
        <w:suppressAutoHyphens/>
        <w:rPr>
          <w:rFonts w:cs="Arial"/>
        </w:rPr>
      </w:pPr>
    </w:p>
    <w:p w:rsidR="008A7E88" w:rsidRDefault="001D1F2B" w:rsidP="00A821D9">
      <w:pPr>
        <w:pStyle w:val="03Plattetekstopsomstreepje"/>
        <w:numPr>
          <w:ilvl w:val="0"/>
          <w:numId w:val="0"/>
        </w:numPr>
        <w:suppressAutoHyphens/>
        <w:rPr>
          <w:rFonts w:cs="Arial"/>
        </w:rPr>
      </w:pPr>
      <w:r>
        <w:rPr>
          <w:rFonts w:cs="Arial"/>
        </w:rPr>
        <w:t>Ten zuid</w:t>
      </w:r>
      <w:r w:rsidR="00AE029C">
        <w:rPr>
          <w:rFonts w:cs="Arial"/>
        </w:rPr>
        <w:t>e</w:t>
      </w:r>
      <w:r>
        <w:rPr>
          <w:rFonts w:cs="Arial"/>
        </w:rPr>
        <w:t xml:space="preserve">n hiervan liggen een aantal kleinere rechthoekige percelen aangeduid met het toponiem “Straat” Langs de </w:t>
      </w:r>
      <w:r w:rsidR="008A7E88">
        <w:rPr>
          <w:rFonts w:cs="Arial"/>
        </w:rPr>
        <w:t>“</w:t>
      </w:r>
      <w:r w:rsidR="00AE029C">
        <w:rPr>
          <w:rFonts w:cs="Arial"/>
        </w:rPr>
        <w:t xml:space="preserve">Achter </w:t>
      </w:r>
      <w:r>
        <w:rPr>
          <w:rFonts w:cs="Arial"/>
        </w:rPr>
        <w:t>Dijk</w:t>
      </w:r>
      <w:r w:rsidR="008A7E88">
        <w:rPr>
          <w:rFonts w:cs="Arial"/>
        </w:rPr>
        <w:t>”</w:t>
      </w:r>
      <w:r>
        <w:rPr>
          <w:rFonts w:cs="Arial"/>
        </w:rPr>
        <w:t xml:space="preserve"> en de </w:t>
      </w:r>
      <w:r w:rsidR="008A7E88">
        <w:rPr>
          <w:rFonts w:cs="Arial"/>
        </w:rPr>
        <w:t>“</w:t>
      </w:r>
      <w:r>
        <w:rPr>
          <w:rFonts w:cs="Arial"/>
        </w:rPr>
        <w:t>Molenstraat</w:t>
      </w:r>
      <w:r w:rsidR="008A7E88">
        <w:rPr>
          <w:rFonts w:cs="Arial"/>
        </w:rPr>
        <w:t>”</w:t>
      </w:r>
      <w:r>
        <w:rPr>
          <w:rFonts w:cs="Arial"/>
        </w:rPr>
        <w:t xml:space="preserve"> bevinden zich een aantal gebouwen</w:t>
      </w:r>
      <w:r w:rsidR="00AE029C">
        <w:rPr>
          <w:rFonts w:cs="Arial"/>
        </w:rPr>
        <w:t xml:space="preserve">. </w:t>
      </w:r>
      <w:r w:rsidR="008A7E88">
        <w:rPr>
          <w:rFonts w:cs="Arial"/>
        </w:rPr>
        <w:t xml:space="preserve">Ten westen van het plangebied, net ten zuiden van de Achter Dijk, zijn de toponiemen “Israelitische Kerk” en (ten westen daarvan) “Frisselstein” afgebeeld.  </w:t>
      </w:r>
    </w:p>
    <w:p w:rsidR="008A7E88" w:rsidRDefault="008A7E88" w:rsidP="00A821D9">
      <w:pPr>
        <w:pStyle w:val="03Plattetekstopsomstreepje"/>
        <w:numPr>
          <w:ilvl w:val="0"/>
          <w:numId w:val="0"/>
        </w:numPr>
        <w:suppressAutoHyphens/>
        <w:rPr>
          <w:rFonts w:cs="Arial"/>
        </w:rPr>
      </w:pPr>
    </w:p>
    <w:p w:rsidR="00B253C7" w:rsidRDefault="002136E3" w:rsidP="00A821D9">
      <w:pPr>
        <w:pStyle w:val="03Plattetekstopsomstreepje"/>
        <w:numPr>
          <w:ilvl w:val="0"/>
          <w:numId w:val="0"/>
        </w:numPr>
        <w:suppressAutoHyphens/>
        <w:rPr>
          <w:rFonts w:cs="Arial"/>
        </w:rPr>
      </w:pPr>
      <w:r>
        <w:rPr>
          <w:rFonts w:cs="Arial"/>
        </w:rPr>
        <w:t>Op de historische kaart van 1895 (“Bonneblad”: Robas Producties, 1989)</w:t>
      </w:r>
      <w:r w:rsidR="00AE29B0">
        <w:rPr>
          <w:rFonts w:cs="Arial"/>
        </w:rPr>
        <w:t xml:space="preserve"> is de tweedeling in een onbebouwd (en nat) en bebouwd zuidelijk deel weer goed te zien</w:t>
      </w:r>
      <w:r w:rsidR="00EA6718">
        <w:rPr>
          <w:rFonts w:cs="Arial"/>
        </w:rPr>
        <w:t xml:space="preserve"> (zie figuur 8)</w:t>
      </w:r>
      <w:r w:rsidR="00AE29B0">
        <w:rPr>
          <w:rFonts w:cs="Arial"/>
        </w:rPr>
        <w:t xml:space="preserve">. Langs de huidige Deken van Miertstraat bevinden zich een aantal voornamelijk langwerpige gebouwen. </w:t>
      </w:r>
      <w:r w:rsidR="00B253C7">
        <w:rPr>
          <w:rFonts w:cs="Arial"/>
        </w:rPr>
        <w:t>Dit zijn de eerste gebouwen van het klooster gebouwd dor Cuypers.</w:t>
      </w:r>
    </w:p>
    <w:p w:rsidR="00B253C7" w:rsidRDefault="00B253C7" w:rsidP="00A821D9">
      <w:pPr>
        <w:pStyle w:val="03Plattetekstopsomstreepje"/>
        <w:numPr>
          <w:ilvl w:val="0"/>
          <w:numId w:val="0"/>
        </w:numPr>
        <w:suppressAutoHyphens/>
        <w:rPr>
          <w:rFonts w:cs="Arial"/>
        </w:rPr>
      </w:pPr>
    </w:p>
    <w:p w:rsidR="00620C87" w:rsidRDefault="00B253C7" w:rsidP="00620C87">
      <w:pPr>
        <w:pStyle w:val="03Plattetekst"/>
        <w:rPr>
          <w:rFonts w:cs="Arial"/>
        </w:rPr>
      </w:pPr>
      <w:r>
        <w:rPr>
          <w:rFonts w:cs="Arial"/>
        </w:rPr>
        <w:t>Op de topografische kaart van 1957 zien we een uitbreiding van de bebouwing in het zuidelijk deel en de inrichting van het park in het noorden (</w:t>
      </w:r>
      <w:r w:rsidRPr="00B253C7">
        <w:rPr>
          <w:rFonts w:cs="Arial"/>
        </w:rPr>
        <w:t>http://topotijdreis.nl/</w:t>
      </w:r>
      <w:r>
        <w:rPr>
          <w:rFonts w:cs="Arial"/>
        </w:rPr>
        <w:t>).</w:t>
      </w:r>
      <w:r w:rsidR="001D1F2B">
        <w:rPr>
          <w:rFonts w:cs="Arial"/>
        </w:rPr>
        <w:t xml:space="preserve">  </w:t>
      </w:r>
      <w:r w:rsidR="00DA6969">
        <w:rPr>
          <w:rFonts w:cs="Arial"/>
        </w:rPr>
        <w:t xml:space="preserve"> </w:t>
      </w:r>
    </w:p>
    <w:p w:rsidR="00620C87" w:rsidRDefault="00620C87" w:rsidP="00620C87">
      <w:pPr>
        <w:pStyle w:val="03Plattetekst"/>
        <w:rPr>
          <w:rFonts w:cs="Arial"/>
        </w:rPr>
      </w:pPr>
      <w:r>
        <w:rPr>
          <w:rFonts w:cs="Arial"/>
          <w:noProof/>
        </w:rPr>
        <w:drawing>
          <wp:anchor distT="0" distB="0" distL="114300" distR="114300" simplePos="0" relativeHeight="251666432" behindDoc="1" locked="0" layoutInCell="1" allowOverlap="1" wp14:anchorId="4A30335F" wp14:editId="362F914A">
            <wp:simplePos x="0" y="0"/>
            <wp:positionH relativeFrom="column">
              <wp:posOffset>-103505</wp:posOffset>
            </wp:positionH>
            <wp:positionV relativeFrom="paragraph">
              <wp:posOffset>-353695</wp:posOffset>
            </wp:positionV>
            <wp:extent cx="5400675" cy="5400675"/>
            <wp:effectExtent l="0" t="0" r="9525" b="9525"/>
            <wp:wrapNone/>
            <wp:docPr id="10" name="Afbeelding 10" descr="Z:\Vegde\Vegde_Kadastrale_Minu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Vegde\Vegde_Kadastrale_Minuu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Default="00620C87" w:rsidP="00620C87">
      <w:pPr>
        <w:pStyle w:val="03Plattetekst"/>
        <w:rPr>
          <w:rFonts w:cs="Arial"/>
        </w:rPr>
      </w:pPr>
    </w:p>
    <w:p w:rsidR="00620C87" w:rsidRPr="00620C87" w:rsidRDefault="00620C87" w:rsidP="00620C87">
      <w:pPr>
        <w:pStyle w:val="03Plattetekst"/>
        <w:rPr>
          <w:i/>
        </w:rPr>
      </w:pPr>
      <w:r w:rsidRPr="00620C87">
        <w:rPr>
          <w:i/>
        </w:rPr>
        <w:t>Figuur 7.</w:t>
      </w:r>
      <w:r w:rsidRPr="00620C87">
        <w:rPr>
          <w:i/>
        </w:rPr>
        <w:tab/>
        <w:t>De historische context van het plangebied 1811-1832 (Minuutplan Veghel, sectie G, blad 01) . Bron: ARCHIS3.</w:t>
      </w: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r>
        <w:rPr>
          <w:rFonts w:cs="Arial"/>
          <w:noProof/>
        </w:rPr>
        <w:drawing>
          <wp:anchor distT="0" distB="0" distL="114300" distR="114300" simplePos="0" relativeHeight="251667456" behindDoc="1" locked="0" layoutInCell="1" allowOverlap="1" wp14:anchorId="19D1CF6F" wp14:editId="210F8DAC">
            <wp:simplePos x="0" y="0"/>
            <wp:positionH relativeFrom="column">
              <wp:posOffset>-93980</wp:posOffset>
            </wp:positionH>
            <wp:positionV relativeFrom="paragraph">
              <wp:posOffset>52705</wp:posOffset>
            </wp:positionV>
            <wp:extent cx="5400675" cy="5400675"/>
            <wp:effectExtent l="0" t="0" r="9525" b="9525"/>
            <wp:wrapNone/>
            <wp:docPr id="11" name="Afbeelding 11" descr="Z:\Vegde\Vegde_Bonneb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Vegde\Vegde_Bonnebla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Default="00620C87" w:rsidP="00620C87">
      <w:pPr>
        <w:pStyle w:val="03Plattetekst"/>
      </w:pPr>
    </w:p>
    <w:p w:rsidR="00620C87" w:rsidRPr="00620C87" w:rsidRDefault="00620C87" w:rsidP="00620C87">
      <w:pPr>
        <w:pStyle w:val="03Plattetekst"/>
        <w:rPr>
          <w:i/>
        </w:rPr>
      </w:pPr>
      <w:r w:rsidRPr="00620C87">
        <w:rPr>
          <w:i/>
        </w:rPr>
        <w:t>Figuur 8.</w:t>
      </w:r>
      <w:r w:rsidRPr="00620C87">
        <w:rPr>
          <w:i/>
        </w:rPr>
        <w:tab/>
        <w:t>De historische context van het plangebied 1895 (Bonneblad). Bron: ARCHIS3.</w:t>
      </w:r>
    </w:p>
    <w:p w:rsidR="0011761D" w:rsidRDefault="0011761D">
      <w:pPr>
        <w:spacing w:line="240" w:lineRule="auto"/>
        <w:rPr>
          <w:rFonts w:cs="Arial"/>
          <w:b/>
          <w:sz w:val="26"/>
        </w:rPr>
      </w:pPr>
      <w:bookmarkStart w:id="14" w:name="_Toc495414539"/>
      <w:r>
        <w:rPr>
          <w:rFonts w:cs="Arial"/>
        </w:rPr>
        <w:br w:type="page"/>
      </w:r>
    </w:p>
    <w:p w:rsidR="00CA079D" w:rsidRPr="00886650" w:rsidRDefault="007F3389" w:rsidP="00A821D9">
      <w:pPr>
        <w:pStyle w:val="03Kop2paragraaf"/>
        <w:suppressAutoHyphens/>
        <w:rPr>
          <w:rFonts w:cs="Arial"/>
        </w:rPr>
      </w:pPr>
      <w:r w:rsidRPr="00886650">
        <w:rPr>
          <w:rFonts w:cs="Arial"/>
        </w:rPr>
        <w:t>2.5 Huidige situati</w:t>
      </w:r>
      <w:r w:rsidR="00CA079D" w:rsidRPr="00886650">
        <w:rPr>
          <w:rFonts w:cs="Arial"/>
        </w:rPr>
        <w:t>e</w:t>
      </w:r>
      <w:bookmarkEnd w:id="14"/>
    </w:p>
    <w:p w:rsidR="007F3389" w:rsidRDefault="00DD481C" w:rsidP="00A821D9">
      <w:pPr>
        <w:pStyle w:val="03Plattetekst"/>
        <w:suppressAutoHyphens/>
        <w:rPr>
          <w:rFonts w:cs="Arial"/>
        </w:rPr>
      </w:pPr>
      <w:r>
        <w:rPr>
          <w:rFonts w:cs="Arial"/>
        </w:rPr>
        <w:t>De historische tweedeling in een onbebouwd noordelijk deel en een bebouwd zuidelijk deel is tot op de dag van vandaag aanwezig</w:t>
      </w:r>
      <w:r w:rsidR="00EA6718">
        <w:rPr>
          <w:rFonts w:cs="Arial"/>
        </w:rPr>
        <w:t xml:space="preserve"> (zie figuur 9)</w:t>
      </w:r>
      <w:r>
        <w:rPr>
          <w:rFonts w:cs="Arial"/>
        </w:rPr>
        <w:t>. In het zuiden bevinden zich verscheidene kloostergebouwen. In het noorden is er een park met lanen</w:t>
      </w:r>
      <w:r w:rsidR="000B4120">
        <w:rPr>
          <w:rFonts w:cs="Arial"/>
        </w:rPr>
        <w:t xml:space="preserve">, </w:t>
      </w:r>
      <w:r>
        <w:rPr>
          <w:rFonts w:cs="Arial"/>
        </w:rPr>
        <w:t>waterpartijen</w:t>
      </w:r>
      <w:r w:rsidR="000B4120">
        <w:rPr>
          <w:rFonts w:cs="Arial"/>
        </w:rPr>
        <w:t xml:space="preserve"> en een kleine parkeerplaats</w:t>
      </w:r>
      <w:r>
        <w:rPr>
          <w:rFonts w:cs="Arial"/>
        </w:rPr>
        <w:t xml:space="preserve">. In het oosten is er een begraafplaats. </w:t>
      </w:r>
    </w:p>
    <w:p w:rsidR="00DD481C" w:rsidRPr="00886650" w:rsidRDefault="00DD481C" w:rsidP="00A821D9">
      <w:pPr>
        <w:pStyle w:val="03Plattetekst"/>
        <w:suppressAutoHyphens/>
        <w:rPr>
          <w:rFonts w:cs="Arial"/>
        </w:rPr>
      </w:pPr>
    </w:p>
    <w:p w:rsidR="00CA079D" w:rsidRPr="00886650" w:rsidRDefault="007F3389" w:rsidP="00A821D9">
      <w:pPr>
        <w:pStyle w:val="03Kop2paragraaf"/>
        <w:suppressAutoHyphens/>
        <w:rPr>
          <w:rFonts w:cs="Arial"/>
        </w:rPr>
      </w:pPr>
      <w:bookmarkStart w:id="15" w:name="_Toc495414540"/>
      <w:r w:rsidRPr="00886650">
        <w:rPr>
          <w:rFonts w:cs="Arial"/>
        </w:rPr>
        <w:t>2.6 Toekomstig</w:t>
      </w:r>
      <w:r w:rsidR="00873B28" w:rsidRPr="00886650">
        <w:rPr>
          <w:rFonts w:cs="Arial"/>
        </w:rPr>
        <w:t>e</w:t>
      </w:r>
      <w:r w:rsidRPr="00886650">
        <w:rPr>
          <w:rFonts w:cs="Arial"/>
        </w:rPr>
        <w:t xml:space="preserve"> situati</w:t>
      </w:r>
      <w:r w:rsidR="00CA079D" w:rsidRPr="00886650">
        <w:rPr>
          <w:rFonts w:cs="Arial"/>
        </w:rPr>
        <w:t>e</w:t>
      </w:r>
      <w:bookmarkEnd w:id="15"/>
    </w:p>
    <w:p w:rsidR="0011761D" w:rsidRDefault="00DD481C" w:rsidP="00A821D9">
      <w:pPr>
        <w:pStyle w:val="03Plattetekst"/>
        <w:suppressAutoHyphens/>
        <w:rPr>
          <w:rFonts w:cs="Arial"/>
        </w:rPr>
      </w:pPr>
      <w:r w:rsidRPr="00DD481C">
        <w:rPr>
          <w:rFonts w:cs="Arial"/>
        </w:rPr>
        <w:t xml:space="preserve">De werkzaamheden die mogelijk bedreigend zijn voor eventuele archeologische resten bestaan uit </w:t>
      </w:r>
      <w:r w:rsidR="009A58C2">
        <w:rPr>
          <w:rFonts w:cs="Arial"/>
        </w:rPr>
        <w:t xml:space="preserve">(1) </w:t>
      </w:r>
      <w:r w:rsidRPr="00DD481C">
        <w:rPr>
          <w:rFonts w:cs="Arial"/>
        </w:rPr>
        <w:t>de</w:t>
      </w:r>
      <w:r w:rsidR="00135A83">
        <w:rPr>
          <w:rFonts w:cs="Arial"/>
        </w:rPr>
        <w:t xml:space="preserve"> </w:t>
      </w:r>
      <w:r w:rsidR="009A58C2">
        <w:rPr>
          <w:rFonts w:cs="Arial"/>
        </w:rPr>
        <w:t xml:space="preserve">geplande constructie van gebouwen in het westen van het noordelijke deel van het plangebied (A en B op figuur </w:t>
      </w:r>
      <w:r w:rsidR="00EA6718">
        <w:rPr>
          <w:rFonts w:cs="Arial"/>
        </w:rPr>
        <w:t>10</w:t>
      </w:r>
      <w:r w:rsidR="009A58C2">
        <w:rPr>
          <w:rFonts w:cs="Arial"/>
        </w:rPr>
        <w:t xml:space="preserve">), en (2) de sloop van een aantal gebouwen in het oostelijk deel van het gebied (ter hoogte van E, F en G), nieuwbouw van een gebouw (E) en de aanleg van tuinen. </w:t>
      </w:r>
    </w:p>
    <w:p w:rsidR="00620C87" w:rsidRDefault="00620C87" w:rsidP="00620C87">
      <w:pPr>
        <w:pStyle w:val="03Plattetekst"/>
        <w:suppressAutoHyphens/>
        <w:rPr>
          <w:rFonts w:cs="Arial"/>
        </w:rPr>
      </w:pPr>
      <w:r>
        <w:rPr>
          <w:rFonts w:cs="Arial"/>
          <w:noProof/>
        </w:rPr>
        <w:drawing>
          <wp:anchor distT="0" distB="0" distL="114300" distR="114300" simplePos="0" relativeHeight="251669504" behindDoc="1" locked="0" layoutInCell="1" allowOverlap="1" wp14:anchorId="1B805015" wp14:editId="248CFC70">
            <wp:simplePos x="0" y="0"/>
            <wp:positionH relativeFrom="column">
              <wp:posOffset>-17145</wp:posOffset>
            </wp:positionH>
            <wp:positionV relativeFrom="paragraph">
              <wp:posOffset>106680</wp:posOffset>
            </wp:positionV>
            <wp:extent cx="5067300" cy="5067300"/>
            <wp:effectExtent l="0" t="0" r="0" b="0"/>
            <wp:wrapNone/>
            <wp:docPr id="13" name="Afbeelding 13" descr="Z:\Vegde\Vegde_Lucht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Vegde\Vegde_Luchtfot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67300" cy="506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Pr="00620C87" w:rsidRDefault="00620C87" w:rsidP="00620C87">
      <w:pPr>
        <w:pStyle w:val="03Plattetekst"/>
        <w:suppressAutoHyphens/>
        <w:rPr>
          <w:rFonts w:cs="Arial"/>
          <w:i/>
        </w:rPr>
      </w:pPr>
      <w:r w:rsidRPr="00620C87">
        <w:rPr>
          <w:rFonts w:cs="Arial"/>
          <w:i/>
        </w:rPr>
        <w:t>Figuur 9.</w:t>
      </w:r>
      <w:r w:rsidRPr="00620C87">
        <w:rPr>
          <w:rFonts w:cs="Arial"/>
          <w:i/>
        </w:rPr>
        <w:tab/>
        <w:t>De huidige situatie. Bron: Google Earth.</w:t>
      </w:r>
    </w:p>
    <w:p w:rsidR="00620C87" w:rsidRDefault="00620C87" w:rsidP="00620C87">
      <w:pPr>
        <w:pStyle w:val="03Plattetekst"/>
        <w:suppressAutoHyphens/>
        <w:rPr>
          <w:rFonts w:cs="Arial"/>
        </w:rPr>
      </w:pPr>
      <w:r>
        <w:rPr>
          <w:rFonts w:cs="Arial"/>
          <w:noProof/>
        </w:rPr>
        <w:drawing>
          <wp:anchor distT="0" distB="0" distL="114300" distR="114300" simplePos="0" relativeHeight="251672576" behindDoc="1" locked="0" layoutInCell="1" allowOverlap="1">
            <wp:simplePos x="0" y="0"/>
            <wp:positionH relativeFrom="column">
              <wp:posOffset>-27305</wp:posOffset>
            </wp:positionH>
            <wp:positionV relativeFrom="paragraph">
              <wp:posOffset>-201295</wp:posOffset>
            </wp:positionV>
            <wp:extent cx="4219575" cy="5962650"/>
            <wp:effectExtent l="0" t="0" r="9525" b="0"/>
            <wp:wrapNone/>
            <wp:docPr id="17" name="Afbeelding 17" descr="Z:\Vegde\Inrichtings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Vegde\Inrichtingspla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9575" cy="596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Default="00620C87" w:rsidP="00620C87">
      <w:pPr>
        <w:pStyle w:val="03Plattetekst"/>
        <w:suppressAutoHyphens/>
        <w:rPr>
          <w:rFonts w:cs="Arial"/>
        </w:rPr>
      </w:pPr>
    </w:p>
    <w:p w:rsidR="00620C87" w:rsidRPr="00620C87" w:rsidRDefault="00620C87" w:rsidP="00620C87">
      <w:pPr>
        <w:pStyle w:val="03Plattetekst"/>
        <w:suppressAutoHyphens/>
        <w:rPr>
          <w:rFonts w:cs="Arial"/>
          <w:i/>
        </w:rPr>
      </w:pPr>
      <w:r w:rsidRPr="00620C87">
        <w:rPr>
          <w:rFonts w:cs="Arial"/>
          <w:i/>
        </w:rPr>
        <w:t>Figuur 10. De toekomstige situatie. Bron: Agron advies.</w:t>
      </w:r>
    </w:p>
    <w:p w:rsidR="0011761D" w:rsidRDefault="0011761D" w:rsidP="00620C87">
      <w:pPr>
        <w:spacing w:line="240" w:lineRule="auto"/>
        <w:rPr>
          <w:rFonts w:cs="Arial"/>
        </w:rPr>
      </w:pPr>
      <w:r>
        <w:rPr>
          <w:rFonts w:cs="Arial"/>
        </w:rPr>
        <w:br w:type="page"/>
      </w:r>
    </w:p>
    <w:p w:rsidR="00CA079D" w:rsidRPr="00886650" w:rsidRDefault="007F3389" w:rsidP="00A821D9">
      <w:pPr>
        <w:pStyle w:val="03Kop2paragraaf"/>
        <w:suppressAutoHyphens/>
        <w:rPr>
          <w:rFonts w:cs="Arial"/>
        </w:rPr>
      </w:pPr>
      <w:bookmarkStart w:id="16" w:name="_Toc495414541"/>
      <w:r w:rsidRPr="00886650">
        <w:rPr>
          <w:rFonts w:cs="Arial"/>
        </w:rPr>
        <w:t>2.7 Gespecificeerde archeologische verwachting</w:t>
      </w:r>
      <w:bookmarkEnd w:id="16"/>
      <w:r w:rsidRPr="00886650">
        <w:rPr>
          <w:rFonts w:cs="Arial"/>
        </w:rPr>
        <w:t xml:space="preserve"> </w:t>
      </w:r>
    </w:p>
    <w:p w:rsidR="00465708" w:rsidRPr="00886650" w:rsidRDefault="00AB15CF" w:rsidP="00A821D9">
      <w:pPr>
        <w:pStyle w:val="03Plattetekst"/>
        <w:suppressAutoHyphens/>
        <w:rPr>
          <w:rFonts w:cs="Arial"/>
        </w:rPr>
      </w:pPr>
      <w:r w:rsidRPr="00886650">
        <w:rPr>
          <w:rFonts w:cs="Arial"/>
        </w:rPr>
        <w:t>O</w:t>
      </w:r>
      <w:r w:rsidR="00465708" w:rsidRPr="00886650">
        <w:rPr>
          <w:rFonts w:cs="Arial"/>
        </w:rPr>
        <w:t xml:space="preserve">p basis van de </w:t>
      </w:r>
      <w:r w:rsidR="006905C6" w:rsidRPr="00886650">
        <w:rPr>
          <w:rFonts w:cs="Arial"/>
        </w:rPr>
        <w:t>bij</w:t>
      </w:r>
      <w:r w:rsidR="00465708" w:rsidRPr="00886650">
        <w:rPr>
          <w:rFonts w:cs="Arial"/>
        </w:rPr>
        <w:t xml:space="preserve"> het bureauonderzoek verzamelde gegevens is het mogelijk een gespe</w:t>
      </w:r>
      <w:r w:rsidR="009D77CE">
        <w:rPr>
          <w:rFonts w:cs="Arial"/>
        </w:rPr>
        <w:softHyphen/>
      </w:r>
      <w:r w:rsidR="00465708" w:rsidRPr="00886650">
        <w:rPr>
          <w:rFonts w:cs="Arial"/>
        </w:rPr>
        <w:t>ci</w:t>
      </w:r>
      <w:r w:rsidR="009D77CE">
        <w:rPr>
          <w:rFonts w:cs="Arial"/>
        </w:rPr>
        <w:softHyphen/>
      </w:r>
      <w:r w:rsidR="00465708" w:rsidRPr="00886650">
        <w:rPr>
          <w:rFonts w:cs="Arial"/>
        </w:rPr>
        <w:t>fi</w:t>
      </w:r>
      <w:r w:rsidR="009D77CE">
        <w:rPr>
          <w:rFonts w:cs="Arial"/>
        </w:rPr>
        <w:softHyphen/>
      </w:r>
      <w:r w:rsidR="00465708" w:rsidRPr="00886650">
        <w:rPr>
          <w:rFonts w:cs="Arial"/>
        </w:rPr>
        <w:t>ceerde archeologische verwachting op te stellen ten aanzien van aard, ouderdom, diepteligging en gaafheid</w:t>
      </w:r>
      <w:r w:rsidR="009D77CE">
        <w:rPr>
          <w:rFonts w:cs="Arial"/>
        </w:rPr>
        <w:t xml:space="preserve"> (zie tabel 4)</w:t>
      </w:r>
      <w:r w:rsidR="00465708" w:rsidRPr="00886650">
        <w:rPr>
          <w:rFonts w:cs="Arial"/>
        </w:rPr>
        <w:t>.</w:t>
      </w:r>
    </w:p>
    <w:p w:rsidR="00465708" w:rsidRPr="00886650" w:rsidRDefault="00465708" w:rsidP="00A821D9">
      <w:pPr>
        <w:pStyle w:val="03Plattetekst"/>
        <w:suppressAutoHyphens/>
        <w:rPr>
          <w:rFonts w:cs="Arial"/>
        </w:rPr>
      </w:pPr>
    </w:p>
    <w:p w:rsidR="00465708" w:rsidRPr="00886650" w:rsidRDefault="00465708" w:rsidP="00A821D9">
      <w:pPr>
        <w:pStyle w:val="03Kop4Bold"/>
        <w:suppressAutoHyphens/>
        <w:rPr>
          <w:rFonts w:cs="Arial"/>
        </w:rPr>
      </w:pPr>
      <w:r w:rsidRPr="00886650">
        <w:rPr>
          <w:rFonts w:cs="Arial"/>
        </w:rPr>
        <w:t>Aard en ouderdom</w:t>
      </w:r>
    </w:p>
    <w:p w:rsidR="00465708" w:rsidRPr="00886650" w:rsidRDefault="00465708" w:rsidP="00A821D9">
      <w:pPr>
        <w:pStyle w:val="03Plattetekst"/>
        <w:suppressAutoHyphens/>
        <w:rPr>
          <w:rFonts w:cs="Arial"/>
        </w:rPr>
      </w:pPr>
      <w:r w:rsidRPr="00886650">
        <w:rPr>
          <w:rFonts w:cs="Arial"/>
        </w:rPr>
        <w:t>Het verspreidingspatroon van archeologische vindplaatsen is voor een groot deel gerelateerd aan de fysieke eisen die de mens stelde aan de leef- en woonomgeving. Meest markant zijn de verschillen tussen jager-verzamelaars enerzijds en landbouwers anderzijds.</w:t>
      </w:r>
    </w:p>
    <w:p w:rsidR="00465708" w:rsidRPr="00886650" w:rsidRDefault="00465708" w:rsidP="00A821D9">
      <w:pPr>
        <w:pStyle w:val="03Plattetekst"/>
        <w:suppressAutoHyphens/>
        <w:rPr>
          <w:rFonts w:cs="Arial"/>
        </w:rPr>
      </w:pPr>
    </w:p>
    <w:p w:rsidR="00C31A37" w:rsidRPr="00886650" w:rsidRDefault="00465708" w:rsidP="00A821D9">
      <w:pPr>
        <w:pStyle w:val="03Plattetekst"/>
        <w:suppressAutoHyphens/>
        <w:rPr>
          <w:rFonts w:cs="Arial"/>
        </w:rPr>
      </w:pPr>
      <w:r w:rsidRPr="00886650">
        <w:rPr>
          <w:rFonts w:cs="Arial"/>
        </w:rPr>
        <w:t>In de Steentijd (Paleo</w:t>
      </w:r>
      <w:r w:rsidR="0011632F" w:rsidRPr="00886650">
        <w:rPr>
          <w:rFonts w:cs="Arial"/>
        </w:rPr>
        <w:t>lithicum</w:t>
      </w:r>
      <w:r w:rsidRPr="00886650">
        <w:rPr>
          <w:rFonts w:cs="Arial"/>
        </w:rPr>
        <w:t xml:space="preserve"> t/m Neolithicum) leefde de mens voornamelijk van de jacht, visvangst en het verzamelen van eetbare planten en vruchten. Deze zogenaamde jager-verzamelaars trokken door het landschap en verbleven alleen tijdelijk op een plek. Uit een ruimtelijke analyse blijkt dat </w:t>
      </w:r>
      <w:r w:rsidR="00953963" w:rsidRPr="00886650">
        <w:rPr>
          <w:rFonts w:cs="Arial"/>
        </w:rPr>
        <w:t>h</w:t>
      </w:r>
      <w:r w:rsidRPr="00886650">
        <w:rPr>
          <w:rFonts w:cs="Arial"/>
        </w:rPr>
        <w:t xml:space="preserve">un kampementen in vrijwel alle gevallen zijn gesitueerd op de overgang van nat naar droog. Nabij dergelijke gradiëntzones waren namelijk de meeste voedselbronnen voorhanden en was (drink)water bereikbaar. </w:t>
      </w:r>
      <w:r w:rsidR="005C3C2A">
        <w:rPr>
          <w:rFonts w:cs="Arial"/>
        </w:rPr>
        <w:t>G</w:t>
      </w:r>
      <w:r w:rsidR="005C3C2A" w:rsidRPr="005C3C2A">
        <w:rPr>
          <w:rFonts w:cs="Arial"/>
        </w:rPr>
        <w:t>radiëntzones</w:t>
      </w:r>
      <w:r w:rsidR="005C3C2A">
        <w:rPr>
          <w:rFonts w:cs="Arial"/>
        </w:rPr>
        <w:t xml:space="preserve"> zijn in de regel tot 200 m breed.</w:t>
      </w:r>
    </w:p>
    <w:p w:rsidR="009D77CE" w:rsidRDefault="009D77CE" w:rsidP="00A821D9">
      <w:pPr>
        <w:pStyle w:val="03Plattetekst"/>
        <w:suppressAutoHyphens/>
        <w:rPr>
          <w:rFonts w:cs="Arial"/>
        </w:rPr>
      </w:pPr>
    </w:p>
    <w:p w:rsidR="002C1BD4" w:rsidRDefault="002C1BD4" w:rsidP="00A821D9">
      <w:pPr>
        <w:pStyle w:val="03Plattetekst"/>
        <w:suppressAutoHyphens/>
        <w:rPr>
          <w:rFonts w:cs="Arial"/>
        </w:rPr>
      </w:pPr>
      <w:r w:rsidRPr="002C1BD4">
        <w:rPr>
          <w:rFonts w:cs="Arial"/>
        </w:rPr>
        <w:t>Met de introductie van de landbouw (vanaf het Neolithicum) werd de mate waarin gronden geschikt waren om te beakkeren een steeds belangrijker factor in de locatiekeuze van de mens. De eerste akkergronden werden op de van nature vruchtbaarste gronden aangelegd. Bovendien moesten de gronden goed ontwaterd zijn.</w:t>
      </w:r>
    </w:p>
    <w:p w:rsidR="002C1BD4" w:rsidRDefault="002C1BD4" w:rsidP="00A821D9">
      <w:pPr>
        <w:pStyle w:val="03Plattetekst"/>
        <w:suppressAutoHyphens/>
        <w:rPr>
          <w:rFonts w:cs="Arial"/>
        </w:rPr>
      </w:pPr>
    </w:p>
    <w:p w:rsidR="002C1BD4" w:rsidRPr="002C1BD4" w:rsidRDefault="002C1BD4" w:rsidP="00A821D9">
      <w:pPr>
        <w:pStyle w:val="03Plattetekst"/>
        <w:suppressAutoHyphens/>
        <w:rPr>
          <w:rFonts w:cs="Arial"/>
          <w:i/>
        </w:rPr>
      </w:pPr>
      <w:r w:rsidRPr="002C1BD4">
        <w:rPr>
          <w:rFonts w:cs="Arial"/>
          <w:i/>
        </w:rPr>
        <w:t>Noordelijk deel</w:t>
      </w:r>
    </w:p>
    <w:p w:rsidR="002C1BD4" w:rsidRDefault="002C1BD4" w:rsidP="002C1BD4">
      <w:pPr>
        <w:pStyle w:val="03Plattetekst"/>
        <w:suppressAutoHyphens/>
        <w:rPr>
          <w:rFonts w:cs="Arial"/>
        </w:rPr>
      </w:pPr>
      <w:r w:rsidRPr="002C1BD4">
        <w:rPr>
          <w:rFonts w:cs="Arial"/>
        </w:rPr>
        <w:t>Voor het natte noordelijke deel geldt er een specifieke verwachting voor vindplaatsen die typisch zijn voor natte contexten, zoals afvaldumps, resten van jacht en visvangst, voorden en overgangen en rituele deposities. Dergelijke resten zijn vaak kleine geïsoleerde vindplaatsen (“puntlocaties”).</w:t>
      </w:r>
    </w:p>
    <w:p w:rsidR="002C1BD4" w:rsidRDefault="002C1BD4" w:rsidP="00A821D9">
      <w:pPr>
        <w:pStyle w:val="03Plattetekst"/>
        <w:suppressAutoHyphens/>
        <w:rPr>
          <w:rFonts w:cs="Arial"/>
        </w:rPr>
      </w:pPr>
    </w:p>
    <w:p w:rsidR="002C1BD4" w:rsidRDefault="002C1BD4" w:rsidP="00A821D9">
      <w:pPr>
        <w:pStyle w:val="03Plattetekst"/>
        <w:suppressAutoHyphens/>
        <w:rPr>
          <w:rFonts w:cs="Arial"/>
        </w:rPr>
      </w:pPr>
      <w:r>
        <w:rPr>
          <w:rFonts w:cs="Arial"/>
        </w:rPr>
        <w:t xml:space="preserve">Voor overige vindplaatsen (kampementen, nederzettingen, begravingen) van jager-verzamelaars en landbouwers geldt er vanwege de natte bodem een lage verwachting. </w:t>
      </w:r>
    </w:p>
    <w:p w:rsidR="002C1BD4" w:rsidRDefault="002C1BD4" w:rsidP="00A821D9">
      <w:pPr>
        <w:pStyle w:val="03Plattetekst"/>
        <w:suppressAutoHyphens/>
        <w:rPr>
          <w:rFonts w:cs="Arial"/>
        </w:rPr>
      </w:pPr>
    </w:p>
    <w:p w:rsidR="002C1BD4" w:rsidRPr="002C1BD4" w:rsidRDefault="002C1BD4" w:rsidP="00A821D9">
      <w:pPr>
        <w:pStyle w:val="03Plattetekst"/>
        <w:suppressAutoHyphens/>
        <w:rPr>
          <w:rFonts w:cs="Arial"/>
          <w:i/>
        </w:rPr>
      </w:pPr>
      <w:r w:rsidRPr="002C1BD4">
        <w:rPr>
          <w:rFonts w:cs="Arial"/>
          <w:i/>
        </w:rPr>
        <w:t>Zuidelijk deel</w:t>
      </w:r>
    </w:p>
    <w:p w:rsidR="002C1BD4" w:rsidRDefault="002C1BD4" w:rsidP="00A821D9">
      <w:pPr>
        <w:pStyle w:val="03Plattetekst"/>
        <w:suppressAutoHyphens/>
        <w:rPr>
          <w:rFonts w:cs="Arial"/>
        </w:rPr>
      </w:pPr>
      <w:r w:rsidRPr="002C1BD4">
        <w:rPr>
          <w:rFonts w:cs="Arial"/>
        </w:rPr>
        <w:t xml:space="preserve">Omdat het plangebied zich nabij het beekdal van de Aa bevindt, is er in het droge zuidelijke deel sprake van een van een gradiëntzone. Voor dit deel geldt er een hoge verwachting voor vindplaatsen (kampementen) van jager-verzamelaars. </w:t>
      </w:r>
    </w:p>
    <w:p w:rsidR="002C1BD4" w:rsidRDefault="00465708" w:rsidP="002C1BD4">
      <w:pPr>
        <w:pStyle w:val="03Plattetekst"/>
        <w:suppressAutoHyphens/>
        <w:rPr>
          <w:rFonts w:cs="Arial"/>
        </w:rPr>
      </w:pPr>
      <w:r w:rsidRPr="00886650">
        <w:rPr>
          <w:rFonts w:cs="Arial"/>
        </w:rPr>
        <w:t xml:space="preserve"> </w:t>
      </w:r>
    </w:p>
    <w:p w:rsidR="002E4E80" w:rsidRDefault="002E4E80" w:rsidP="005C3069">
      <w:pPr>
        <w:pStyle w:val="03Plattetekst"/>
        <w:suppressAutoHyphens/>
        <w:ind w:right="-142"/>
        <w:rPr>
          <w:rFonts w:cs="Arial"/>
        </w:rPr>
      </w:pPr>
      <w:r>
        <w:rPr>
          <w:rFonts w:cs="Arial"/>
        </w:rPr>
        <w:t xml:space="preserve">In het (relatief hoge en droge) zuidelijke deel geldt er vanwege de oorspronkelijke aanwezigheid van een esdek, alsmede de vindplaatsen in de omgeving van het plangebied (van IJzertijd t/m Nieuwe tijd, o.a. kasteel Frisselstein) een hoge verwachting voor vindplaatsen (nederzettingsresten, mogelijke begravingen) van landbouwers. </w:t>
      </w:r>
    </w:p>
    <w:p w:rsidR="002E4E80" w:rsidRDefault="002E4E80" w:rsidP="005C3069">
      <w:pPr>
        <w:pStyle w:val="03Plattetekst"/>
        <w:suppressAutoHyphens/>
        <w:ind w:right="-142"/>
        <w:rPr>
          <w:rFonts w:cs="Arial"/>
        </w:rPr>
      </w:pPr>
    </w:p>
    <w:p w:rsidR="0041295F" w:rsidRPr="00886650" w:rsidRDefault="00465708" w:rsidP="00A821D9">
      <w:pPr>
        <w:pStyle w:val="03Kop4Bold"/>
        <w:suppressAutoHyphens/>
        <w:rPr>
          <w:rFonts w:cs="Arial"/>
        </w:rPr>
      </w:pPr>
      <w:r w:rsidRPr="00886650">
        <w:rPr>
          <w:rFonts w:cs="Arial"/>
        </w:rPr>
        <w:t xml:space="preserve">Diepteligging </w:t>
      </w:r>
    </w:p>
    <w:p w:rsidR="002C1BD4" w:rsidRDefault="00DA75F9" w:rsidP="009D77CE">
      <w:pPr>
        <w:pStyle w:val="03Plattetekst"/>
        <w:suppressAutoHyphens/>
        <w:ind w:right="-142"/>
        <w:rPr>
          <w:rFonts w:cs="Arial"/>
        </w:rPr>
      </w:pPr>
      <w:r>
        <w:rPr>
          <w:rFonts w:cs="Arial"/>
        </w:rPr>
        <w:t xml:space="preserve">Zowel in het noordelijk als het zuidelijk deel bevinden de te verwachten resten zich onder een recent puinpakket. </w:t>
      </w:r>
    </w:p>
    <w:p w:rsidR="002C1BD4" w:rsidRDefault="002C1BD4" w:rsidP="009D77CE">
      <w:pPr>
        <w:pStyle w:val="03Plattetekst"/>
        <w:suppressAutoHyphens/>
        <w:ind w:right="-142"/>
        <w:rPr>
          <w:rFonts w:cs="Arial"/>
        </w:rPr>
      </w:pPr>
    </w:p>
    <w:p w:rsidR="002C1BD4" w:rsidRPr="002C1BD4" w:rsidRDefault="002C1BD4" w:rsidP="009D77CE">
      <w:pPr>
        <w:pStyle w:val="03Plattetekst"/>
        <w:suppressAutoHyphens/>
        <w:ind w:right="-142"/>
        <w:rPr>
          <w:rFonts w:cs="Arial"/>
          <w:i/>
        </w:rPr>
      </w:pPr>
      <w:r w:rsidRPr="002C1BD4">
        <w:rPr>
          <w:rFonts w:cs="Arial"/>
          <w:i/>
        </w:rPr>
        <w:t>Noordelijk deel</w:t>
      </w:r>
    </w:p>
    <w:p w:rsidR="002C1BD4" w:rsidRDefault="00A1572D" w:rsidP="009D77CE">
      <w:pPr>
        <w:pStyle w:val="03Plattetekst"/>
        <w:suppressAutoHyphens/>
        <w:ind w:right="-142"/>
        <w:rPr>
          <w:rFonts w:cs="Arial"/>
        </w:rPr>
      </w:pPr>
      <w:r w:rsidRPr="00886650">
        <w:rPr>
          <w:rFonts w:cs="Arial"/>
        </w:rPr>
        <w:t xml:space="preserve">In het </w:t>
      </w:r>
      <w:r w:rsidR="002E4E80">
        <w:rPr>
          <w:rFonts w:cs="Arial"/>
        </w:rPr>
        <w:t xml:space="preserve">noordelijke deel kunnen resten vanaf ca. 50 cm worden verwacht. </w:t>
      </w:r>
    </w:p>
    <w:p w:rsidR="002C1BD4" w:rsidRDefault="002C1BD4" w:rsidP="009D77CE">
      <w:pPr>
        <w:pStyle w:val="03Plattetekst"/>
        <w:suppressAutoHyphens/>
        <w:ind w:right="-142"/>
        <w:rPr>
          <w:rFonts w:cs="Arial"/>
        </w:rPr>
      </w:pPr>
    </w:p>
    <w:p w:rsidR="002C1BD4" w:rsidRPr="002C1BD4" w:rsidRDefault="002C1BD4" w:rsidP="009D77CE">
      <w:pPr>
        <w:pStyle w:val="03Plattetekst"/>
        <w:suppressAutoHyphens/>
        <w:ind w:right="-142"/>
        <w:rPr>
          <w:rFonts w:cs="Arial"/>
          <w:i/>
        </w:rPr>
      </w:pPr>
      <w:r w:rsidRPr="002C1BD4">
        <w:rPr>
          <w:rFonts w:cs="Arial"/>
          <w:i/>
        </w:rPr>
        <w:t>Zuidelijk deel</w:t>
      </w:r>
    </w:p>
    <w:p w:rsidR="002C1BD4" w:rsidRPr="002C1BD4" w:rsidRDefault="002E4E80" w:rsidP="002C1BD4">
      <w:pPr>
        <w:rPr>
          <w:rFonts w:cs="Arial"/>
        </w:rPr>
      </w:pPr>
      <w:r>
        <w:rPr>
          <w:rFonts w:cs="Arial"/>
        </w:rPr>
        <w:t xml:space="preserve">In het zuidelijk deel </w:t>
      </w:r>
      <w:r w:rsidR="002C1BD4" w:rsidRPr="002C1BD4">
        <w:rPr>
          <w:rFonts w:cs="Arial"/>
        </w:rPr>
        <w:t xml:space="preserve">kunnen resten vanaf ca. </w:t>
      </w:r>
      <w:r w:rsidR="002C1BD4">
        <w:rPr>
          <w:rFonts w:cs="Arial"/>
        </w:rPr>
        <w:t xml:space="preserve">120 </w:t>
      </w:r>
      <w:r w:rsidR="002C1BD4" w:rsidRPr="002C1BD4">
        <w:rPr>
          <w:rFonts w:cs="Arial"/>
        </w:rPr>
        <w:t xml:space="preserve">cm worden verwacht. </w:t>
      </w:r>
    </w:p>
    <w:p w:rsidR="002C1BD4" w:rsidRDefault="002C1BD4" w:rsidP="00A821D9">
      <w:pPr>
        <w:pStyle w:val="03Kop4Bold"/>
        <w:suppressAutoHyphens/>
        <w:rPr>
          <w:rFonts w:cs="Arial"/>
        </w:rPr>
      </w:pPr>
    </w:p>
    <w:p w:rsidR="0041295F" w:rsidRPr="00886650" w:rsidRDefault="009D6645" w:rsidP="00A821D9">
      <w:pPr>
        <w:pStyle w:val="03Kop4Bold"/>
        <w:suppressAutoHyphens/>
        <w:rPr>
          <w:rFonts w:cs="Arial"/>
        </w:rPr>
      </w:pPr>
      <w:r w:rsidRPr="00886650">
        <w:rPr>
          <w:rFonts w:cs="Arial"/>
        </w:rPr>
        <w:t>Fysieke kwaliteit</w:t>
      </w:r>
      <w:r w:rsidR="002C166D" w:rsidRPr="00886650">
        <w:rPr>
          <w:rFonts w:cs="Arial"/>
        </w:rPr>
        <w:t xml:space="preserve"> </w:t>
      </w:r>
    </w:p>
    <w:p w:rsidR="002C1BD4" w:rsidRPr="002C1BD4" w:rsidRDefault="002C1BD4" w:rsidP="009D77CE">
      <w:pPr>
        <w:pStyle w:val="03Plattetekst"/>
        <w:suppressAutoHyphens/>
        <w:ind w:right="-188"/>
        <w:rPr>
          <w:rFonts w:cs="Arial"/>
          <w:i/>
        </w:rPr>
      </w:pPr>
      <w:r w:rsidRPr="002C1BD4">
        <w:rPr>
          <w:rFonts w:cs="Arial"/>
          <w:i/>
        </w:rPr>
        <w:t>Noordelijk deel</w:t>
      </w:r>
    </w:p>
    <w:p w:rsidR="002C1BD4" w:rsidRDefault="002C1BD4" w:rsidP="009D77CE">
      <w:pPr>
        <w:pStyle w:val="03Plattetekst"/>
        <w:suppressAutoHyphens/>
        <w:ind w:right="-188"/>
        <w:rPr>
          <w:rFonts w:cs="Arial"/>
        </w:rPr>
      </w:pPr>
      <w:r>
        <w:rPr>
          <w:rFonts w:cs="Arial"/>
        </w:rPr>
        <w:t xml:space="preserve">“Natte” resten van zowel jager-verzamelaars als landbouwers kunnen zich de donkere laag onder het puinpakket bevinden. Zowel anorganische resten (van bijv. aardewerk en steen) als organische resten (zoals bot, zaden, hout) kunnen nog goed bewaard zijn gebleven in natte context. </w:t>
      </w:r>
    </w:p>
    <w:p w:rsidR="002C1BD4" w:rsidRDefault="002C1BD4" w:rsidP="009D77CE">
      <w:pPr>
        <w:pStyle w:val="03Plattetekst"/>
        <w:suppressAutoHyphens/>
        <w:ind w:right="-188"/>
        <w:rPr>
          <w:rFonts w:cs="Arial"/>
        </w:rPr>
      </w:pPr>
    </w:p>
    <w:p w:rsidR="002C1BD4" w:rsidRPr="002C1BD4" w:rsidRDefault="002C1BD4" w:rsidP="009D77CE">
      <w:pPr>
        <w:pStyle w:val="03Plattetekst"/>
        <w:suppressAutoHyphens/>
        <w:ind w:right="-188"/>
        <w:rPr>
          <w:rFonts w:cs="Arial"/>
          <w:i/>
        </w:rPr>
      </w:pPr>
      <w:r w:rsidRPr="002C1BD4">
        <w:rPr>
          <w:rFonts w:cs="Arial"/>
          <w:i/>
        </w:rPr>
        <w:t>Zuidelijk deel</w:t>
      </w:r>
    </w:p>
    <w:p w:rsidR="002C1BD4" w:rsidRDefault="00DA75F9" w:rsidP="009D77CE">
      <w:pPr>
        <w:pStyle w:val="03Plattetekst"/>
        <w:suppressAutoHyphens/>
        <w:ind w:right="-188"/>
        <w:rPr>
          <w:rFonts w:cs="Arial"/>
        </w:rPr>
      </w:pPr>
      <w:r>
        <w:rPr>
          <w:rFonts w:cs="Arial"/>
        </w:rPr>
        <w:t xml:space="preserve">Resten van kampementen van jager-verzamelaars bevinden zich in het dekzandgebied in droge podzol E- en B-horizonten. Deze zijn niet aangetroffen, wat aangeeft dat dergelijke vindplaatsen  </w:t>
      </w:r>
      <w:r w:rsidR="002C1BD4">
        <w:rPr>
          <w:rFonts w:cs="Arial"/>
        </w:rPr>
        <w:t>niet meer zijn bewaard. Van lan</w:t>
      </w:r>
      <w:r w:rsidR="00135A83">
        <w:rPr>
          <w:rFonts w:cs="Arial"/>
        </w:rPr>
        <w:t>d</w:t>
      </w:r>
      <w:r w:rsidR="002C1BD4">
        <w:rPr>
          <w:rFonts w:cs="Arial"/>
        </w:rPr>
        <w:t>bouwers kunnen diepe sporen (zoals funderingen en waterputten) zich nog in de C-horiz</w:t>
      </w:r>
      <w:r w:rsidR="00112F50">
        <w:rPr>
          <w:rFonts w:cs="Arial"/>
        </w:rPr>
        <w:t>o</w:t>
      </w:r>
      <w:r w:rsidR="002C1BD4">
        <w:rPr>
          <w:rFonts w:cs="Arial"/>
        </w:rPr>
        <w:t>nt onder het puinpakket of esdek bevinden.</w:t>
      </w:r>
    </w:p>
    <w:p w:rsidR="00DA75F9" w:rsidRDefault="002C1BD4" w:rsidP="009D77CE">
      <w:pPr>
        <w:pStyle w:val="03Plattetekst"/>
        <w:suppressAutoHyphens/>
        <w:ind w:right="-188"/>
        <w:rPr>
          <w:rFonts w:cs="Arial"/>
        </w:rPr>
      </w:pPr>
      <w:r>
        <w:rPr>
          <w:rFonts w:cs="Arial"/>
        </w:rPr>
        <w:t xml:space="preserve"> </w:t>
      </w:r>
    </w:p>
    <w:p w:rsidR="00AB15CF" w:rsidRPr="00886650" w:rsidRDefault="00AB15CF" w:rsidP="00A821D9">
      <w:pPr>
        <w:pStyle w:val="03Plattetekst"/>
        <w:suppressAutoHyphens/>
        <w:rPr>
          <w:rFonts w:cs="Arial"/>
        </w:rPr>
      </w:pPr>
      <w:r w:rsidRPr="00886650">
        <w:rPr>
          <w:rFonts w:cs="Arial"/>
        </w:rPr>
        <w:t xml:space="preserve">Anorganische resten </w:t>
      </w:r>
      <w:r w:rsidR="009D77CE">
        <w:rPr>
          <w:rFonts w:cs="Arial"/>
        </w:rPr>
        <w:t>(</w:t>
      </w:r>
      <w:r w:rsidRPr="00886650">
        <w:rPr>
          <w:rFonts w:cs="Arial"/>
        </w:rPr>
        <w:t>zoals aardewerk en steen</w:t>
      </w:r>
      <w:r w:rsidR="009D77CE">
        <w:rPr>
          <w:rFonts w:cs="Arial"/>
        </w:rPr>
        <w:t>)</w:t>
      </w:r>
      <w:r w:rsidRPr="00886650">
        <w:rPr>
          <w:rFonts w:cs="Arial"/>
        </w:rPr>
        <w:t xml:space="preserve"> en verbrande organische resten (bijv. zaden</w:t>
      </w:r>
      <w:r w:rsidR="009D77CE">
        <w:rPr>
          <w:rFonts w:cs="Arial"/>
        </w:rPr>
        <w:t xml:space="preserve"> en </w:t>
      </w:r>
      <w:r w:rsidRPr="00886650">
        <w:rPr>
          <w:rFonts w:cs="Arial"/>
        </w:rPr>
        <w:t>hout) zullen goed bewaard zijn gebleven. Onverbrande organische resten blijven in de zand</w:t>
      </w:r>
      <w:r w:rsidR="009D77CE">
        <w:rPr>
          <w:rFonts w:cs="Arial"/>
        </w:rPr>
        <w:softHyphen/>
      </w:r>
      <w:r w:rsidRPr="00886650">
        <w:rPr>
          <w:rFonts w:cs="Arial"/>
        </w:rPr>
        <w:t>gronden alleen onder het grondwaterniveau goed bewaard.</w:t>
      </w:r>
      <w:r w:rsidR="00886650">
        <w:rPr>
          <w:rFonts w:cs="Arial"/>
        </w:rPr>
        <w:t xml:space="preserve"> </w:t>
      </w:r>
    </w:p>
    <w:p w:rsidR="005C3069" w:rsidRDefault="005C3069">
      <w:pPr>
        <w:spacing w:line="240" w:lineRule="auto"/>
        <w:rPr>
          <w:rFonts w:cs="Arial"/>
          <w:b/>
          <w:color w:val="000000" w:themeColor="text1"/>
          <w:sz w:val="40"/>
        </w:rPr>
      </w:pPr>
      <w:r>
        <w:rPr>
          <w:rFonts w:cs="Arial"/>
          <w:color w:val="000000" w:themeColor="text1"/>
        </w:rPr>
        <w:br w:type="page"/>
      </w:r>
    </w:p>
    <w:p w:rsidR="007F3389" w:rsidRPr="00B11177" w:rsidRDefault="007F3389" w:rsidP="00A821D9">
      <w:pPr>
        <w:pStyle w:val="03Kop1hoofdstuk"/>
        <w:suppressAutoHyphens/>
        <w:rPr>
          <w:rFonts w:cs="Arial"/>
          <w:color w:val="000000" w:themeColor="text1"/>
        </w:rPr>
      </w:pPr>
      <w:bookmarkStart w:id="17" w:name="_Toc495414542"/>
      <w:r w:rsidRPr="00B11177">
        <w:rPr>
          <w:rFonts w:cs="Arial"/>
          <w:color w:val="000000" w:themeColor="text1"/>
        </w:rPr>
        <w:t>3 Veldonderzoek</w:t>
      </w:r>
      <w:bookmarkEnd w:id="17"/>
    </w:p>
    <w:p w:rsidR="007F3389" w:rsidRPr="00B11177" w:rsidRDefault="007F3389" w:rsidP="00A821D9">
      <w:pPr>
        <w:pStyle w:val="03Kop2paragraaf"/>
        <w:suppressAutoHyphens/>
        <w:rPr>
          <w:rFonts w:cs="Arial"/>
          <w:color w:val="000000" w:themeColor="text1"/>
        </w:rPr>
      </w:pPr>
      <w:bookmarkStart w:id="18" w:name="_Toc495414543"/>
      <w:r w:rsidRPr="00B11177">
        <w:rPr>
          <w:rFonts w:cs="Arial"/>
          <w:color w:val="000000" w:themeColor="text1"/>
        </w:rPr>
        <w:t>3.1 Methode</w:t>
      </w:r>
      <w:bookmarkEnd w:id="18"/>
      <w:r w:rsidRPr="00B11177">
        <w:rPr>
          <w:rFonts w:cs="Arial"/>
          <w:color w:val="000000" w:themeColor="text1"/>
        </w:rPr>
        <w:t xml:space="preserve"> </w:t>
      </w:r>
    </w:p>
    <w:p w:rsidR="00B11177" w:rsidRDefault="007F3389" w:rsidP="00B11177">
      <w:pPr>
        <w:pStyle w:val="03Plattetekst"/>
        <w:suppressAutoHyphens/>
        <w:ind w:right="-142"/>
        <w:rPr>
          <w:rFonts w:cs="Arial"/>
        </w:rPr>
      </w:pPr>
      <w:r w:rsidRPr="00B11177">
        <w:rPr>
          <w:rFonts w:cs="Arial"/>
          <w:color w:val="000000" w:themeColor="text1"/>
        </w:rPr>
        <w:t xml:space="preserve">Het veldonderzoek bestond uit een </w:t>
      </w:r>
      <w:r w:rsidR="002A50C1" w:rsidRPr="00B11177">
        <w:rPr>
          <w:rFonts w:cs="Arial"/>
          <w:color w:val="000000" w:themeColor="text1"/>
        </w:rPr>
        <w:t>verkennend booronderzoek</w:t>
      </w:r>
      <w:r w:rsidRPr="00B11177">
        <w:rPr>
          <w:rFonts w:cs="Arial"/>
          <w:color w:val="000000" w:themeColor="text1"/>
        </w:rPr>
        <w:t xml:space="preserve">. </w:t>
      </w:r>
      <w:r w:rsidR="002A50C1" w:rsidRPr="00B11177">
        <w:rPr>
          <w:rFonts w:cs="Arial"/>
          <w:color w:val="000000" w:themeColor="text1"/>
        </w:rPr>
        <w:t xml:space="preserve">Dit </w:t>
      </w:r>
      <w:r w:rsidRPr="00B11177">
        <w:rPr>
          <w:rFonts w:cs="Arial"/>
          <w:color w:val="000000" w:themeColor="text1"/>
        </w:rPr>
        <w:t xml:space="preserve">had tot doel het verkrijgen van inzicht in de bodemgesteldheid en mate van bodemverstoring in het plangebied. Daarmee wordt de gespecificeerde archeologische verwachting </w:t>
      </w:r>
      <w:r w:rsidRPr="00886650">
        <w:rPr>
          <w:rFonts w:cs="Arial"/>
        </w:rPr>
        <w:t xml:space="preserve">getoetst en kunnen uitspraken worden gedaan over de gaafheid van eventuele archeologische vindplaatsen. Daartoe zijn </w:t>
      </w:r>
      <w:r w:rsidR="002A50C1" w:rsidRPr="00886650">
        <w:rPr>
          <w:rFonts w:cs="Arial"/>
        </w:rPr>
        <w:t>verspreid over het plan</w:t>
      </w:r>
      <w:r w:rsidR="00B11177">
        <w:rPr>
          <w:rFonts w:cs="Arial"/>
        </w:rPr>
        <w:softHyphen/>
      </w:r>
      <w:r w:rsidR="002A50C1" w:rsidRPr="00886650">
        <w:rPr>
          <w:rFonts w:cs="Arial"/>
        </w:rPr>
        <w:t xml:space="preserve">gebied </w:t>
      </w:r>
      <w:r w:rsidR="00525A55">
        <w:rPr>
          <w:rFonts w:cs="Arial"/>
        </w:rPr>
        <w:t>27</w:t>
      </w:r>
      <w:r w:rsidR="002A50C1" w:rsidRPr="00886650">
        <w:rPr>
          <w:rFonts w:cs="Arial"/>
        </w:rPr>
        <w:t xml:space="preserve"> </w:t>
      </w:r>
      <w:r w:rsidRPr="00886650">
        <w:rPr>
          <w:rFonts w:cs="Arial"/>
        </w:rPr>
        <w:t>boringen gezet</w:t>
      </w:r>
      <w:r w:rsidR="002A50C1" w:rsidRPr="00886650">
        <w:rPr>
          <w:rFonts w:cs="Arial"/>
        </w:rPr>
        <w:t xml:space="preserve">, voor zover mogelijk in een </w:t>
      </w:r>
      <w:r w:rsidRPr="00886650">
        <w:rPr>
          <w:rFonts w:cs="Arial"/>
        </w:rPr>
        <w:t xml:space="preserve">driehoeksgrid van </w:t>
      </w:r>
      <w:r w:rsidR="002A50C1" w:rsidRPr="00886650">
        <w:rPr>
          <w:rFonts w:cs="Arial"/>
        </w:rPr>
        <w:t>40</w:t>
      </w:r>
      <w:r w:rsidRPr="00886650">
        <w:rPr>
          <w:rFonts w:cs="Arial"/>
        </w:rPr>
        <w:t xml:space="preserve"> </w:t>
      </w:r>
      <w:r w:rsidR="00525A55">
        <w:rPr>
          <w:rFonts w:cs="Arial"/>
        </w:rPr>
        <w:t xml:space="preserve">x 50 m </w:t>
      </w:r>
      <w:r w:rsidRPr="00886650">
        <w:rPr>
          <w:rFonts w:cs="Arial"/>
        </w:rPr>
        <w:t xml:space="preserve">(figuur </w:t>
      </w:r>
      <w:r w:rsidR="00EA6718">
        <w:rPr>
          <w:rFonts w:cs="Arial"/>
        </w:rPr>
        <w:t>11</w:t>
      </w:r>
      <w:r w:rsidR="00B11177">
        <w:rPr>
          <w:rFonts w:cs="Arial"/>
        </w:rPr>
        <w:t>).</w:t>
      </w:r>
    </w:p>
    <w:p w:rsidR="00B11177" w:rsidRDefault="00B11177" w:rsidP="00B11177">
      <w:pPr>
        <w:pStyle w:val="03Plattetekst"/>
        <w:suppressAutoHyphens/>
        <w:ind w:right="-142"/>
        <w:rPr>
          <w:rFonts w:cs="Arial"/>
        </w:rPr>
      </w:pPr>
    </w:p>
    <w:p w:rsidR="000B7671" w:rsidRPr="00886650" w:rsidRDefault="007F3389" w:rsidP="00B11177">
      <w:pPr>
        <w:pStyle w:val="03Plattetekst"/>
        <w:suppressAutoHyphens/>
        <w:ind w:right="-142"/>
        <w:rPr>
          <w:rFonts w:cs="Arial"/>
        </w:rPr>
      </w:pPr>
      <w:r w:rsidRPr="00886650">
        <w:rPr>
          <w:rFonts w:cs="Arial"/>
        </w:rPr>
        <w:t xml:space="preserve">Er is geboord tot maximaal </w:t>
      </w:r>
      <w:r w:rsidR="00525A55">
        <w:rPr>
          <w:rFonts w:cs="Arial"/>
        </w:rPr>
        <w:t>350</w:t>
      </w:r>
      <w:r w:rsidR="002A50C1" w:rsidRPr="00886650">
        <w:rPr>
          <w:rFonts w:cs="Arial"/>
        </w:rPr>
        <w:t xml:space="preserve"> cm</w:t>
      </w:r>
      <w:r w:rsidRPr="00886650">
        <w:rPr>
          <w:rFonts w:cs="Arial"/>
        </w:rPr>
        <w:t xml:space="preserve"> -Mv met een Edelmanboor met een diameter van 7 cm. </w:t>
      </w:r>
      <w:r w:rsidR="00A1572D" w:rsidRPr="00886650">
        <w:rPr>
          <w:rFonts w:cs="Arial"/>
        </w:rPr>
        <w:t>De bo</w:t>
      </w:r>
      <w:r w:rsidR="00B11177">
        <w:rPr>
          <w:rFonts w:cs="Arial"/>
        </w:rPr>
        <w:softHyphen/>
      </w:r>
      <w:r w:rsidR="00A1572D" w:rsidRPr="00886650">
        <w:rPr>
          <w:rFonts w:cs="Arial"/>
        </w:rPr>
        <w:t>ringen zijn tijdens het veldwerk lithologisch conform NEN 5104 (Nederlands Normalisatie-instituut, 1989) digitaal beschreven in het boorbeschrijvingssysteem van RAAP (Deborah2)</w:t>
      </w:r>
      <w:r w:rsidR="00B11177">
        <w:rPr>
          <w:rFonts w:cs="Arial"/>
        </w:rPr>
        <w:t xml:space="preserve"> en met</w:t>
      </w:r>
      <w:r w:rsidR="00A1572D" w:rsidRPr="00886650">
        <w:rPr>
          <w:rFonts w:cs="Arial"/>
        </w:rPr>
        <w:t xml:space="preserve"> </w:t>
      </w:r>
      <w:r w:rsidRPr="00886650">
        <w:rPr>
          <w:rFonts w:cs="Arial"/>
        </w:rPr>
        <w:t>meetlin</w:t>
      </w:r>
      <w:r w:rsidR="00B11177">
        <w:rPr>
          <w:rFonts w:cs="Arial"/>
        </w:rPr>
        <w:softHyphen/>
      </w:r>
      <w:r w:rsidRPr="00886650">
        <w:rPr>
          <w:rFonts w:cs="Arial"/>
        </w:rPr>
        <w:t xml:space="preserve">ten ingemeten (x/y-coördinaten). Van alle boringen is de hoogte bepaald met behulp van </w:t>
      </w:r>
      <w:r w:rsidR="002A50C1" w:rsidRPr="00886650">
        <w:rPr>
          <w:rFonts w:cs="Arial"/>
        </w:rPr>
        <w:t xml:space="preserve">het </w:t>
      </w:r>
      <w:r w:rsidRPr="00886650">
        <w:rPr>
          <w:rFonts w:cs="Arial"/>
        </w:rPr>
        <w:t xml:space="preserve">AHN. </w:t>
      </w:r>
      <w:r w:rsidR="000B7671" w:rsidRPr="00886650">
        <w:rPr>
          <w:rFonts w:cs="Arial"/>
        </w:rPr>
        <w:t xml:space="preserve">De uitgebreide boorbeschrijvingen (inclusief lithologisch profiel) zijn opgenomen in bijlage </w:t>
      </w:r>
      <w:r w:rsidR="00135A83">
        <w:rPr>
          <w:rFonts w:cs="Arial"/>
        </w:rPr>
        <w:t>1</w:t>
      </w:r>
      <w:r w:rsidR="000B7671" w:rsidRPr="00886650">
        <w:rPr>
          <w:rFonts w:cs="Arial"/>
        </w:rPr>
        <w:t>.</w:t>
      </w:r>
    </w:p>
    <w:p w:rsidR="007F3389" w:rsidRPr="00886650" w:rsidRDefault="007F3389" w:rsidP="00A821D9">
      <w:pPr>
        <w:pStyle w:val="03Plattetekst"/>
        <w:suppressAutoHyphens/>
        <w:rPr>
          <w:rFonts w:cs="Arial"/>
        </w:rPr>
      </w:pPr>
    </w:p>
    <w:p w:rsidR="007F3389" w:rsidRPr="00886650" w:rsidRDefault="007F3389" w:rsidP="00A821D9">
      <w:pPr>
        <w:pStyle w:val="03Kop2paragraaf"/>
        <w:suppressAutoHyphens/>
        <w:rPr>
          <w:rFonts w:cs="Arial"/>
        </w:rPr>
      </w:pPr>
      <w:bookmarkStart w:id="19" w:name="_Toc495414544"/>
      <w:r w:rsidRPr="00886650">
        <w:rPr>
          <w:rFonts w:cs="Arial"/>
        </w:rPr>
        <w:t>3.2 Resultaten</w:t>
      </w:r>
      <w:bookmarkEnd w:id="19"/>
      <w:r w:rsidRPr="00886650">
        <w:rPr>
          <w:rFonts w:cs="Arial"/>
        </w:rPr>
        <w:t xml:space="preserve"> </w:t>
      </w:r>
    </w:p>
    <w:p w:rsidR="00534F59" w:rsidRDefault="00525A55" w:rsidP="00A821D9">
      <w:pPr>
        <w:pStyle w:val="03Plattetekst"/>
        <w:suppressAutoHyphens/>
        <w:rPr>
          <w:rFonts w:cs="Arial"/>
        </w:rPr>
      </w:pPr>
      <w:r>
        <w:rPr>
          <w:rFonts w:cs="Arial"/>
        </w:rPr>
        <w:t xml:space="preserve">Conform de verwachting, is er met betrekking tot de bodemopbouw een tweedeling in het plangebied. </w:t>
      </w:r>
      <w:r w:rsidR="00EB4F7C">
        <w:rPr>
          <w:rFonts w:cs="Arial"/>
        </w:rPr>
        <w:t>In het noordelijk deel, bestaande uit een park met grasland, bos en waterpartijen is er een natte bodem aangetroffen (boringen 1 t/m 21). In het zuidelijke bebouwde deel zijn er geen aanwijzingen voor een natte bodem (boringen 22 t/m 27). In bijna alle boringen (uitgezonderd nrs. 13 en 18) bestaat de bovengrond uit een pakket relatief recent opgebracht puin</w:t>
      </w:r>
      <w:r w:rsidR="00534F59">
        <w:rPr>
          <w:rFonts w:cs="Arial"/>
        </w:rPr>
        <w:t>, dat zeer waarschijnlijk diende om het gebied bouw- en inrichtingsrijp te maken. de grond be</w:t>
      </w:r>
      <w:r w:rsidR="00135A83">
        <w:rPr>
          <w:rFonts w:cs="Arial"/>
        </w:rPr>
        <w:t>s</w:t>
      </w:r>
      <w:r w:rsidR="00534F59">
        <w:rPr>
          <w:rFonts w:cs="Arial"/>
        </w:rPr>
        <w:t xml:space="preserve">taat vrijwel overal uit matig fijn zwak tot sterk siltig zand. </w:t>
      </w:r>
    </w:p>
    <w:p w:rsidR="00534F59" w:rsidRDefault="00534F59" w:rsidP="00A821D9">
      <w:pPr>
        <w:pStyle w:val="03Plattetekst"/>
        <w:suppressAutoHyphens/>
        <w:rPr>
          <w:rFonts w:cs="Arial"/>
        </w:rPr>
      </w:pPr>
    </w:p>
    <w:p w:rsidR="00534F59" w:rsidRDefault="00534F59" w:rsidP="00A821D9">
      <w:pPr>
        <w:pStyle w:val="03Plattetekst"/>
        <w:suppressAutoHyphens/>
        <w:rPr>
          <w:rFonts w:cs="Arial"/>
        </w:rPr>
      </w:pPr>
      <w:r>
        <w:rPr>
          <w:rFonts w:cs="Arial"/>
        </w:rPr>
        <w:t>Het puinpakket wordt gekenmerkt door elkaar gemengd geel, bruin en grijs zand, met daartussen vooral roodbruine baksteen restjes, maar soms ook wat cement,</w:t>
      </w:r>
      <w:r w:rsidR="00135A83">
        <w:rPr>
          <w:rFonts w:cs="Arial"/>
        </w:rPr>
        <w:t xml:space="preserve"> </w:t>
      </w:r>
      <w:r>
        <w:rPr>
          <w:rFonts w:cs="Arial"/>
        </w:rPr>
        <w:t xml:space="preserve">kacheslslik, houtskool, glas en porselein. De dikte van dit pakker varieert van </w:t>
      </w:r>
      <w:r w:rsidR="00D76699">
        <w:rPr>
          <w:rFonts w:cs="Arial"/>
        </w:rPr>
        <w:t xml:space="preserve">ca. </w:t>
      </w:r>
      <w:r>
        <w:rPr>
          <w:rFonts w:cs="Arial"/>
        </w:rPr>
        <w:t xml:space="preserve">50 tot 220 cm. </w:t>
      </w:r>
    </w:p>
    <w:p w:rsidR="00534F59" w:rsidRDefault="00534F59" w:rsidP="00A821D9">
      <w:pPr>
        <w:pStyle w:val="03Plattetekst"/>
        <w:suppressAutoHyphens/>
        <w:rPr>
          <w:rFonts w:cs="Arial"/>
        </w:rPr>
      </w:pPr>
    </w:p>
    <w:p w:rsidR="00D76699" w:rsidRDefault="00534F59" w:rsidP="00A821D9">
      <w:pPr>
        <w:pStyle w:val="03Plattetekst"/>
        <w:suppressAutoHyphens/>
        <w:rPr>
          <w:rFonts w:cs="Arial"/>
        </w:rPr>
      </w:pPr>
      <w:r>
        <w:rPr>
          <w:rFonts w:cs="Arial"/>
        </w:rPr>
        <w:t xml:space="preserve">Onder de puinlaag bevindt zich in het natte noordelijke deel in de meeste gevallen een matig tot sterk siltige, moerige, vochtige tot natte donkergrijze tot zwarte organische laag. De dikte van de laag ligt tussen de ca. 20 en </w:t>
      </w:r>
      <w:r w:rsidR="00D76699">
        <w:rPr>
          <w:rFonts w:cs="Arial"/>
        </w:rPr>
        <w:t xml:space="preserve">wel </w:t>
      </w:r>
      <w:r>
        <w:rPr>
          <w:rFonts w:cs="Arial"/>
        </w:rPr>
        <w:t>1</w:t>
      </w:r>
      <w:r w:rsidR="00D76699">
        <w:rPr>
          <w:rFonts w:cs="Arial"/>
        </w:rPr>
        <w:t>5</w:t>
      </w:r>
      <w:r>
        <w:rPr>
          <w:rFonts w:cs="Arial"/>
        </w:rPr>
        <w:t xml:space="preserve">0 cm. Dergelijke lagen zijn typisch voor natte gebieden, zoals hier het beekdal van de Aa. </w:t>
      </w:r>
      <w:r w:rsidR="00D76699">
        <w:rPr>
          <w:rFonts w:cs="Arial"/>
        </w:rPr>
        <w:t xml:space="preserve">Onder deze laag bevindt zich een licht- tot donkergrijze C-horizont. </w:t>
      </w:r>
    </w:p>
    <w:p w:rsidR="00D76699" w:rsidRDefault="00D76699" w:rsidP="00A821D9">
      <w:pPr>
        <w:pStyle w:val="03Plattetekst"/>
        <w:suppressAutoHyphens/>
        <w:rPr>
          <w:rFonts w:cs="Arial"/>
        </w:rPr>
      </w:pPr>
    </w:p>
    <w:p w:rsidR="00281EE2" w:rsidRDefault="00D76699" w:rsidP="00A821D9">
      <w:pPr>
        <w:pStyle w:val="03Plattetekst"/>
        <w:suppressAutoHyphens/>
        <w:rPr>
          <w:rFonts w:cs="Arial"/>
        </w:rPr>
      </w:pPr>
      <w:r>
        <w:rPr>
          <w:rFonts w:cs="Arial"/>
        </w:rPr>
        <w:t>In het bebouwde zuiden zijn geen resten van natte deposities waargenomen</w:t>
      </w:r>
      <w:r w:rsidR="00281EE2">
        <w:rPr>
          <w:rFonts w:cs="Arial"/>
        </w:rPr>
        <w:t xml:space="preserve">. Omdat deze zone en de omgeving ervan aanmerkelijk hoger ligt als het noordelijk deel (zie figuur </w:t>
      </w:r>
      <w:r w:rsidR="00B73BA1">
        <w:rPr>
          <w:rFonts w:cs="Arial"/>
        </w:rPr>
        <w:t>4</w:t>
      </w:r>
      <w:bookmarkStart w:id="20" w:name="_GoBack"/>
      <w:bookmarkEnd w:id="20"/>
      <w:r w:rsidR="00281EE2">
        <w:rPr>
          <w:rFonts w:cs="Arial"/>
        </w:rPr>
        <w:t>), was er hier w</w:t>
      </w:r>
      <w:r>
        <w:rPr>
          <w:rFonts w:cs="Arial"/>
        </w:rPr>
        <w:t>aarschijnlijk oorspronkelijk sprake van droge bodems</w:t>
      </w:r>
      <w:r w:rsidR="00281EE2">
        <w:rPr>
          <w:rFonts w:cs="Arial"/>
        </w:rPr>
        <w:t xml:space="preserve">. Een aanwijzing hiervoor is het restant van een esdek in boring 24, in de vorm van een 50 cm dikke grijze laag. In de overige boringen ligt het puinpakker direct op de gele of grijze C-horizont. </w:t>
      </w:r>
    </w:p>
    <w:p w:rsidR="00281EE2" w:rsidRDefault="00281EE2" w:rsidP="00A821D9">
      <w:pPr>
        <w:pStyle w:val="03Plattetekst"/>
        <w:suppressAutoHyphens/>
        <w:rPr>
          <w:rFonts w:cs="Arial"/>
        </w:rPr>
      </w:pPr>
    </w:p>
    <w:p w:rsidR="00620C87" w:rsidRDefault="00074791" w:rsidP="00A821D9">
      <w:pPr>
        <w:pStyle w:val="03Plattetekst"/>
        <w:suppressAutoHyphens/>
        <w:rPr>
          <w:rFonts w:cs="Arial"/>
        </w:rPr>
      </w:pPr>
      <w:r>
        <w:rPr>
          <w:rFonts w:cs="Arial"/>
        </w:rPr>
        <w:t>E</w:t>
      </w:r>
      <w:r w:rsidR="00D01A56" w:rsidRPr="00886650">
        <w:rPr>
          <w:rFonts w:cs="Arial"/>
        </w:rPr>
        <w:t>r zijn geen archeologische resten aangetroffen in de boringen.</w:t>
      </w:r>
    </w:p>
    <w:p w:rsidR="00620C87" w:rsidRDefault="00620C87" w:rsidP="00A821D9">
      <w:pPr>
        <w:pStyle w:val="03Plattetekst"/>
        <w:suppressAutoHyphens/>
        <w:rPr>
          <w:rFonts w:cs="Arial"/>
        </w:rPr>
      </w:pPr>
      <w:r>
        <w:rPr>
          <w:rFonts w:cs="Arial"/>
          <w:noProof/>
        </w:rPr>
        <w:drawing>
          <wp:anchor distT="0" distB="0" distL="114300" distR="114300" simplePos="0" relativeHeight="251671552" behindDoc="1" locked="0" layoutInCell="1" allowOverlap="1" wp14:anchorId="01DF9E5C" wp14:editId="7ACAE06C">
            <wp:simplePos x="0" y="0"/>
            <wp:positionH relativeFrom="column">
              <wp:posOffset>-45720</wp:posOffset>
            </wp:positionH>
            <wp:positionV relativeFrom="paragraph">
              <wp:posOffset>-664845</wp:posOffset>
            </wp:positionV>
            <wp:extent cx="5057775" cy="7421245"/>
            <wp:effectExtent l="0" t="0" r="9525" b="8255"/>
            <wp:wrapNone/>
            <wp:docPr id="16" name="Afbeelding 16" descr="Z:\Vegde\Vegde_bor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Vegde\Vegde_boringe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57775" cy="7421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620C87" w:rsidRDefault="00620C87" w:rsidP="00A821D9">
      <w:pPr>
        <w:pStyle w:val="03Plattetekst"/>
        <w:suppressAutoHyphens/>
        <w:rPr>
          <w:rFonts w:cs="Arial"/>
        </w:rPr>
      </w:pPr>
    </w:p>
    <w:p w:rsidR="0011761D" w:rsidRPr="00620C87" w:rsidRDefault="00620C87" w:rsidP="00A821D9">
      <w:pPr>
        <w:pStyle w:val="03Plattetekst"/>
        <w:suppressAutoHyphens/>
        <w:rPr>
          <w:rFonts w:cs="Arial"/>
          <w:i/>
        </w:rPr>
      </w:pPr>
      <w:r w:rsidRPr="00620C87">
        <w:rPr>
          <w:rFonts w:cs="Arial"/>
          <w:i/>
        </w:rPr>
        <w:t>Figuur 11. Resultaten booronderzoek.</w:t>
      </w:r>
    </w:p>
    <w:p w:rsidR="0011761D" w:rsidRDefault="0011761D">
      <w:pPr>
        <w:spacing w:line="240" w:lineRule="auto"/>
        <w:rPr>
          <w:rFonts w:cs="Arial"/>
        </w:rPr>
      </w:pPr>
      <w:r>
        <w:rPr>
          <w:rFonts w:cs="Arial"/>
        </w:rPr>
        <w:br w:type="page"/>
      </w:r>
    </w:p>
    <w:p w:rsidR="007F3389" w:rsidRPr="00886650" w:rsidRDefault="00B11177" w:rsidP="00A821D9">
      <w:pPr>
        <w:pStyle w:val="03Kop1hoofdstuk"/>
        <w:suppressAutoHyphens/>
        <w:rPr>
          <w:rFonts w:cs="Arial"/>
        </w:rPr>
      </w:pPr>
      <w:bookmarkStart w:id="21" w:name="_Toc495414545"/>
      <w:r>
        <w:rPr>
          <w:rFonts w:cs="Arial"/>
        </w:rPr>
        <w:t xml:space="preserve">4 </w:t>
      </w:r>
      <w:r w:rsidR="007F3389" w:rsidRPr="00886650">
        <w:rPr>
          <w:rFonts w:cs="Arial"/>
        </w:rPr>
        <w:t>Conclusies en aanbevelingen</w:t>
      </w:r>
      <w:bookmarkEnd w:id="21"/>
    </w:p>
    <w:p w:rsidR="00AB1AD5" w:rsidRPr="00886650" w:rsidRDefault="00CA079D" w:rsidP="00A821D9">
      <w:pPr>
        <w:pStyle w:val="03Kop2paragraaf"/>
        <w:suppressAutoHyphens/>
        <w:rPr>
          <w:rFonts w:cs="Arial"/>
        </w:rPr>
      </w:pPr>
      <w:bookmarkStart w:id="22" w:name="_Toc495414546"/>
      <w:r w:rsidRPr="00886650">
        <w:rPr>
          <w:rFonts w:cs="Arial"/>
        </w:rPr>
        <w:t>4.1</w:t>
      </w:r>
      <w:r w:rsidR="00B11177">
        <w:rPr>
          <w:rFonts w:cs="Arial"/>
        </w:rPr>
        <w:t xml:space="preserve"> </w:t>
      </w:r>
      <w:r w:rsidR="007F3389" w:rsidRPr="00886650">
        <w:rPr>
          <w:rFonts w:cs="Arial"/>
        </w:rPr>
        <w:t>Conclusies</w:t>
      </w:r>
      <w:bookmarkEnd w:id="22"/>
    </w:p>
    <w:p w:rsidR="00AB1AD5" w:rsidRPr="00886650" w:rsidRDefault="00AB1AD5" w:rsidP="00A821D9">
      <w:pPr>
        <w:pStyle w:val="03Plattetekst"/>
        <w:suppressAutoHyphens/>
      </w:pPr>
      <w:r w:rsidRPr="00886650">
        <w:t>De con</w:t>
      </w:r>
      <w:r w:rsidR="00953963" w:rsidRPr="00886650">
        <w:t>c</w:t>
      </w:r>
      <w:r w:rsidRPr="00886650">
        <w:t xml:space="preserve">lusies en aanbevelingen worden gegeven in de vorm van de </w:t>
      </w:r>
      <w:r w:rsidR="00B11177">
        <w:t>antwoorden</w:t>
      </w:r>
      <w:r w:rsidRPr="00886650">
        <w:t xml:space="preserve"> </w:t>
      </w:r>
      <w:r w:rsidR="00B11177">
        <w:t xml:space="preserve">op </w:t>
      </w:r>
      <w:r w:rsidRPr="00886650">
        <w:t xml:space="preserve">de </w:t>
      </w:r>
      <w:r w:rsidR="00B11177">
        <w:t xml:space="preserve">specifieke </w:t>
      </w:r>
      <w:r w:rsidRPr="00886650">
        <w:t>onderzoeksvragen</w:t>
      </w:r>
      <w:r w:rsidR="00B11177">
        <w:t xml:space="preserve"> (zie § 1.3)</w:t>
      </w:r>
      <w:r w:rsidRPr="00886650">
        <w:t>.</w:t>
      </w:r>
    </w:p>
    <w:p w:rsidR="007F3389" w:rsidRPr="00886650" w:rsidRDefault="007F3389" w:rsidP="00A821D9">
      <w:pPr>
        <w:pStyle w:val="03Plattetekst"/>
        <w:suppressAutoHyphens/>
      </w:pPr>
      <w:r w:rsidRPr="00886650">
        <w:t xml:space="preserve"> </w:t>
      </w:r>
    </w:p>
    <w:p w:rsidR="00D01A56" w:rsidRPr="00B11177" w:rsidRDefault="00B11177" w:rsidP="00B11177">
      <w:pPr>
        <w:pStyle w:val="03Plattetekstopsombullet"/>
        <w:numPr>
          <w:ilvl w:val="0"/>
          <w:numId w:val="0"/>
        </w:numPr>
        <w:tabs>
          <w:tab w:val="clear" w:pos="170"/>
          <w:tab w:val="left" w:pos="284"/>
        </w:tabs>
        <w:suppressAutoHyphens/>
        <w:ind w:left="284" w:hanging="284"/>
        <w:rPr>
          <w:rFonts w:cs="Arial"/>
          <w:i/>
        </w:rPr>
      </w:pPr>
      <w:r w:rsidRPr="00B11177">
        <w:rPr>
          <w:rFonts w:cs="Arial"/>
          <w:i/>
        </w:rPr>
        <w:t>1.</w:t>
      </w:r>
      <w:r w:rsidRPr="00B11177">
        <w:rPr>
          <w:rFonts w:cs="Arial"/>
          <w:i/>
        </w:rPr>
        <w:tab/>
      </w:r>
      <w:r w:rsidR="00D01A56" w:rsidRPr="00B11177">
        <w:rPr>
          <w:rFonts w:cs="Arial"/>
          <w:i/>
        </w:rPr>
        <w:t>Hoe ziet de geo(morfo)logische en/of bodemkundige opbouw van het plangebied eruit?</w:t>
      </w:r>
    </w:p>
    <w:p w:rsidR="00CA5733" w:rsidRDefault="00CA5733" w:rsidP="00CA5733">
      <w:pPr>
        <w:pStyle w:val="03Plattetekstopsombullet"/>
        <w:numPr>
          <w:ilvl w:val="0"/>
          <w:numId w:val="0"/>
        </w:numPr>
        <w:tabs>
          <w:tab w:val="clear" w:pos="170"/>
          <w:tab w:val="left" w:pos="284"/>
        </w:tabs>
        <w:suppressAutoHyphens/>
        <w:ind w:left="284" w:hanging="284"/>
        <w:rPr>
          <w:rFonts w:cs="Arial"/>
        </w:rPr>
      </w:pPr>
      <w:r w:rsidRPr="00CA5733">
        <w:rPr>
          <w:rFonts w:cs="Arial"/>
        </w:rPr>
        <w:t xml:space="preserve">Op de geomorfologische kaart (geraadpleegd via ARCHIS) is het plangebied niet gekarteerd </w:t>
      </w:r>
    </w:p>
    <w:p w:rsidR="00CA5733" w:rsidRDefault="00CA5733" w:rsidP="00CA5733">
      <w:pPr>
        <w:pStyle w:val="03Plattetekstopsombullet"/>
        <w:numPr>
          <w:ilvl w:val="0"/>
          <w:numId w:val="0"/>
        </w:numPr>
        <w:tabs>
          <w:tab w:val="clear" w:pos="170"/>
          <w:tab w:val="left" w:pos="284"/>
        </w:tabs>
        <w:suppressAutoHyphens/>
        <w:ind w:left="284" w:hanging="284"/>
        <w:rPr>
          <w:rFonts w:cs="Arial"/>
        </w:rPr>
      </w:pPr>
      <w:r w:rsidRPr="00CA5733">
        <w:rPr>
          <w:rFonts w:cs="Arial"/>
        </w:rPr>
        <w:t xml:space="preserve">wegens op de ligging in de bebouwde kom. De meest nabije geomorfologische eenheden buiten </w:t>
      </w:r>
    </w:p>
    <w:p w:rsidR="00D01A56" w:rsidRDefault="00CA5733" w:rsidP="00CA5733">
      <w:pPr>
        <w:pStyle w:val="03Plattetekstopsombullet"/>
        <w:numPr>
          <w:ilvl w:val="0"/>
          <w:numId w:val="0"/>
        </w:numPr>
        <w:tabs>
          <w:tab w:val="clear" w:pos="170"/>
          <w:tab w:val="left" w:pos="284"/>
        </w:tabs>
        <w:suppressAutoHyphens/>
        <w:ind w:left="284" w:hanging="284"/>
        <w:rPr>
          <w:rFonts w:cs="Arial"/>
        </w:rPr>
      </w:pPr>
      <w:r w:rsidRPr="00CA5733">
        <w:rPr>
          <w:rFonts w:cs="Arial"/>
        </w:rPr>
        <w:t>de bebouwing, in het noord</w:t>
      </w:r>
      <w:r w:rsidR="002434CF">
        <w:rPr>
          <w:rFonts w:cs="Arial"/>
        </w:rPr>
        <w:t xml:space="preserve"> </w:t>
      </w:r>
      <w:r w:rsidRPr="00CA5733">
        <w:rPr>
          <w:rFonts w:cs="Arial"/>
        </w:rPr>
        <w:t>en</w:t>
      </w:r>
      <w:r w:rsidR="002434CF">
        <w:rPr>
          <w:rFonts w:cs="Arial"/>
        </w:rPr>
        <w:t xml:space="preserve"> </w:t>
      </w:r>
      <w:r w:rsidRPr="00CA5733">
        <w:rPr>
          <w:rFonts w:cs="Arial"/>
        </w:rPr>
        <w:t>westen zijn een dekzandrug en een beekdalbodem (van De Aa)</w:t>
      </w:r>
      <w:r>
        <w:rPr>
          <w:rFonts w:cs="Arial"/>
        </w:rPr>
        <w:t>.</w:t>
      </w:r>
    </w:p>
    <w:p w:rsidR="00CA5733" w:rsidRDefault="00CA5733" w:rsidP="00CA5733">
      <w:pPr>
        <w:pStyle w:val="03Plattetekstopsombullet"/>
        <w:numPr>
          <w:ilvl w:val="0"/>
          <w:numId w:val="0"/>
        </w:numPr>
        <w:tabs>
          <w:tab w:val="left" w:pos="284"/>
        </w:tabs>
        <w:suppressAutoHyphens/>
        <w:ind w:left="284"/>
        <w:rPr>
          <w:rFonts w:cs="Arial"/>
        </w:rPr>
      </w:pPr>
    </w:p>
    <w:p w:rsidR="00CA5733" w:rsidRDefault="00CA5733" w:rsidP="00CA5733">
      <w:pPr>
        <w:pStyle w:val="03Plattetekstopsombullet"/>
        <w:numPr>
          <w:ilvl w:val="0"/>
          <w:numId w:val="0"/>
        </w:numPr>
        <w:tabs>
          <w:tab w:val="left" w:pos="284"/>
        </w:tabs>
        <w:suppressAutoHyphens/>
        <w:ind w:left="170" w:hanging="170"/>
        <w:rPr>
          <w:rFonts w:cs="Arial"/>
        </w:rPr>
      </w:pPr>
      <w:r w:rsidRPr="00CA5733">
        <w:rPr>
          <w:rFonts w:cs="Arial"/>
        </w:rPr>
        <w:t>In bijna alle boringen bestaat de bovengrond uit een pakket relatief recent opgebracht</w:t>
      </w:r>
      <w:r>
        <w:rPr>
          <w:rFonts w:cs="Arial"/>
        </w:rPr>
        <w:t xml:space="preserve"> </w:t>
      </w:r>
      <w:r w:rsidRPr="00CA5733">
        <w:rPr>
          <w:rFonts w:cs="Arial"/>
        </w:rPr>
        <w:t xml:space="preserve">puin, dat </w:t>
      </w:r>
    </w:p>
    <w:p w:rsidR="00CA5733" w:rsidRDefault="00CA5733" w:rsidP="00CA5733">
      <w:pPr>
        <w:pStyle w:val="03Plattetekstopsombullet"/>
        <w:numPr>
          <w:ilvl w:val="0"/>
          <w:numId w:val="0"/>
        </w:numPr>
        <w:tabs>
          <w:tab w:val="left" w:pos="284"/>
        </w:tabs>
        <w:suppressAutoHyphens/>
        <w:ind w:left="170" w:hanging="170"/>
        <w:rPr>
          <w:rFonts w:cs="Arial"/>
        </w:rPr>
      </w:pPr>
      <w:r w:rsidRPr="00CA5733">
        <w:rPr>
          <w:rFonts w:cs="Arial"/>
        </w:rPr>
        <w:t xml:space="preserve">waarschijnlijk diende om het gebied bouw- en inrichtingsrijp te maken. </w:t>
      </w:r>
      <w:r>
        <w:rPr>
          <w:rFonts w:cs="Arial"/>
        </w:rPr>
        <w:t>D</w:t>
      </w:r>
      <w:r w:rsidRPr="00CA5733">
        <w:rPr>
          <w:rFonts w:cs="Arial"/>
        </w:rPr>
        <w:t>e grond be</w:t>
      </w:r>
      <w:r>
        <w:rPr>
          <w:rFonts w:cs="Arial"/>
        </w:rPr>
        <w:t>s</w:t>
      </w:r>
      <w:r w:rsidRPr="00CA5733">
        <w:rPr>
          <w:rFonts w:cs="Arial"/>
        </w:rPr>
        <w:t xml:space="preserve">taat vrijwel </w:t>
      </w:r>
    </w:p>
    <w:p w:rsidR="00CA5733" w:rsidRPr="00CA5733" w:rsidRDefault="00CA5733" w:rsidP="00CA5733">
      <w:pPr>
        <w:pStyle w:val="03Plattetekstopsombullet"/>
        <w:numPr>
          <w:ilvl w:val="0"/>
          <w:numId w:val="0"/>
        </w:numPr>
        <w:tabs>
          <w:tab w:val="left" w:pos="284"/>
        </w:tabs>
        <w:suppressAutoHyphens/>
        <w:ind w:left="170" w:hanging="170"/>
        <w:rPr>
          <w:rFonts w:cs="Arial"/>
        </w:rPr>
      </w:pPr>
      <w:r w:rsidRPr="00CA5733">
        <w:rPr>
          <w:rFonts w:cs="Arial"/>
        </w:rPr>
        <w:t xml:space="preserve">overal uit matig fijn zwak tot sterk siltig zand. </w:t>
      </w:r>
    </w:p>
    <w:p w:rsidR="00CA5733" w:rsidRDefault="00CA5733" w:rsidP="00CA5733">
      <w:pPr>
        <w:pStyle w:val="03Plattetekstopsombullet"/>
        <w:numPr>
          <w:ilvl w:val="0"/>
          <w:numId w:val="0"/>
        </w:numPr>
        <w:tabs>
          <w:tab w:val="left" w:pos="284"/>
        </w:tabs>
        <w:suppressAutoHyphens/>
        <w:ind w:left="170" w:hanging="170"/>
        <w:rPr>
          <w:rFonts w:cs="Arial"/>
        </w:rPr>
      </w:pPr>
    </w:p>
    <w:p w:rsidR="00CA5733" w:rsidRDefault="00CA5733" w:rsidP="00CA5733">
      <w:pPr>
        <w:pStyle w:val="03Plattetekstopsombullet"/>
        <w:numPr>
          <w:ilvl w:val="0"/>
          <w:numId w:val="0"/>
        </w:numPr>
        <w:tabs>
          <w:tab w:val="left" w:pos="284"/>
        </w:tabs>
        <w:suppressAutoHyphens/>
        <w:ind w:left="170" w:hanging="170"/>
        <w:rPr>
          <w:rFonts w:cs="Arial"/>
        </w:rPr>
      </w:pPr>
      <w:r w:rsidRPr="00CA5733">
        <w:rPr>
          <w:rFonts w:cs="Arial"/>
        </w:rPr>
        <w:t xml:space="preserve">Onder de puinlaag bevindt zich in het natte noordelijke deel in de meeste gevallen een matig tot </w:t>
      </w:r>
    </w:p>
    <w:p w:rsidR="00CA5733" w:rsidRDefault="00CA5733" w:rsidP="00CA5733">
      <w:pPr>
        <w:pStyle w:val="03Plattetekstopsombullet"/>
        <w:numPr>
          <w:ilvl w:val="0"/>
          <w:numId w:val="0"/>
        </w:numPr>
        <w:tabs>
          <w:tab w:val="left" w:pos="284"/>
        </w:tabs>
        <w:suppressAutoHyphens/>
        <w:ind w:left="170" w:hanging="170"/>
        <w:rPr>
          <w:rFonts w:cs="Arial"/>
        </w:rPr>
      </w:pPr>
      <w:r w:rsidRPr="00CA5733">
        <w:rPr>
          <w:rFonts w:cs="Arial"/>
        </w:rPr>
        <w:t xml:space="preserve">sterk siltige, moerige, vochtige tot natte donkergrijze tot zwarte organische laag. Onder deze </w:t>
      </w:r>
    </w:p>
    <w:p w:rsidR="00CA5733" w:rsidRDefault="00CA5733" w:rsidP="00CA5733">
      <w:pPr>
        <w:pStyle w:val="03Plattetekstopsombullet"/>
        <w:numPr>
          <w:ilvl w:val="0"/>
          <w:numId w:val="0"/>
        </w:numPr>
        <w:tabs>
          <w:tab w:val="left" w:pos="284"/>
        </w:tabs>
        <w:suppressAutoHyphens/>
        <w:ind w:left="170" w:hanging="170"/>
        <w:rPr>
          <w:rFonts w:cs="Arial"/>
        </w:rPr>
      </w:pPr>
      <w:r w:rsidRPr="00CA5733">
        <w:rPr>
          <w:rFonts w:cs="Arial"/>
        </w:rPr>
        <w:t xml:space="preserve">laag bevindt zich een licht- tot donkergrijze C-horizont. In het bebouwde zuiden was er </w:t>
      </w:r>
    </w:p>
    <w:p w:rsidR="00CA5733" w:rsidRDefault="00CA5733" w:rsidP="00CA5733">
      <w:pPr>
        <w:pStyle w:val="03Plattetekstopsombullet"/>
        <w:numPr>
          <w:ilvl w:val="0"/>
          <w:numId w:val="0"/>
        </w:numPr>
        <w:tabs>
          <w:tab w:val="left" w:pos="284"/>
        </w:tabs>
        <w:suppressAutoHyphens/>
        <w:ind w:left="170" w:hanging="170"/>
        <w:rPr>
          <w:rFonts w:cs="Arial"/>
        </w:rPr>
      </w:pPr>
      <w:r w:rsidRPr="00CA5733">
        <w:rPr>
          <w:rFonts w:cs="Arial"/>
        </w:rPr>
        <w:t xml:space="preserve">waarschijnlijk oorspronkelijk sprake van droge bodems. Een aanwijzing hiervoor is het restant </w:t>
      </w:r>
    </w:p>
    <w:p w:rsidR="00CA5733" w:rsidRDefault="00CA5733" w:rsidP="00CA5733">
      <w:pPr>
        <w:pStyle w:val="03Plattetekstopsombullet"/>
        <w:numPr>
          <w:ilvl w:val="0"/>
          <w:numId w:val="0"/>
        </w:numPr>
        <w:tabs>
          <w:tab w:val="left" w:pos="284"/>
        </w:tabs>
        <w:suppressAutoHyphens/>
        <w:ind w:left="170" w:hanging="170"/>
        <w:rPr>
          <w:rFonts w:cs="Arial"/>
        </w:rPr>
      </w:pPr>
      <w:r w:rsidRPr="00CA5733">
        <w:rPr>
          <w:rFonts w:cs="Arial"/>
        </w:rPr>
        <w:t xml:space="preserve">van een esdek in </w:t>
      </w:r>
      <w:r>
        <w:rPr>
          <w:rFonts w:cs="Arial"/>
        </w:rPr>
        <w:t xml:space="preserve">één </w:t>
      </w:r>
      <w:r w:rsidRPr="00CA5733">
        <w:rPr>
          <w:rFonts w:cs="Arial"/>
        </w:rPr>
        <w:t xml:space="preserve">boring . </w:t>
      </w:r>
    </w:p>
    <w:p w:rsidR="00CA5733" w:rsidRDefault="00CA5733" w:rsidP="00CA5733">
      <w:pPr>
        <w:pStyle w:val="03Plattetekstopsombullet"/>
        <w:numPr>
          <w:ilvl w:val="0"/>
          <w:numId w:val="0"/>
        </w:numPr>
        <w:tabs>
          <w:tab w:val="clear" w:pos="170"/>
          <w:tab w:val="left" w:pos="284"/>
        </w:tabs>
        <w:suppressAutoHyphens/>
        <w:ind w:left="284" w:hanging="284"/>
        <w:rPr>
          <w:rFonts w:cs="Arial"/>
        </w:rPr>
      </w:pPr>
    </w:p>
    <w:p w:rsidR="00C63525" w:rsidRDefault="00B11177" w:rsidP="00B11177">
      <w:pPr>
        <w:pStyle w:val="03Plattetekstopsombullet"/>
        <w:numPr>
          <w:ilvl w:val="0"/>
          <w:numId w:val="0"/>
        </w:numPr>
        <w:tabs>
          <w:tab w:val="clear" w:pos="170"/>
          <w:tab w:val="left" w:pos="284"/>
        </w:tabs>
        <w:suppressAutoHyphens/>
        <w:ind w:left="284" w:hanging="284"/>
        <w:rPr>
          <w:rFonts w:cs="Arial"/>
          <w:i/>
        </w:rPr>
      </w:pPr>
      <w:r w:rsidRPr="00B11177">
        <w:rPr>
          <w:rFonts w:cs="Arial"/>
          <w:i/>
        </w:rPr>
        <w:t>2.</w:t>
      </w:r>
      <w:r w:rsidRPr="00B11177">
        <w:rPr>
          <w:rFonts w:cs="Arial"/>
          <w:i/>
        </w:rPr>
        <w:tab/>
      </w:r>
      <w:r w:rsidR="00D01A56" w:rsidRPr="00B11177">
        <w:rPr>
          <w:rFonts w:cs="Arial"/>
          <w:i/>
        </w:rPr>
        <w:t>Welke gegevens met betrekking tot archeologische waarden in het plangebied zijn reeds bekend?</w:t>
      </w:r>
    </w:p>
    <w:p w:rsidR="00FF43B7" w:rsidRDefault="00FF43B7" w:rsidP="00B11177">
      <w:pPr>
        <w:pStyle w:val="03Plattetekstopsombullet"/>
        <w:numPr>
          <w:ilvl w:val="0"/>
          <w:numId w:val="0"/>
        </w:numPr>
        <w:tabs>
          <w:tab w:val="clear" w:pos="170"/>
          <w:tab w:val="left" w:pos="284"/>
        </w:tabs>
        <w:suppressAutoHyphens/>
        <w:ind w:left="284" w:hanging="284"/>
        <w:rPr>
          <w:rFonts w:cs="Arial"/>
          <w:i/>
        </w:rPr>
      </w:pPr>
    </w:p>
    <w:p w:rsidR="00FF43B7" w:rsidRPr="00FF43B7" w:rsidRDefault="00FF43B7" w:rsidP="00B11177">
      <w:pPr>
        <w:pStyle w:val="03Plattetekstopsombullet"/>
        <w:numPr>
          <w:ilvl w:val="0"/>
          <w:numId w:val="0"/>
        </w:numPr>
        <w:tabs>
          <w:tab w:val="clear" w:pos="170"/>
          <w:tab w:val="left" w:pos="284"/>
        </w:tabs>
        <w:suppressAutoHyphens/>
        <w:ind w:left="284" w:hanging="284"/>
        <w:rPr>
          <w:rFonts w:cs="Arial"/>
        </w:rPr>
      </w:pPr>
      <w:r w:rsidRPr="00FF43B7">
        <w:rPr>
          <w:rFonts w:cs="Arial"/>
        </w:rPr>
        <w:t xml:space="preserve">Volgens ARCHIS 3 bevinden zich in het plangebied zelf geen (bekende) archeologische </w:t>
      </w:r>
    </w:p>
    <w:p w:rsidR="00FF43B7" w:rsidRPr="00FF43B7" w:rsidRDefault="00FF43B7" w:rsidP="00B11177">
      <w:pPr>
        <w:pStyle w:val="03Plattetekstopsombullet"/>
        <w:numPr>
          <w:ilvl w:val="0"/>
          <w:numId w:val="0"/>
        </w:numPr>
        <w:tabs>
          <w:tab w:val="clear" w:pos="170"/>
          <w:tab w:val="left" w:pos="284"/>
        </w:tabs>
        <w:suppressAutoHyphens/>
        <w:ind w:left="284" w:hanging="284"/>
        <w:rPr>
          <w:rFonts w:cs="Arial"/>
        </w:rPr>
      </w:pPr>
      <w:r w:rsidRPr="00FF43B7">
        <w:rPr>
          <w:rFonts w:cs="Arial"/>
        </w:rPr>
        <w:t xml:space="preserve">vindplaatsen. In het gebied eromheen (straal van ca. 500 m) bevinden zich echter veel </w:t>
      </w:r>
    </w:p>
    <w:p w:rsidR="00FF43B7" w:rsidRDefault="00FF43B7" w:rsidP="00B11177">
      <w:pPr>
        <w:pStyle w:val="03Plattetekstopsombullet"/>
        <w:numPr>
          <w:ilvl w:val="0"/>
          <w:numId w:val="0"/>
        </w:numPr>
        <w:tabs>
          <w:tab w:val="clear" w:pos="170"/>
          <w:tab w:val="left" w:pos="284"/>
        </w:tabs>
        <w:suppressAutoHyphens/>
        <w:ind w:left="284" w:hanging="284"/>
        <w:rPr>
          <w:rFonts w:cs="Arial"/>
        </w:rPr>
      </w:pPr>
      <w:r w:rsidRPr="00FF43B7">
        <w:rPr>
          <w:rFonts w:cs="Arial"/>
        </w:rPr>
        <w:t>vindplaatsen en is er veel archeologisch onderzoek verricht.</w:t>
      </w:r>
      <w:r>
        <w:rPr>
          <w:rFonts w:cs="Arial"/>
        </w:rPr>
        <w:t xml:space="preserve"> Het betreft vooral vindplaatsen uit </w:t>
      </w:r>
    </w:p>
    <w:p w:rsidR="00FF43B7" w:rsidRDefault="00FF43B7" w:rsidP="00B11177">
      <w:pPr>
        <w:pStyle w:val="03Plattetekstopsombullet"/>
        <w:numPr>
          <w:ilvl w:val="0"/>
          <w:numId w:val="0"/>
        </w:numPr>
        <w:tabs>
          <w:tab w:val="clear" w:pos="170"/>
          <w:tab w:val="left" w:pos="284"/>
        </w:tabs>
        <w:suppressAutoHyphens/>
        <w:ind w:left="284" w:hanging="284"/>
        <w:rPr>
          <w:rFonts w:cs="Arial"/>
        </w:rPr>
      </w:pPr>
      <w:r>
        <w:rPr>
          <w:rFonts w:cs="Arial"/>
        </w:rPr>
        <w:t xml:space="preserve">de periode IJzertijd-Nieuwe tijd. Meest bijzonder zijn de resten van het middeleeuwse kasteel </w:t>
      </w:r>
    </w:p>
    <w:p w:rsidR="00CA5733" w:rsidRPr="00B11177" w:rsidRDefault="00FF43B7" w:rsidP="00B11177">
      <w:pPr>
        <w:pStyle w:val="03Plattetekstopsombullet"/>
        <w:numPr>
          <w:ilvl w:val="0"/>
          <w:numId w:val="0"/>
        </w:numPr>
        <w:tabs>
          <w:tab w:val="clear" w:pos="170"/>
          <w:tab w:val="left" w:pos="284"/>
        </w:tabs>
        <w:suppressAutoHyphens/>
        <w:ind w:left="284" w:hanging="284"/>
        <w:rPr>
          <w:rFonts w:cs="Arial"/>
          <w:i/>
        </w:rPr>
      </w:pPr>
      <w:r>
        <w:rPr>
          <w:rFonts w:cs="Arial"/>
        </w:rPr>
        <w:t>Frisselstein. De kloost</w:t>
      </w:r>
      <w:r w:rsidR="00135A83">
        <w:rPr>
          <w:rFonts w:cs="Arial"/>
        </w:rPr>
        <w:t>er</w:t>
      </w:r>
      <w:r>
        <w:rPr>
          <w:rFonts w:cs="Arial"/>
        </w:rPr>
        <w:t xml:space="preserve">gebouwen dateren vanaf 1869. </w:t>
      </w:r>
    </w:p>
    <w:p w:rsidR="00C63525" w:rsidRPr="00886650" w:rsidRDefault="00B11177" w:rsidP="00B11177">
      <w:pPr>
        <w:pStyle w:val="03Plattetekst"/>
        <w:tabs>
          <w:tab w:val="left" w:pos="284"/>
        </w:tabs>
        <w:suppressAutoHyphens/>
        <w:ind w:left="284" w:hanging="284"/>
      </w:pPr>
      <w:r>
        <w:tab/>
      </w:r>
    </w:p>
    <w:p w:rsidR="00D01A56" w:rsidRPr="00B11177" w:rsidRDefault="00B11177" w:rsidP="00B11177">
      <w:pPr>
        <w:pStyle w:val="03Plattetekstopsombullet"/>
        <w:numPr>
          <w:ilvl w:val="0"/>
          <w:numId w:val="0"/>
        </w:numPr>
        <w:tabs>
          <w:tab w:val="clear" w:pos="170"/>
          <w:tab w:val="left" w:pos="284"/>
        </w:tabs>
        <w:suppressAutoHyphens/>
        <w:ind w:left="284" w:hanging="284"/>
        <w:rPr>
          <w:rFonts w:cs="Arial"/>
          <w:i/>
        </w:rPr>
      </w:pPr>
      <w:r w:rsidRPr="00B11177">
        <w:rPr>
          <w:rFonts w:cs="Arial"/>
          <w:i/>
        </w:rPr>
        <w:t>3.</w:t>
      </w:r>
      <w:r w:rsidRPr="00B11177">
        <w:rPr>
          <w:rFonts w:cs="Arial"/>
          <w:i/>
        </w:rPr>
        <w:tab/>
      </w:r>
      <w:r w:rsidR="00D01A56" w:rsidRPr="00B11177">
        <w:rPr>
          <w:rFonts w:cs="Arial"/>
          <w:i/>
        </w:rPr>
        <w:t>Wat was het historisch landgebruik van het plangebied en wat is het landgebruik nu en wat is de invloed daarvan op de (verwachte) archeologie en (bodem)gaafheid?</w:t>
      </w:r>
    </w:p>
    <w:p w:rsidR="00FF43B7" w:rsidRDefault="00FF43B7" w:rsidP="005C3069">
      <w:pPr>
        <w:pStyle w:val="03Plattetekst"/>
        <w:tabs>
          <w:tab w:val="left" w:pos="284"/>
        </w:tabs>
        <w:suppressAutoHyphens/>
        <w:ind w:left="284" w:hanging="284"/>
      </w:pPr>
    </w:p>
    <w:p w:rsidR="00FF43B7" w:rsidRDefault="00FF43B7" w:rsidP="00FF43B7">
      <w:pPr>
        <w:pStyle w:val="03Plattetekst"/>
        <w:tabs>
          <w:tab w:val="left" w:pos="284"/>
        </w:tabs>
        <w:suppressAutoHyphens/>
        <w:ind w:left="284" w:hanging="284"/>
      </w:pPr>
      <w:r>
        <w:t xml:space="preserve">Op het minuutplan uit de periode 1811-1832 is het noordelijke deel van het plangebied </w:t>
      </w:r>
    </w:p>
    <w:p w:rsidR="00FF43B7" w:rsidRDefault="00FF43B7" w:rsidP="00FF43B7">
      <w:pPr>
        <w:pStyle w:val="03Plattetekst"/>
        <w:tabs>
          <w:tab w:val="left" w:pos="284"/>
        </w:tabs>
        <w:suppressAutoHyphens/>
        <w:ind w:left="284" w:hanging="284"/>
      </w:pPr>
      <w:r>
        <w:t xml:space="preserve">grotendeels aangegeven als “Molenbeemd”. Ten zuiden hiervan liggen een aantal kleinere </w:t>
      </w:r>
    </w:p>
    <w:p w:rsidR="00FF43B7" w:rsidRDefault="00FF43B7" w:rsidP="00FF43B7">
      <w:pPr>
        <w:pStyle w:val="03Plattetekst"/>
        <w:tabs>
          <w:tab w:val="left" w:pos="284"/>
        </w:tabs>
        <w:suppressAutoHyphens/>
        <w:ind w:left="284" w:hanging="284"/>
      </w:pPr>
      <w:r>
        <w:t xml:space="preserve">rechthoekige percelen aangeduid met het toponiem “Straat” Langs de “Achter Dijk” en de </w:t>
      </w:r>
    </w:p>
    <w:p w:rsidR="00FF43B7" w:rsidRDefault="00FF43B7" w:rsidP="00FF43B7">
      <w:pPr>
        <w:pStyle w:val="03Plattetekst"/>
        <w:tabs>
          <w:tab w:val="left" w:pos="284"/>
        </w:tabs>
        <w:suppressAutoHyphens/>
        <w:ind w:left="284" w:hanging="284"/>
      </w:pPr>
      <w:r>
        <w:t xml:space="preserve">“Molenstraat” bevinden zich een aantal gebouwen. Op de historische kaart van 1895 is de </w:t>
      </w:r>
    </w:p>
    <w:p w:rsidR="00FF43B7" w:rsidRDefault="00FF43B7" w:rsidP="00FF43B7">
      <w:pPr>
        <w:pStyle w:val="03Plattetekst"/>
        <w:tabs>
          <w:tab w:val="left" w:pos="284"/>
        </w:tabs>
        <w:suppressAutoHyphens/>
        <w:ind w:left="284" w:hanging="284"/>
      </w:pPr>
      <w:r>
        <w:t xml:space="preserve">tweedeling in een onbebouwd (en nat) en bebouwd zuidelijk deel weer goed te zien. Langs de </w:t>
      </w:r>
    </w:p>
    <w:p w:rsidR="00FF43B7" w:rsidRDefault="00FF43B7" w:rsidP="00FF43B7">
      <w:pPr>
        <w:pStyle w:val="03Plattetekst"/>
        <w:tabs>
          <w:tab w:val="left" w:pos="284"/>
        </w:tabs>
        <w:suppressAutoHyphens/>
        <w:ind w:left="284" w:hanging="284"/>
      </w:pPr>
      <w:r>
        <w:t xml:space="preserve">huidige Deken van Miertstraat bevinden zich een aantal voornamelijk langwerpige gebouwen. Dit </w:t>
      </w:r>
    </w:p>
    <w:p w:rsidR="00FF43B7" w:rsidRDefault="00FF43B7" w:rsidP="00FF43B7">
      <w:pPr>
        <w:pStyle w:val="03Plattetekst"/>
        <w:tabs>
          <w:tab w:val="left" w:pos="284"/>
        </w:tabs>
        <w:suppressAutoHyphens/>
        <w:ind w:left="284" w:hanging="284"/>
      </w:pPr>
      <w:r>
        <w:t>zijn de eerste gebouwen van het klooster gebouwd dor Cuypers.</w:t>
      </w:r>
      <w:r w:rsidR="00135A83">
        <w:t xml:space="preserve"> </w:t>
      </w:r>
      <w:r>
        <w:t xml:space="preserve">Op de topografische kaart van </w:t>
      </w:r>
    </w:p>
    <w:p w:rsidR="00FF43B7" w:rsidRDefault="00FF43B7" w:rsidP="00FF43B7">
      <w:pPr>
        <w:pStyle w:val="03Plattetekst"/>
        <w:tabs>
          <w:tab w:val="left" w:pos="284"/>
        </w:tabs>
        <w:suppressAutoHyphens/>
        <w:ind w:left="284" w:hanging="284"/>
      </w:pPr>
      <w:r>
        <w:t xml:space="preserve">1957 zien we een uitbreiding van de bebouwing in het zuidelijk deel en de inrichting van het park </w:t>
      </w:r>
    </w:p>
    <w:p w:rsidR="00FF43B7" w:rsidRDefault="00FF43B7" w:rsidP="00FF43B7">
      <w:pPr>
        <w:pStyle w:val="03Plattetekst"/>
        <w:tabs>
          <w:tab w:val="left" w:pos="284"/>
        </w:tabs>
        <w:suppressAutoHyphens/>
        <w:ind w:left="284" w:hanging="284"/>
      </w:pPr>
      <w:r>
        <w:t xml:space="preserve">in het noorden.  </w:t>
      </w:r>
    </w:p>
    <w:p w:rsidR="00FF43B7" w:rsidRDefault="00FF43B7" w:rsidP="005C3069">
      <w:pPr>
        <w:pStyle w:val="03Plattetekst"/>
        <w:tabs>
          <w:tab w:val="left" w:pos="284"/>
        </w:tabs>
        <w:suppressAutoHyphens/>
        <w:ind w:left="284" w:hanging="284"/>
      </w:pPr>
    </w:p>
    <w:p w:rsidR="00FF43B7" w:rsidRDefault="00FF43B7" w:rsidP="005C3069">
      <w:pPr>
        <w:pStyle w:val="03Plattetekst"/>
        <w:tabs>
          <w:tab w:val="left" w:pos="284"/>
        </w:tabs>
        <w:suppressAutoHyphens/>
        <w:ind w:left="284" w:hanging="284"/>
      </w:pPr>
      <w:r>
        <w:t xml:space="preserve">Het noordelijk deel van het plangebied is in historische perioden niet bebouwd geweest, maar </w:t>
      </w:r>
    </w:p>
    <w:p w:rsidR="00FF43B7" w:rsidRDefault="00FF43B7" w:rsidP="005C3069">
      <w:pPr>
        <w:pStyle w:val="03Plattetekst"/>
        <w:tabs>
          <w:tab w:val="left" w:pos="284"/>
        </w:tabs>
        <w:suppressAutoHyphens/>
        <w:ind w:left="284" w:hanging="284"/>
      </w:pPr>
      <w:r>
        <w:t xml:space="preserve">het zuidelijk deel wel, wat voor verstoring van (prehistorische) resten kan hebben gezorgd.  </w:t>
      </w:r>
    </w:p>
    <w:p w:rsidR="00D01A56" w:rsidRPr="00886650" w:rsidRDefault="00D01A56" w:rsidP="005C3069">
      <w:pPr>
        <w:pStyle w:val="03Plattetekst"/>
        <w:tabs>
          <w:tab w:val="left" w:pos="284"/>
        </w:tabs>
        <w:suppressAutoHyphens/>
        <w:ind w:left="284" w:hanging="284"/>
        <w:rPr>
          <w:rFonts w:cs="Arial"/>
        </w:rPr>
      </w:pPr>
    </w:p>
    <w:p w:rsidR="00D01A56" w:rsidRPr="00B11177" w:rsidRDefault="00B11177" w:rsidP="00B11177">
      <w:pPr>
        <w:pStyle w:val="03Plattetekstopsombullet"/>
        <w:numPr>
          <w:ilvl w:val="0"/>
          <w:numId w:val="0"/>
        </w:numPr>
        <w:tabs>
          <w:tab w:val="clear" w:pos="170"/>
          <w:tab w:val="left" w:pos="284"/>
        </w:tabs>
        <w:suppressAutoHyphens/>
        <w:ind w:left="284" w:hanging="284"/>
        <w:rPr>
          <w:rFonts w:cs="Arial"/>
          <w:i/>
        </w:rPr>
      </w:pPr>
      <w:r w:rsidRPr="00B11177">
        <w:rPr>
          <w:rFonts w:cs="Arial"/>
          <w:i/>
        </w:rPr>
        <w:t>4.</w:t>
      </w:r>
      <w:r w:rsidRPr="00B11177">
        <w:rPr>
          <w:rFonts w:cs="Arial"/>
          <w:i/>
        </w:rPr>
        <w:tab/>
      </w:r>
      <w:r w:rsidR="00D01A56" w:rsidRPr="00B11177">
        <w:rPr>
          <w:rFonts w:cs="Arial"/>
          <w:i/>
        </w:rPr>
        <w:t>Wat is de gespecificeerde verwachting (alsmede de verwachte conservering en gaafheid) ten aanzien van nog onbekende archeologische waarden in het gebied?</w:t>
      </w:r>
    </w:p>
    <w:p w:rsidR="00FF43B7" w:rsidRDefault="00FF43B7" w:rsidP="00B11177">
      <w:pPr>
        <w:pStyle w:val="03Plattetekst"/>
        <w:tabs>
          <w:tab w:val="left" w:pos="284"/>
        </w:tabs>
        <w:suppressAutoHyphens/>
        <w:ind w:left="284" w:hanging="284"/>
      </w:pPr>
    </w:p>
    <w:p w:rsidR="00E8053D" w:rsidRPr="00E8053D" w:rsidRDefault="00E8053D" w:rsidP="00E8053D">
      <w:pPr>
        <w:pStyle w:val="03Plattetekst"/>
        <w:tabs>
          <w:tab w:val="left" w:pos="284"/>
        </w:tabs>
        <w:suppressAutoHyphens/>
        <w:ind w:left="284" w:hanging="284"/>
        <w:rPr>
          <w:i/>
        </w:rPr>
      </w:pPr>
      <w:r w:rsidRPr="00E8053D">
        <w:rPr>
          <w:i/>
        </w:rPr>
        <w:t>Noordelijk deel</w:t>
      </w:r>
    </w:p>
    <w:p w:rsidR="00E8053D" w:rsidRDefault="00E8053D" w:rsidP="00E8053D">
      <w:pPr>
        <w:pStyle w:val="03Plattetekst"/>
        <w:tabs>
          <w:tab w:val="left" w:pos="284"/>
        </w:tabs>
        <w:suppressAutoHyphens/>
        <w:ind w:left="284" w:hanging="284"/>
      </w:pPr>
      <w:r>
        <w:t xml:space="preserve">Voor het natte noordelijke deel geldt er een specifieke verwachting voor vindplaatsen die typisch </w:t>
      </w:r>
    </w:p>
    <w:p w:rsidR="00E8053D" w:rsidRDefault="00E8053D" w:rsidP="00E8053D">
      <w:pPr>
        <w:pStyle w:val="03Plattetekst"/>
        <w:tabs>
          <w:tab w:val="left" w:pos="284"/>
        </w:tabs>
        <w:suppressAutoHyphens/>
        <w:ind w:left="284" w:hanging="284"/>
      </w:pPr>
      <w:r>
        <w:t xml:space="preserve">zijn voor natte contexten, zoals afvaldumps, resten van jacht en visvangst, voorden en </w:t>
      </w:r>
    </w:p>
    <w:p w:rsidR="00E8053D" w:rsidRDefault="00E8053D" w:rsidP="00E8053D">
      <w:pPr>
        <w:pStyle w:val="03Plattetekst"/>
        <w:tabs>
          <w:tab w:val="left" w:pos="284"/>
        </w:tabs>
        <w:suppressAutoHyphens/>
        <w:ind w:left="284" w:hanging="284"/>
      </w:pPr>
      <w:r>
        <w:t xml:space="preserve">overgangen en rituele deposities. </w:t>
      </w:r>
    </w:p>
    <w:p w:rsidR="00E8053D" w:rsidRDefault="00E8053D" w:rsidP="00E8053D">
      <w:pPr>
        <w:pStyle w:val="03Plattetekst"/>
        <w:tabs>
          <w:tab w:val="left" w:pos="284"/>
        </w:tabs>
        <w:suppressAutoHyphens/>
        <w:ind w:left="284" w:hanging="284"/>
      </w:pPr>
    </w:p>
    <w:p w:rsidR="00E8053D" w:rsidRPr="00E8053D" w:rsidRDefault="00E8053D" w:rsidP="00E8053D">
      <w:pPr>
        <w:pStyle w:val="03Plattetekst"/>
        <w:tabs>
          <w:tab w:val="left" w:pos="284"/>
        </w:tabs>
        <w:suppressAutoHyphens/>
        <w:ind w:left="284" w:hanging="284"/>
        <w:rPr>
          <w:i/>
        </w:rPr>
      </w:pPr>
      <w:r w:rsidRPr="00E8053D">
        <w:rPr>
          <w:i/>
        </w:rPr>
        <w:t>Zuidelijk deel</w:t>
      </w:r>
    </w:p>
    <w:p w:rsidR="00E8053D" w:rsidRDefault="00E8053D" w:rsidP="00E8053D">
      <w:pPr>
        <w:pStyle w:val="03Plattetekst"/>
        <w:tabs>
          <w:tab w:val="left" w:pos="284"/>
        </w:tabs>
        <w:suppressAutoHyphens/>
        <w:ind w:left="284" w:hanging="284"/>
      </w:pPr>
      <w:r>
        <w:t xml:space="preserve">Voor dit deel geldt er een hoge verwachting voor vindplaatsen (kampementen, </w:t>
      </w:r>
    </w:p>
    <w:p w:rsidR="00E8053D" w:rsidRDefault="00E8053D" w:rsidP="00E8053D">
      <w:pPr>
        <w:pStyle w:val="03Plattetekst"/>
        <w:tabs>
          <w:tab w:val="left" w:pos="284"/>
        </w:tabs>
        <w:suppressAutoHyphens/>
        <w:ind w:left="284" w:hanging="284"/>
      </w:pPr>
      <w:r>
        <w:t xml:space="preserve">nederzettingsresten, begravingen) van jager-verzamelaars en van landbouwers. </w:t>
      </w:r>
    </w:p>
    <w:p w:rsidR="00E8053D" w:rsidRDefault="00E8053D" w:rsidP="00E8053D">
      <w:pPr>
        <w:pStyle w:val="03Plattetekst"/>
        <w:tabs>
          <w:tab w:val="left" w:pos="284"/>
        </w:tabs>
        <w:suppressAutoHyphens/>
        <w:ind w:left="284" w:hanging="284"/>
      </w:pPr>
      <w:r>
        <w:t xml:space="preserve"> </w:t>
      </w:r>
    </w:p>
    <w:p w:rsidR="00D01A56" w:rsidRPr="00B11177" w:rsidRDefault="00B11177" w:rsidP="00E8053D">
      <w:pPr>
        <w:pStyle w:val="03Plattetekst"/>
        <w:tabs>
          <w:tab w:val="left" w:pos="284"/>
        </w:tabs>
        <w:suppressAutoHyphens/>
        <w:ind w:left="284" w:hanging="284"/>
        <w:rPr>
          <w:rFonts w:cs="Arial"/>
          <w:i/>
        </w:rPr>
      </w:pPr>
      <w:r w:rsidRPr="00B11177">
        <w:rPr>
          <w:rFonts w:cs="Arial"/>
          <w:i/>
        </w:rPr>
        <w:t>5.</w:t>
      </w:r>
      <w:r w:rsidRPr="00B11177">
        <w:rPr>
          <w:rFonts w:cs="Arial"/>
          <w:i/>
        </w:rPr>
        <w:tab/>
      </w:r>
      <w:r w:rsidR="00D01A56" w:rsidRPr="00B11177">
        <w:rPr>
          <w:rFonts w:cs="Arial"/>
          <w:i/>
        </w:rPr>
        <w:t>Is de bodemopbouw in (delen van) het plangebied zodanig intact dat eventueel archeologisch vervolgonderzoek zinvol is?</w:t>
      </w:r>
    </w:p>
    <w:p w:rsidR="00E8053D" w:rsidRDefault="00E8053D" w:rsidP="007F2F5D">
      <w:pPr>
        <w:pStyle w:val="03Plattetekst"/>
        <w:rPr>
          <w:i/>
        </w:rPr>
      </w:pPr>
    </w:p>
    <w:p w:rsidR="00E8053D" w:rsidRPr="00E8053D" w:rsidRDefault="00E8053D" w:rsidP="007F2F5D">
      <w:pPr>
        <w:pStyle w:val="03Plattetekst"/>
        <w:rPr>
          <w:i/>
        </w:rPr>
      </w:pPr>
      <w:r w:rsidRPr="00E8053D">
        <w:rPr>
          <w:i/>
        </w:rPr>
        <w:t>Noordelijk deel</w:t>
      </w:r>
    </w:p>
    <w:p w:rsidR="004F1344" w:rsidRDefault="004F1344" w:rsidP="007F2F5D">
      <w:pPr>
        <w:pStyle w:val="03Plattetekst"/>
      </w:pPr>
      <w:r>
        <w:t xml:space="preserve">In </w:t>
      </w:r>
      <w:r w:rsidR="00E8053D">
        <w:t xml:space="preserve">dit </w:t>
      </w:r>
      <w:r>
        <w:t>deel van het plang</w:t>
      </w:r>
      <w:r w:rsidR="00D921C0">
        <w:t>e</w:t>
      </w:r>
      <w:r>
        <w:t>bi</w:t>
      </w:r>
      <w:r w:rsidR="00D921C0">
        <w:t>e</w:t>
      </w:r>
      <w:r>
        <w:t xml:space="preserve">d kunnen archeologische resten kunnen vanaf een diepte van ca. 50 cm voorkomen. Dat wil zeggen in de onder het puinpakket aanwezige donkergrijze laag. </w:t>
      </w:r>
      <w:r w:rsidR="00890414">
        <w:t xml:space="preserve">In </w:t>
      </w:r>
      <w:r>
        <w:t>het deel waar mogelijk woningen komen (</w:t>
      </w:r>
      <w:r w:rsidR="00890414">
        <w:t xml:space="preserve"> </w:t>
      </w:r>
      <w:r>
        <w:t xml:space="preserve">ter hoogte van boringen 1, </w:t>
      </w:r>
      <w:r w:rsidR="00D921C0">
        <w:t xml:space="preserve">2, 3, </w:t>
      </w:r>
      <w:r>
        <w:t xml:space="preserve">9, </w:t>
      </w:r>
      <w:r w:rsidR="00D921C0">
        <w:t xml:space="preserve">10, 14, 20 en 21) </w:t>
      </w:r>
      <w:r>
        <w:t>b</w:t>
      </w:r>
      <w:r>
        <w:t>e</w:t>
      </w:r>
      <w:r>
        <w:t xml:space="preserve">vindt de top van de laag zich tussen de </w:t>
      </w:r>
      <w:r w:rsidR="00D921C0">
        <w:t>5</w:t>
      </w:r>
      <w:r>
        <w:t xml:space="preserve">0 en 150 cm. </w:t>
      </w:r>
    </w:p>
    <w:p w:rsidR="004F1344" w:rsidRDefault="004F1344" w:rsidP="005C3069">
      <w:pPr>
        <w:pStyle w:val="03Plattetekstopsombullet"/>
        <w:numPr>
          <w:ilvl w:val="0"/>
          <w:numId w:val="0"/>
        </w:numPr>
        <w:tabs>
          <w:tab w:val="clear" w:pos="170"/>
          <w:tab w:val="left" w:pos="284"/>
        </w:tabs>
        <w:suppressAutoHyphens/>
        <w:ind w:left="284" w:hanging="284"/>
        <w:rPr>
          <w:rFonts w:cs="Arial"/>
        </w:rPr>
      </w:pPr>
    </w:p>
    <w:p w:rsidR="00E8053D" w:rsidRPr="00E8053D" w:rsidRDefault="00E8053D" w:rsidP="005C3069">
      <w:pPr>
        <w:pStyle w:val="03Plattetekstopsombullet"/>
        <w:numPr>
          <w:ilvl w:val="0"/>
          <w:numId w:val="0"/>
        </w:numPr>
        <w:tabs>
          <w:tab w:val="clear" w:pos="170"/>
          <w:tab w:val="left" w:pos="284"/>
        </w:tabs>
        <w:suppressAutoHyphens/>
        <w:ind w:left="284" w:hanging="284"/>
        <w:rPr>
          <w:rFonts w:cs="Arial"/>
          <w:i/>
        </w:rPr>
      </w:pPr>
      <w:r w:rsidRPr="00E8053D">
        <w:rPr>
          <w:rFonts w:cs="Arial"/>
          <w:i/>
        </w:rPr>
        <w:t>Zuidelijk deel</w:t>
      </w:r>
    </w:p>
    <w:p w:rsidR="004F1344" w:rsidRDefault="004F1344" w:rsidP="007F2F5D">
      <w:pPr>
        <w:pStyle w:val="03Plattetekst"/>
      </w:pPr>
      <w:r>
        <w:t xml:space="preserve">In </w:t>
      </w:r>
      <w:r w:rsidR="00E8053D">
        <w:t xml:space="preserve">dit </w:t>
      </w:r>
      <w:r>
        <w:t>deel ligt de dikte van het puinpakket tussen de 100 en 220 cm. Eventuele archeologische r</w:t>
      </w:r>
      <w:r w:rsidR="00D921C0">
        <w:t>e</w:t>
      </w:r>
      <w:r>
        <w:t>sten kunnen zich nog hieronder bevinden, daarbij gaat het gezien de verstoring door het pui</w:t>
      </w:r>
      <w:r>
        <w:t>n</w:t>
      </w:r>
      <w:r>
        <w:t xml:space="preserve">pakket alleen on diepe sporen zoals funderingen en water- en beerputten.     </w:t>
      </w:r>
    </w:p>
    <w:p w:rsidR="00D01A56" w:rsidRPr="00886650" w:rsidRDefault="00B11177" w:rsidP="005C3069">
      <w:pPr>
        <w:pStyle w:val="03Plattetekstopsombullet"/>
        <w:numPr>
          <w:ilvl w:val="0"/>
          <w:numId w:val="0"/>
        </w:numPr>
        <w:tabs>
          <w:tab w:val="clear" w:pos="170"/>
          <w:tab w:val="left" w:pos="284"/>
        </w:tabs>
        <w:suppressAutoHyphens/>
        <w:ind w:left="284" w:hanging="284"/>
        <w:rPr>
          <w:rFonts w:cs="Arial"/>
        </w:rPr>
      </w:pPr>
      <w:r>
        <w:rPr>
          <w:rFonts w:cs="Arial"/>
        </w:rPr>
        <w:tab/>
      </w:r>
    </w:p>
    <w:p w:rsidR="00D01A56" w:rsidRPr="00B11177" w:rsidRDefault="00B11177" w:rsidP="00B11177">
      <w:pPr>
        <w:pStyle w:val="03Plattetekstopsombullet"/>
        <w:numPr>
          <w:ilvl w:val="0"/>
          <w:numId w:val="0"/>
        </w:numPr>
        <w:tabs>
          <w:tab w:val="clear" w:pos="170"/>
          <w:tab w:val="left" w:pos="284"/>
        </w:tabs>
        <w:suppressAutoHyphens/>
        <w:ind w:left="284" w:hanging="284"/>
        <w:rPr>
          <w:rFonts w:cs="Arial"/>
          <w:i/>
        </w:rPr>
      </w:pPr>
      <w:r w:rsidRPr="00B11177">
        <w:rPr>
          <w:rFonts w:cs="Arial"/>
          <w:i/>
        </w:rPr>
        <w:t>6.</w:t>
      </w:r>
      <w:r w:rsidRPr="00B11177">
        <w:rPr>
          <w:rFonts w:cs="Arial"/>
          <w:i/>
        </w:rPr>
        <w:tab/>
      </w:r>
      <w:r w:rsidR="00D01A56" w:rsidRPr="00B11177">
        <w:rPr>
          <w:rFonts w:cs="Arial"/>
          <w:i/>
        </w:rPr>
        <w:t>Wat is de invloed van de toekomstige inrichting op eventuele archeologische resten?</w:t>
      </w:r>
    </w:p>
    <w:p w:rsidR="00E8053D" w:rsidRDefault="00E8053D" w:rsidP="007F2F5D">
      <w:pPr>
        <w:pStyle w:val="03Plattetekst"/>
      </w:pPr>
    </w:p>
    <w:p w:rsidR="00E8053D" w:rsidRPr="00E8053D" w:rsidRDefault="00E8053D" w:rsidP="007F2F5D">
      <w:pPr>
        <w:pStyle w:val="03Plattetekst"/>
        <w:rPr>
          <w:i/>
        </w:rPr>
      </w:pPr>
      <w:r w:rsidRPr="00E8053D">
        <w:rPr>
          <w:i/>
        </w:rPr>
        <w:t>Noordelijk deel</w:t>
      </w:r>
    </w:p>
    <w:p w:rsidR="00890414" w:rsidRPr="007F2F5D" w:rsidRDefault="00890414" w:rsidP="007F2F5D">
      <w:pPr>
        <w:pStyle w:val="03Plattetekst"/>
      </w:pPr>
      <w:r w:rsidRPr="007F2F5D">
        <w:t xml:space="preserve">Indien </w:t>
      </w:r>
      <w:r w:rsidR="00D921C0" w:rsidRPr="007F2F5D">
        <w:t xml:space="preserve">bij de geplande gebouwen in </w:t>
      </w:r>
      <w:r w:rsidR="00E8053D">
        <w:t xml:space="preserve">dit </w:t>
      </w:r>
      <w:r w:rsidR="00866530" w:rsidRPr="007F2F5D">
        <w:t xml:space="preserve">deel </w:t>
      </w:r>
      <w:r w:rsidR="00D921C0" w:rsidRPr="007F2F5D">
        <w:t xml:space="preserve">er </w:t>
      </w:r>
      <w:r w:rsidRPr="007F2F5D">
        <w:t xml:space="preserve">dieper dan </w:t>
      </w:r>
      <w:r w:rsidR="00D921C0" w:rsidRPr="007F2F5D">
        <w:t>5</w:t>
      </w:r>
      <w:r w:rsidRPr="007F2F5D">
        <w:t xml:space="preserve">0 cm wordt gegraven wordt kunnen er archeologische resten in het geding zijn. </w:t>
      </w:r>
    </w:p>
    <w:p w:rsidR="00890414" w:rsidRDefault="00890414" w:rsidP="00B11177">
      <w:pPr>
        <w:pStyle w:val="03Plattetekst"/>
        <w:tabs>
          <w:tab w:val="left" w:pos="284"/>
        </w:tabs>
        <w:suppressAutoHyphens/>
        <w:ind w:left="284" w:hanging="284"/>
        <w:rPr>
          <w:rFonts w:cs="Arial"/>
        </w:rPr>
      </w:pPr>
    </w:p>
    <w:p w:rsidR="00E8053D" w:rsidRPr="00E8053D" w:rsidRDefault="00E8053D" w:rsidP="00B11177">
      <w:pPr>
        <w:pStyle w:val="03Plattetekst"/>
        <w:tabs>
          <w:tab w:val="left" w:pos="284"/>
        </w:tabs>
        <w:suppressAutoHyphens/>
        <w:ind w:left="284" w:hanging="284"/>
        <w:rPr>
          <w:rFonts w:cs="Arial"/>
          <w:i/>
        </w:rPr>
      </w:pPr>
      <w:r w:rsidRPr="00E8053D">
        <w:rPr>
          <w:rFonts w:cs="Arial"/>
          <w:i/>
        </w:rPr>
        <w:t>Zuidelijk deel</w:t>
      </w:r>
    </w:p>
    <w:p w:rsidR="00135A83" w:rsidRDefault="00866530" w:rsidP="00D13571">
      <w:pPr>
        <w:pStyle w:val="03Plattetekst"/>
      </w:pPr>
      <w:r w:rsidRPr="00D13571">
        <w:t xml:space="preserve">In </w:t>
      </w:r>
      <w:r w:rsidR="00E8053D">
        <w:t xml:space="preserve">dit </w:t>
      </w:r>
      <w:r w:rsidRPr="00D13571">
        <w:t xml:space="preserve">deel kunnen ingrepen vanaf ca. 120 cm </w:t>
      </w:r>
      <w:r w:rsidR="00890414" w:rsidRPr="00D13571">
        <w:t>een potentieel negati</w:t>
      </w:r>
      <w:r w:rsidR="00135A83">
        <w:t>e</w:t>
      </w:r>
      <w:r w:rsidR="00890414" w:rsidRPr="00D13571">
        <w:t xml:space="preserve">ve invloed op archeologische resten </w:t>
      </w:r>
      <w:r w:rsidRPr="00D13571">
        <w:t>hebben</w:t>
      </w:r>
      <w:r w:rsidR="00890414" w:rsidRPr="00D13571">
        <w:t xml:space="preserve">.  </w:t>
      </w:r>
    </w:p>
    <w:p w:rsidR="00890414" w:rsidRPr="00D13571" w:rsidRDefault="00890414" w:rsidP="00D13571">
      <w:pPr>
        <w:pStyle w:val="03Plattetekst"/>
      </w:pPr>
      <w:r w:rsidRPr="00D13571">
        <w:t xml:space="preserve">      </w:t>
      </w:r>
    </w:p>
    <w:p w:rsidR="00B11177" w:rsidRPr="00B11177" w:rsidRDefault="00B11177" w:rsidP="00B11177">
      <w:pPr>
        <w:pStyle w:val="03Plattetekstopsombullet"/>
        <w:numPr>
          <w:ilvl w:val="0"/>
          <w:numId w:val="0"/>
        </w:numPr>
        <w:tabs>
          <w:tab w:val="clear" w:pos="170"/>
          <w:tab w:val="left" w:pos="284"/>
        </w:tabs>
        <w:suppressAutoHyphens/>
        <w:ind w:left="284" w:hanging="284"/>
        <w:rPr>
          <w:rFonts w:cs="Arial"/>
          <w:i/>
        </w:rPr>
      </w:pPr>
      <w:r w:rsidRPr="00B11177">
        <w:rPr>
          <w:rFonts w:cs="Arial"/>
          <w:i/>
        </w:rPr>
        <w:t>7.</w:t>
      </w:r>
      <w:r w:rsidRPr="00B11177">
        <w:rPr>
          <w:rFonts w:cs="Arial"/>
          <w:i/>
        </w:rPr>
        <w:tab/>
        <w:t>Op welke wijze(n) kan bij de planvorming met archeologische resten worden omgegaan?</w:t>
      </w:r>
    </w:p>
    <w:p w:rsidR="00E8053D" w:rsidRDefault="00E8053D" w:rsidP="007F2F5D">
      <w:pPr>
        <w:pStyle w:val="03Plattetekst"/>
      </w:pPr>
    </w:p>
    <w:p w:rsidR="00E8053D" w:rsidRDefault="00E8053D" w:rsidP="007F2F5D">
      <w:pPr>
        <w:pStyle w:val="03Plattetekst"/>
        <w:rPr>
          <w:i/>
        </w:rPr>
      </w:pPr>
      <w:r w:rsidRPr="00E8053D">
        <w:t>Zie de volgende paragraaf.</w:t>
      </w:r>
    </w:p>
    <w:p w:rsidR="00E16C30" w:rsidRPr="00886650" w:rsidRDefault="00890414" w:rsidP="00890414">
      <w:pPr>
        <w:pStyle w:val="03Plattetekst"/>
        <w:tabs>
          <w:tab w:val="left" w:pos="284"/>
        </w:tabs>
        <w:suppressAutoHyphens/>
        <w:ind w:left="284" w:hanging="284"/>
        <w:rPr>
          <w:rFonts w:cs="Arial"/>
        </w:rPr>
      </w:pPr>
      <w:r w:rsidRPr="00890414">
        <w:rPr>
          <w:rFonts w:cs="Arial"/>
        </w:rPr>
        <w:t xml:space="preserve">      </w:t>
      </w:r>
    </w:p>
    <w:p w:rsidR="007F3389" w:rsidRPr="00886650" w:rsidRDefault="00CA079D" w:rsidP="00A821D9">
      <w:pPr>
        <w:pStyle w:val="03Kop2paragraaf"/>
        <w:suppressAutoHyphens/>
        <w:rPr>
          <w:rFonts w:cs="Arial"/>
          <w:color w:val="0000FF"/>
        </w:rPr>
      </w:pPr>
      <w:bookmarkStart w:id="23" w:name="_Toc495414547"/>
      <w:r w:rsidRPr="00886650">
        <w:rPr>
          <w:rFonts w:cs="Arial"/>
        </w:rPr>
        <w:t>4.2</w:t>
      </w:r>
      <w:r w:rsidR="00B11177">
        <w:rPr>
          <w:rFonts w:cs="Arial"/>
        </w:rPr>
        <w:t xml:space="preserve"> </w:t>
      </w:r>
      <w:r w:rsidR="007F3389" w:rsidRPr="00886650">
        <w:rPr>
          <w:rFonts w:cs="Arial"/>
        </w:rPr>
        <w:t>Aanbevelingen</w:t>
      </w:r>
      <w:bookmarkEnd w:id="23"/>
      <w:r w:rsidR="007F3389" w:rsidRPr="00886650">
        <w:rPr>
          <w:rFonts w:cs="Arial"/>
        </w:rPr>
        <w:t xml:space="preserve"> </w:t>
      </w:r>
    </w:p>
    <w:p w:rsidR="00E8053D" w:rsidRPr="00E8053D" w:rsidRDefault="00E8053D" w:rsidP="00E8053D">
      <w:pPr>
        <w:pStyle w:val="03Plattetekst"/>
        <w:suppressAutoHyphens/>
        <w:rPr>
          <w:rFonts w:cs="Arial"/>
          <w:i/>
        </w:rPr>
      </w:pPr>
      <w:r w:rsidRPr="00E8053D">
        <w:rPr>
          <w:rFonts w:cs="Arial"/>
          <w:i/>
        </w:rPr>
        <w:t>Noordelijk deel</w:t>
      </w:r>
    </w:p>
    <w:p w:rsidR="00E8053D" w:rsidRPr="00E8053D" w:rsidRDefault="00E8053D" w:rsidP="00E8053D">
      <w:pPr>
        <w:pStyle w:val="03Plattetekst"/>
        <w:suppressAutoHyphens/>
        <w:rPr>
          <w:rFonts w:cs="Arial"/>
        </w:rPr>
      </w:pPr>
      <w:r w:rsidRPr="00E8053D">
        <w:rPr>
          <w:rFonts w:cs="Arial"/>
        </w:rPr>
        <w:t xml:space="preserve">Indien voor de gebouwen in dit deel dieper dan 50 cm wordt gegraven wordt een archeologisch vervolgonderzoek in de vorm van een archeologische begeleiding tijdens de civiele graafwerkzaamheden aangeraden. Het gaat in deze zone immers om beekafzettingen die niet goed via een regulier proefsleuvenonderzoek zijn op te sporen. Tijdens een begeleiding worden alle sporen en vondsten gedocumenteerd.  </w:t>
      </w:r>
    </w:p>
    <w:p w:rsidR="00E8053D" w:rsidRPr="00E8053D" w:rsidRDefault="00E8053D" w:rsidP="00E8053D">
      <w:pPr>
        <w:pStyle w:val="03Plattetekst"/>
        <w:suppressAutoHyphens/>
        <w:rPr>
          <w:rFonts w:cs="Arial"/>
        </w:rPr>
      </w:pPr>
      <w:r w:rsidRPr="00E8053D">
        <w:rPr>
          <w:rFonts w:cs="Arial"/>
        </w:rPr>
        <w:t xml:space="preserve"> </w:t>
      </w:r>
    </w:p>
    <w:p w:rsidR="00E8053D" w:rsidRPr="00E8053D" w:rsidRDefault="00E8053D" w:rsidP="00E8053D">
      <w:pPr>
        <w:pStyle w:val="03Plattetekst"/>
        <w:suppressAutoHyphens/>
        <w:rPr>
          <w:rFonts w:cs="Arial"/>
          <w:i/>
        </w:rPr>
      </w:pPr>
      <w:r w:rsidRPr="00E8053D">
        <w:rPr>
          <w:rFonts w:cs="Arial"/>
          <w:i/>
        </w:rPr>
        <w:t>Zuidelijk deel</w:t>
      </w:r>
    </w:p>
    <w:p w:rsidR="00E8053D" w:rsidRPr="00E8053D" w:rsidRDefault="00E8053D" w:rsidP="00E8053D">
      <w:pPr>
        <w:pStyle w:val="03Plattetekst"/>
        <w:suppressAutoHyphens/>
        <w:rPr>
          <w:rFonts w:cs="Arial"/>
        </w:rPr>
      </w:pPr>
      <w:r w:rsidRPr="00E8053D">
        <w:rPr>
          <w:rFonts w:cs="Arial"/>
        </w:rPr>
        <w:t xml:space="preserve">Met betrekking tot dit deel wordt aangeraden om bij bodemingrepen dieper dan 120 cm een </w:t>
      </w:r>
    </w:p>
    <w:p w:rsidR="00E8053D" w:rsidRPr="00E8053D" w:rsidRDefault="00E8053D" w:rsidP="00E8053D">
      <w:pPr>
        <w:pStyle w:val="03Plattetekst"/>
        <w:suppressAutoHyphens/>
        <w:rPr>
          <w:rFonts w:cs="Arial"/>
        </w:rPr>
      </w:pPr>
      <w:r w:rsidRPr="00E8053D">
        <w:rPr>
          <w:rFonts w:cs="Arial"/>
        </w:rPr>
        <w:t xml:space="preserve">proefsleuvenonderzoek uit te laten voeren, omdat dit zich goed leent om eventuele diepe </w:t>
      </w:r>
    </w:p>
    <w:p w:rsidR="00E8053D" w:rsidRPr="00E8053D" w:rsidRDefault="00E8053D" w:rsidP="00E8053D">
      <w:pPr>
        <w:pStyle w:val="03Plattetekst"/>
        <w:suppressAutoHyphens/>
        <w:rPr>
          <w:rFonts w:cs="Arial"/>
        </w:rPr>
      </w:pPr>
      <w:r w:rsidRPr="00E8053D">
        <w:rPr>
          <w:rFonts w:cs="Arial"/>
        </w:rPr>
        <w:t>sporen in droge zones te documenteren.</w:t>
      </w:r>
    </w:p>
    <w:p w:rsidR="00E8053D" w:rsidRPr="00E8053D" w:rsidRDefault="00E8053D" w:rsidP="00E8053D">
      <w:pPr>
        <w:pStyle w:val="03Plattetekst"/>
        <w:suppressAutoHyphens/>
        <w:rPr>
          <w:rFonts w:cs="Arial"/>
        </w:rPr>
      </w:pPr>
    </w:p>
    <w:p w:rsidR="00E8053D" w:rsidRPr="00E8053D" w:rsidRDefault="00E8053D" w:rsidP="00E8053D">
      <w:pPr>
        <w:pStyle w:val="03Plattetekst"/>
        <w:suppressAutoHyphens/>
        <w:rPr>
          <w:rFonts w:cs="Arial"/>
        </w:rPr>
      </w:pPr>
      <w:r w:rsidRPr="00E8053D">
        <w:rPr>
          <w:rFonts w:cs="Arial"/>
        </w:rPr>
        <w:t>Als de bodemingrepen ben</w:t>
      </w:r>
      <w:r>
        <w:rPr>
          <w:rFonts w:cs="Arial"/>
        </w:rPr>
        <w:t>e</w:t>
      </w:r>
      <w:r w:rsidRPr="00E8053D">
        <w:rPr>
          <w:rFonts w:cs="Arial"/>
        </w:rPr>
        <w:t xml:space="preserve">den de genoemde dieptes erg gering van omvang zijn (bijv. in het </w:t>
      </w:r>
    </w:p>
    <w:p w:rsidR="00E8053D" w:rsidRPr="00E8053D" w:rsidRDefault="00E8053D" w:rsidP="00E8053D">
      <w:pPr>
        <w:pStyle w:val="03Plattetekst"/>
        <w:suppressAutoHyphens/>
        <w:rPr>
          <w:rFonts w:cs="Arial"/>
        </w:rPr>
      </w:pPr>
      <w:r w:rsidRPr="00E8053D">
        <w:rPr>
          <w:rFonts w:cs="Arial"/>
        </w:rPr>
        <w:t xml:space="preserve">geval van funderingen op palen), dient met het bevoegd gezag (de gemeente) overleg plaats te </w:t>
      </w:r>
    </w:p>
    <w:p w:rsidR="00E8053D" w:rsidRDefault="00E8053D" w:rsidP="00E8053D">
      <w:pPr>
        <w:pStyle w:val="03Plattetekst"/>
        <w:suppressAutoHyphens/>
        <w:rPr>
          <w:rFonts w:cs="Arial"/>
        </w:rPr>
      </w:pPr>
      <w:r w:rsidRPr="00E8053D">
        <w:rPr>
          <w:rFonts w:cs="Arial"/>
        </w:rPr>
        <w:t xml:space="preserve">vinden omtrent het nut van archeologisch onderzoek. </w:t>
      </w:r>
    </w:p>
    <w:p w:rsidR="00E8053D" w:rsidRDefault="00E8053D" w:rsidP="00A821D9">
      <w:pPr>
        <w:pStyle w:val="03Plattetekst"/>
        <w:suppressAutoHyphens/>
        <w:rPr>
          <w:rFonts w:cs="Arial"/>
        </w:rPr>
      </w:pPr>
    </w:p>
    <w:p w:rsidR="007F3389" w:rsidRPr="00886650" w:rsidRDefault="004C574E" w:rsidP="00A821D9">
      <w:pPr>
        <w:pStyle w:val="03Plattetekst"/>
        <w:suppressAutoHyphens/>
        <w:rPr>
          <w:rFonts w:cs="Arial"/>
        </w:rPr>
      </w:pPr>
      <w:r w:rsidRPr="00886650">
        <w:rPr>
          <w:rFonts w:cs="Arial"/>
        </w:rPr>
        <w:t xml:space="preserve">Een </w:t>
      </w:r>
      <w:r w:rsidR="004A2D39">
        <w:rPr>
          <w:rFonts w:cs="Arial"/>
        </w:rPr>
        <w:t>archeologisc</w:t>
      </w:r>
      <w:r w:rsidR="00135A83">
        <w:rPr>
          <w:rFonts w:cs="Arial"/>
        </w:rPr>
        <w:t>he</w:t>
      </w:r>
      <w:r w:rsidR="004A2D39">
        <w:rPr>
          <w:rFonts w:cs="Arial"/>
        </w:rPr>
        <w:t xml:space="preserve"> begeleiding of </w:t>
      </w:r>
      <w:r w:rsidRPr="00886650">
        <w:rPr>
          <w:rFonts w:cs="Arial"/>
        </w:rPr>
        <w:t xml:space="preserve">proefsleuvenonderzoek </w:t>
      </w:r>
      <w:r w:rsidR="007F3389" w:rsidRPr="00886650">
        <w:rPr>
          <w:rFonts w:cs="Arial"/>
        </w:rPr>
        <w:t>dient uitgevoerd te worden conform een vooraf opgesteld Pro</w:t>
      </w:r>
      <w:r w:rsidR="00B11177">
        <w:rPr>
          <w:rFonts w:cs="Arial"/>
        </w:rPr>
        <w:softHyphen/>
      </w:r>
      <w:r w:rsidR="007F3389" w:rsidRPr="00886650">
        <w:rPr>
          <w:rFonts w:cs="Arial"/>
        </w:rPr>
        <w:t>gramma van Eisen (PvE). Het PvE dient te zijn goedgekeurd door de bevoegde overheid</w:t>
      </w:r>
      <w:r w:rsidR="004A2D39">
        <w:rPr>
          <w:rFonts w:cs="Arial"/>
        </w:rPr>
        <w:t xml:space="preserve"> (de gemeente)</w:t>
      </w:r>
      <w:r w:rsidR="007F3389" w:rsidRPr="00886650">
        <w:rPr>
          <w:rFonts w:cs="Arial"/>
        </w:rPr>
        <w:t>.</w:t>
      </w:r>
    </w:p>
    <w:p w:rsidR="00987D58" w:rsidRPr="00886650" w:rsidRDefault="00987D58" w:rsidP="00A821D9">
      <w:pPr>
        <w:pStyle w:val="03Plattetekst"/>
        <w:suppressAutoHyphens/>
        <w:rPr>
          <w:rFonts w:cs="Arial"/>
        </w:rPr>
      </w:pPr>
    </w:p>
    <w:p w:rsidR="007F3389" w:rsidRPr="00886650" w:rsidRDefault="00987D58" w:rsidP="00A821D9">
      <w:pPr>
        <w:pStyle w:val="03Plattetekst"/>
        <w:suppressAutoHyphens/>
        <w:rPr>
          <w:rFonts w:cs="Arial"/>
        </w:rPr>
      </w:pPr>
      <w:r w:rsidRPr="00886650">
        <w:rPr>
          <w:rFonts w:cs="Arial"/>
        </w:rPr>
        <w:t>I</w:t>
      </w:r>
      <w:r w:rsidR="000D3057" w:rsidRPr="00886650">
        <w:rPr>
          <w:rFonts w:cs="Arial"/>
        </w:rPr>
        <w:t xml:space="preserve">ndien u vragen heeft kunt u contact opnemen met de projectleider van dit project, </w:t>
      </w:r>
      <w:r w:rsidR="00283593" w:rsidRPr="00886650">
        <w:rPr>
          <w:rFonts w:cs="Arial"/>
        </w:rPr>
        <w:t>M.P.F. Verhoeven</w:t>
      </w:r>
      <w:r w:rsidR="000442CD" w:rsidRPr="00886650">
        <w:rPr>
          <w:rFonts w:cs="Arial"/>
        </w:rPr>
        <w:t xml:space="preserve"> </w:t>
      </w:r>
      <w:r w:rsidR="000D3057" w:rsidRPr="00886650">
        <w:rPr>
          <w:rFonts w:cs="Arial"/>
        </w:rPr>
        <w:t>(0495 513 555).</w:t>
      </w:r>
    </w:p>
    <w:p w:rsidR="007F3389" w:rsidRPr="00886650" w:rsidRDefault="007F3389" w:rsidP="00A821D9">
      <w:pPr>
        <w:pStyle w:val="04KopNawerk"/>
        <w:suppressAutoHyphens/>
        <w:rPr>
          <w:rFonts w:cs="Arial"/>
        </w:rPr>
      </w:pPr>
      <w:r w:rsidRPr="00886650">
        <w:rPr>
          <w:rFonts w:cs="Arial"/>
        </w:rPr>
        <w:br w:type="page"/>
      </w:r>
      <w:bookmarkStart w:id="24" w:name="_Toc495414548"/>
      <w:r w:rsidRPr="00886650">
        <w:rPr>
          <w:rFonts w:cs="Arial"/>
        </w:rPr>
        <w:t>Literatuur</w:t>
      </w:r>
      <w:bookmarkEnd w:id="24"/>
      <w:r w:rsidRPr="00886650">
        <w:rPr>
          <w:rFonts w:cs="Arial"/>
        </w:rPr>
        <w:t xml:space="preserve"> </w:t>
      </w:r>
    </w:p>
    <w:p w:rsidR="00FB38AF" w:rsidRPr="00C7173B" w:rsidRDefault="00FB38AF" w:rsidP="00FB38AF">
      <w:pPr>
        <w:pStyle w:val="04Lijstliteratuurafkfiguren"/>
        <w:suppressAutoHyphens/>
        <w:rPr>
          <w:rFonts w:cs="Arial"/>
        </w:rPr>
      </w:pPr>
      <w:r>
        <w:rPr>
          <w:rFonts w:cs="Arial"/>
          <w:b/>
        </w:rPr>
        <w:t xml:space="preserve">Buesink, A., </w:t>
      </w:r>
      <w:r w:rsidRPr="00C7173B">
        <w:rPr>
          <w:rFonts w:cs="Arial"/>
        </w:rPr>
        <w:t>2014. Gemeente Veghel:</w:t>
      </w:r>
      <w:r w:rsidR="00C7173B" w:rsidRPr="00C7173B">
        <w:rPr>
          <w:rFonts w:cs="Arial"/>
        </w:rPr>
        <w:t xml:space="preserve"> </w:t>
      </w:r>
      <w:r w:rsidRPr="00C7173B">
        <w:rPr>
          <w:rFonts w:cs="Arial"/>
        </w:rPr>
        <w:t>Actualisatie van de gemeentelijke</w:t>
      </w:r>
      <w:r w:rsidR="00C7173B" w:rsidRPr="00C7173B">
        <w:rPr>
          <w:rFonts w:cs="Arial"/>
        </w:rPr>
        <w:t xml:space="preserve"> verwachtingskaart, </w:t>
      </w:r>
    </w:p>
    <w:p w:rsidR="00FB38AF" w:rsidRPr="00C7173B" w:rsidRDefault="00C7173B" w:rsidP="00FB38AF">
      <w:pPr>
        <w:pStyle w:val="04Lijstliteratuurafkfiguren"/>
        <w:suppressAutoHyphens/>
        <w:rPr>
          <w:rFonts w:cs="Arial"/>
        </w:rPr>
      </w:pPr>
      <w:r>
        <w:rPr>
          <w:rFonts w:cs="Arial"/>
        </w:rPr>
        <w:tab/>
      </w:r>
      <w:r w:rsidRPr="00C7173B">
        <w:rPr>
          <w:rFonts w:cs="Arial"/>
        </w:rPr>
        <w:t>i</w:t>
      </w:r>
      <w:r w:rsidR="00FB38AF" w:rsidRPr="00C7173B">
        <w:rPr>
          <w:rFonts w:cs="Arial"/>
        </w:rPr>
        <w:t>nclusief beleid</w:t>
      </w:r>
      <w:r w:rsidRPr="00C7173B">
        <w:rPr>
          <w:rFonts w:cs="Arial"/>
        </w:rPr>
        <w:t xml:space="preserve">. </w:t>
      </w:r>
      <w:r w:rsidR="00FB38AF" w:rsidRPr="00C7173B">
        <w:rPr>
          <w:rFonts w:cs="Arial"/>
          <w:i/>
        </w:rPr>
        <w:t>BAAC Rapport V-13.0274</w:t>
      </w:r>
      <w:r w:rsidRPr="00C7173B">
        <w:rPr>
          <w:rFonts w:cs="Arial"/>
        </w:rPr>
        <w:t>. BAAC, Den Bosch.</w:t>
      </w:r>
    </w:p>
    <w:p w:rsidR="000D3057" w:rsidRPr="00886650" w:rsidRDefault="000D3057" w:rsidP="00A821D9">
      <w:pPr>
        <w:pStyle w:val="04Lijstliteratuurafkfiguren"/>
        <w:suppressAutoHyphens/>
        <w:rPr>
          <w:rFonts w:cs="Arial"/>
        </w:rPr>
      </w:pPr>
      <w:r w:rsidRPr="00886650">
        <w:rPr>
          <w:rFonts w:cs="Arial"/>
          <w:b/>
        </w:rPr>
        <w:t>Nederlands Normalisatie-instituut,</w:t>
      </w:r>
      <w:r w:rsidRPr="00886650">
        <w:rPr>
          <w:rFonts w:cs="Arial"/>
        </w:rPr>
        <w:t xml:space="preserve"> 1989. </w:t>
      </w:r>
      <w:r w:rsidRPr="00886650">
        <w:rPr>
          <w:rFonts w:cs="Arial"/>
          <w:i/>
        </w:rPr>
        <w:t>Nederlandse Norm NEN 5104, Classificatie van onverharde grondmonsters.</w:t>
      </w:r>
      <w:r w:rsidRPr="00886650">
        <w:rPr>
          <w:rFonts w:cs="Arial"/>
        </w:rPr>
        <w:t xml:space="preserve"> Nederlands Normalisatie-instituut, Delft.</w:t>
      </w:r>
    </w:p>
    <w:p w:rsidR="002136E3" w:rsidRPr="002136E3" w:rsidRDefault="002136E3" w:rsidP="00A821D9">
      <w:pPr>
        <w:pStyle w:val="04Lijstliteratuurafkfiguren"/>
        <w:suppressAutoHyphens/>
        <w:rPr>
          <w:rFonts w:cs="Arial"/>
        </w:rPr>
      </w:pPr>
      <w:r>
        <w:rPr>
          <w:rFonts w:cs="Arial"/>
          <w:b/>
        </w:rPr>
        <w:t xml:space="preserve">Robas Producties, </w:t>
      </w:r>
      <w:r w:rsidRPr="002136E3">
        <w:rPr>
          <w:rFonts w:cs="Arial"/>
        </w:rPr>
        <w:t>1989. H</w:t>
      </w:r>
      <w:r w:rsidRPr="002136E3">
        <w:rPr>
          <w:rFonts w:cs="Arial"/>
          <w:i/>
        </w:rPr>
        <w:t>istorische Atlas Noord-Brabant, Chromotopografische Kaart des Rijks, schaal 1:25.000.</w:t>
      </w:r>
      <w:r w:rsidRPr="002136E3">
        <w:rPr>
          <w:rFonts w:cs="Arial"/>
        </w:rPr>
        <w:t xml:space="preserve"> Uitgeverij Robas Producties, Den Ilp. </w:t>
      </w:r>
    </w:p>
    <w:p w:rsidR="00C32A5D" w:rsidRPr="00886650" w:rsidRDefault="00C32A5D" w:rsidP="00A821D9">
      <w:pPr>
        <w:pStyle w:val="04Lijstliteratuurafkfiguren"/>
        <w:suppressAutoHyphens/>
        <w:rPr>
          <w:rFonts w:cs="Arial"/>
          <w:b/>
        </w:rPr>
      </w:pPr>
      <w:r w:rsidRPr="00886650">
        <w:rPr>
          <w:rFonts w:cs="Arial"/>
          <w:b/>
        </w:rPr>
        <w:t xml:space="preserve">Stiboka, </w:t>
      </w:r>
      <w:r w:rsidRPr="00886650">
        <w:rPr>
          <w:rFonts w:cs="Arial"/>
        </w:rPr>
        <w:t xml:space="preserve">1985. </w:t>
      </w:r>
      <w:r w:rsidRPr="00886650">
        <w:rPr>
          <w:rFonts w:cs="Arial"/>
          <w:i/>
        </w:rPr>
        <w:t>Bodemkaart van Nederland, schaal 1:50.000</w:t>
      </w:r>
      <w:r w:rsidR="00B11177">
        <w:rPr>
          <w:rFonts w:cs="Arial"/>
          <w:i/>
        </w:rPr>
        <w:t xml:space="preserve">. </w:t>
      </w:r>
      <w:r w:rsidRPr="00886650">
        <w:rPr>
          <w:rFonts w:cs="Arial"/>
          <w:i/>
        </w:rPr>
        <w:t>Blad 50 Oost, Tilburg</w:t>
      </w:r>
      <w:r w:rsidRPr="00886650">
        <w:rPr>
          <w:rFonts w:cs="Arial"/>
        </w:rPr>
        <w:t>. Stichting voor Bodemkartering, Wageningen.</w:t>
      </w:r>
      <w:r w:rsidR="00886650">
        <w:rPr>
          <w:rFonts w:cs="Arial"/>
        </w:rPr>
        <w:t xml:space="preserve"> </w:t>
      </w:r>
    </w:p>
    <w:p w:rsidR="000839DA" w:rsidRPr="00886650" w:rsidRDefault="000839DA" w:rsidP="00A821D9">
      <w:pPr>
        <w:pStyle w:val="04Lijstliteratuurafkfiguren"/>
        <w:suppressAutoHyphens/>
        <w:rPr>
          <w:rFonts w:cs="Arial"/>
          <w:b/>
        </w:rPr>
      </w:pPr>
      <w:r w:rsidRPr="00886650">
        <w:rPr>
          <w:rFonts w:cs="Arial"/>
          <w:b/>
        </w:rPr>
        <w:t xml:space="preserve">Uitgeverij Nieuwland, </w:t>
      </w:r>
      <w:r w:rsidRPr="00886650">
        <w:rPr>
          <w:rFonts w:cs="Arial"/>
        </w:rPr>
        <w:t xml:space="preserve">2008. </w:t>
      </w:r>
      <w:r w:rsidRPr="00886650">
        <w:rPr>
          <w:rFonts w:cs="Arial"/>
          <w:i/>
        </w:rPr>
        <w:t>Historische topografische atlas Noord-Brabant, 1836-1843, schaal 1:25.000</w:t>
      </w:r>
      <w:r w:rsidRPr="00886650">
        <w:rPr>
          <w:rFonts w:cs="Arial"/>
        </w:rPr>
        <w:t>.</w:t>
      </w:r>
      <w:r w:rsidR="00C072E4" w:rsidRPr="00886650">
        <w:rPr>
          <w:rFonts w:cs="Arial"/>
        </w:rPr>
        <w:t xml:space="preserve"> </w:t>
      </w:r>
      <w:r w:rsidRPr="00886650">
        <w:rPr>
          <w:rFonts w:cs="Arial"/>
        </w:rPr>
        <w:t>Uitgeverij Nieuwland, Tilburg.</w:t>
      </w:r>
    </w:p>
    <w:p w:rsidR="000839DA" w:rsidRPr="00886650" w:rsidRDefault="000839DA" w:rsidP="00A821D9">
      <w:pPr>
        <w:pStyle w:val="04Lijstliteratuurafkfiguren"/>
        <w:suppressAutoHyphens/>
        <w:rPr>
          <w:rFonts w:cs="Arial"/>
        </w:rPr>
      </w:pPr>
      <w:r w:rsidRPr="00886650">
        <w:rPr>
          <w:rFonts w:cs="Arial"/>
          <w:b/>
        </w:rPr>
        <w:t xml:space="preserve">Uitgeverij Robas Producties, </w:t>
      </w:r>
      <w:r w:rsidRPr="00886650">
        <w:rPr>
          <w:rFonts w:cs="Arial"/>
        </w:rPr>
        <w:t xml:space="preserve">1989. </w:t>
      </w:r>
      <w:r w:rsidRPr="00886650">
        <w:rPr>
          <w:rFonts w:cs="Arial"/>
          <w:i/>
        </w:rPr>
        <w:t xml:space="preserve">Historische atlas Noord-Brabant. Chromotopografische kaart des rijks, </w:t>
      </w:r>
      <w:r w:rsidR="00B11177">
        <w:rPr>
          <w:rFonts w:cs="Arial"/>
          <w:i/>
        </w:rPr>
        <w:t xml:space="preserve">schaal </w:t>
      </w:r>
      <w:r w:rsidRPr="00886650">
        <w:rPr>
          <w:rFonts w:cs="Arial"/>
          <w:i/>
        </w:rPr>
        <w:t>1:25.000</w:t>
      </w:r>
      <w:r w:rsidRPr="00886650">
        <w:rPr>
          <w:rFonts w:cs="Arial"/>
        </w:rPr>
        <w:t>.</w:t>
      </w:r>
      <w:r w:rsidR="00753EF0" w:rsidRPr="00886650">
        <w:rPr>
          <w:rFonts w:cs="Arial"/>
        </w:rPr>
        <w:t xml:space="preserve"> </w:t>
      </w:r>
      <w:r w:rsidRPr="00886650">
        <w:rPr>
          <w:rFonts w:cs="Arial"/>
        </w:rPr>
        <w:t>Uitgeverij Robas Producties, Den Ilp.</w:t>
      </w:r>
    </w:p>
    <w:p w:rsidR="000D3057" w:rsidRPr="00886650" w:rsidRDefault="000D3057" w:rsidP="00A821D9">
      <w:pPr>
        <w:pStyle w:val="04Lijstliteratuurafkfiguren"/>
        <w:suppressAutoHyphens/>
        <w:rPr>
          <w:rFonts w:cs="Arial"/>
        </w:rPr>
      </w:pPr>
      <w:r w:rsidRPr="00886650">
        <w:rPr>
          <w:rFonts w:cs="Arial"/>
          <w:b/>
        </w:rPr>
        <w:t>Weerts, H., J. Schokker, K. Rijsdijk &amp; C. Laban,</w:t>
      </w:r>
      <w:r w:rsidRPr="00886650">
        <w:rPr>
          <w:rFonts w:cs="Arial"/>
        </w:rPr>
        <w:t xml:space="preserve"> 2006. </w:t>
      </w:r>
      <w:r w:rsidRPr="00886650">
        <w:rPr>
          <w:rFonts w:cs="Arial"/>
          <w:i/>
        </w:rPr>
        <w:t>Geologische overzichtskaart van Nederland.</w:t>
      </w:r>
      <w:r w:rsidRPr="00886650">
        <w:rPr>
          <w:rFonts w:cs="Arial"/>
        </w:rPr>
        <w:t xml:space="preserve"> TNO Bouw en Ondergrond, Utrecht.</w:t>
      </w:r>
    </w:p>
    <w:p w:rsidR="007F3389" w:rsidRPr="00886650" w:rsidRDefault="007F3389" w:rsidP="00A821D9">
      <w:pPr>
        <w:pStyle w:val="04Lijstliteratuurafkfiguren"/>
        <w:suppressAutoHyphens/>
        <w:rPr>
          <w:rFonts w:cs="Arial"/>
        </w:rPr>
      </w:pPr>
    </w:p>
    <w:p w:rsidR="00A821D9" w:rsidRPr="00886650" w:rsidRDefault="00A821D9" w:rsidP="00A821D9">
      <w:pPr>
        <w:pStyle w:val="04Lijstliteratuurafkfiguren"/>
        <w:suppressAutoHyphens/>
        <w:rPr>
          <w:rFonts w:cs="Arial"/>
        </w:rPr>
      </w:pPr>
    </w:p>
    <w:p w:rsidR="00B11177" w:rsidRDefault="00B11177">
      <w:pPr>
        <w:spacing w:line="240" w:lineRule="auto"/>
        <w:rPr>
          <w:rFonts w:cs="Arial"/>
          <w:b/>
          <w:sz w:val="34"/>
        </w:rPr>
      </w:pPr>
      <w:r>
        <w:rPr>
          <w:rFonts w:cs="Arial"/>
        </w:rPr>
        <w:br w:type="page"/>
      </w:r>
    </w:p>
    <w:p w:rsidR="007F3389" w:rsidRPr="00886650" w:rsidRDefault="007F3389" w:rsidP="00A821D9">
      <w:pPr>
        <w:pStyle w:val="04KopNawerk"/>
        <w:suppressAutoHyphens/>
        <w:rPr>
          <w:rFonts w:cs="Arial"/>
        </w:rPr>
      </w:pPr>
      <w:bookmarkStart w:id="25" w:name="_Toc495414549"/>
      <w:r w:rsidRPr="00886650">
        <w:rPr>
          <w:rFonts w:cs="Arial"/>
        </w:rPr>
        <w:t>Overzicht van figuren, tabellen</w:t>
      </w:r>
      <w:r w:rsidR="00F223BB" w:rsidRPr="00886650">
        <w:rPr>
          <w:rFonts w:cs="Arial"/>
        </w:rPr>
        <w:t xml:space="preserve"> </w:t>
      </w:r>
      <w:r w:rsidRPr="00886650">
        <w:rPr>
          <w:rFonts w:cs="Arial"/>
        </w:rPr>
        <w:t>en bijlagen</w:t>
      </w:r>
      <w:bookmarkEnd w:id="25"/>
    </w:p>
    <w:p w:rsidR="007F3389" w:rsidRPr="00886650" w:rsidRDefault="007F3389" w:rsidP="00A821D9">
      <w:pPr>
        <w:pStyle w:val="04Lijstliteratuurafkfiguren"/>
        <w:suppressAutoHyphens/>
        <w:ind w:left="0" w:firstLine="0"/>
        <w:rPr>
          <w:rFonts w:cs="Arial"/>
        </w:rPr>
      </w:pPr>
      <w:r w:rsidRPr="00886650">
        <w:rPr>
          <w:rFonts w:cs="Arial"/>
          <w:b/>
        </w:rPr>
        <w:t>Figuur 1.</w:t>
      </w:r>
      <w:r w:rsidRPr="00886650">
        <w:rPr>
          <w:rFonts w:cs="Arial"/>
        </w:rPr>
        <w:tab/>
        <w:t>Ligging plangebied (ro</w:t>
      </w:r>
      <w:r w:rsidR="009D5995" w:rsidRPr="00886650">
        <w:rPr>
          <w:rFonts w:cs="Arial"/>
        </w:rPr>
        <w:t>de lijn)</w:t>
      </w:r>
      <w:r w:rsidRPr="00886650">
        <w:rPr>
          <w:rFonts w:cs="Arial"/>
        </w:rPr>
        <w:t>. Inzet: ligging in Nederland (ster).</w:t>
      </w:r>
    </w:p>
    <w:p w:rsidR="00E1308C" w:rsidRPr="002C42EB" w:rsidRDefault="000972B8" w:rsidP="00F82F7D">
      <w:pPr>
        <w:pStyle w:val="04Lijstliteratuurafkfiguren"/>
        <w:suppressAutoHyphens/>
        <w:rPr>
          <w:rFonts w:cs="Arial"/>
        </w:rPr>
      </w:pPr>
      <w:r w:rsidRPr="00886650">
        <w:rPr>
          <w:rFonts w:cs="Arial"/>
          <w:b/>
        </w:rPr>
        <w:t>Figuur 2.</w:t>
      </w:r>
      <w:r w:rsidRPr="00886650">
        <w:rPr>
          <w:rFonts w:cs="Arial"/>
          <w:b/>
        </w:rPr>
        <w:tab/>
      </w:r>
      <w:r w:rsidR="002C42EB" w:rsidRPr="002C42EB">
        <w:rPr>
          <w:rFonts w:cs="Arial"/>
        </w:rPr>
        <w:t>De geomorfologische context van het plangebied. Bron: ARCHIS3.</w:t>
      </w:r>
    </w:p>
    <w:p w:rsidR="002C42EB" w:rsidRPr="002C42EB" w:rsidRDefault="002C42EB" w:rsidP="002C42EB">
      <w:pPr>
        <w:pStyle w:val="04Lijstliteratuurafkfiguren"/>
        <w:suppressAutoHyphens/>
        <w:rPr>
          <w:rFonts w:cs="Arial"/>
        </w:rPr>
      </w:pPr>
      <w:r w:rsidRPr="00886650">
        <w:rPr>
          <w:rFonts w:cs="Arial"/>
          <w:b/>
        </w:rPr>
        <w:t xml:space="preserve">Figuur </w:t>
      </w:r>
      <w:r>
        <w:rPr>
          <w:rFonts w:cs="Arial"/>
          <w:b/>
        </w:rPr>
        <w:t>3</w:t>
      </w:r>
      <w:r w:rsidRPr="00886650">
        <w:rPr>
          <w:rFonts w:cs="Arial"/>
          <w:b/>
        </w:rPr>
        <w:t>.</w:t>
      </w:r>
      <w:r w:rsidRPr="00886650">
        <w:rPr>
          <w:rFonts w:cs="Arial"/>
          <w:b/>
        </w:rPr>
        <w:tab/>
      </w:r>
      <w:r w:rsidRPr="002C42EB">
        <w:rPr>
          <w:rFonts w:cs="Arial"/>
        </w:rPr>
        <w:t xml:space="preserve">De </w:t>
      </w:r>
      <w:r>
        <w:rPr>
          <w:rFonts w:cs="Arial"/>
        </w:rPr>
        <w:t xml:space="preserve">bodemkundige </w:t>
      </w:r>
      <w:r w:rsidRPr="002C42EB">
        <w:rPr>
          <w:rFonts w:cs="Arial"/>
        </w:rPr>
        <w:t>context van het plangebied. Bron: ARCHIS3.</w:t>
      </w:r>
    </w:p>
    <w:p w:rsidR="00F82F7D" w:rsidRDefault="002C42EB" w:rsidP="00A821D9">
      <w:pPr>
        <w:pStyle w:val="04Lijstliteratuurafkfiguren"/>
        <w:suppressAutoHyphens/>
        <w:rPr>
          <w:rFonts w:cs="Arial"/>
          <w:b/>
        </w:rPr>
      </w:pPr>
      <w:r>
        <w:rPr>
          <w:rFonts w:cs="Arial"/>
          <w:b/>
        </w:rPr>
        <w:t>Figuur 4.</w:t>
      </w:r>
      <w:r>
        <w:rPr>
          <w:rFonts w:cs="Arial"/>
          <w:b/>
        </w:rPr>
        <w:tab/>
      </w:r>
      <w:r w:rsidRPr="002C42EB">
        <w:rPr>
          <w:rFonts w:cs="Arial"/>
        </w:rPr>
        <w:t>Reliëf in het plangebied. Bron: www.ahn.nl.</w:t>
      </w:r>
    </w:p>
    <w:p w:rsidR="00DA4CA2" w:rsidRPr="00DA4CA2" w:rsidRDefault="00DA4CA2" w:rsidP="00B20C5C">
      <w:pPr>
        <w:pStyle w:val="04Lijstliteratuurafkfiguren"/>
        <w:suppressAutoHyphens/>
        <w:rPr>
          <w:rFonts w:cs="Arial"/>
        </w:rPr>
      </w:pPr>
      <w:r>
        <w:rPr>
          <w:rFonts w:cs="Arial"/>
          <w:b/>
        </w:rPr>
        <w:t>Figuur 5.</w:t>
      </w:r>
      <w:r>
        <w:rPr>
          <w:rFonts w:cs="Arial"/>
          <w:b/>
        </w:rPr>
        <w:tab/>
      </w:r>
      <w:r w:rsidRPr="00DA4CA2">
        <w:rPr>
          <w:rFonts w:cs="Arial"/>
        </w:rPr>
        <w:t>Archeologische verwachting. Bron: Buesink, 2014.</w:t>
      </w:r>
    </w:p>
    <w:p w:rsidR="00B20C5C" w:rsidRDefault="00B20C5C" w:rsidP="00B20C5C">
      <w:pPr>
        <w:pStyle w:val="04Lijstliteratuurafkfiguren"/>
        <w:suppressAutoHyphens/>
        <w:rPr>
          <w:rFonts w:cs="Arial"/>
          <w:b/>
        </w:rPr>
      </w:pPr>
      <w:r>
        <w:rPr>
          <w:rFonts w:cs="Arial"/>
          <w:b/>
        </w:rPr>
        <w:t xml:space="preserve">Figuur </w:t>
      </w:r>
      <w:r w:rsidR="00DA4CA2">
        <w:rPr>
          <w:rFonts w:cs="Arial"/>
          <w:b/>
        </w:rPr>
        <w:t>6</w:t>
      </w:r>
      <w:r>
        <w:rPr>
          <w:rFonts w:cs="Arial"/>
          <w:b/>
        </w:rPr>
        <w:t>.</w:t>
      </w:r>
      <w:r>
        <w:rPr>
          <w:rFonts w:cs="Arial"/>
          <w:b/>
        </w:rPr>
        <w:tab/>
      </w:r>
      <w:r w:rsidRPr="00B20C5C">
        <w:rPr>
          <w:rFonts w:cs="Arial"/>
        </w:rPr>
        <w:t>De archeologische context van het plangebied. Bron: ARCHIS3.</w:t>
      </w:r>
    </w:p>
    <w:p w:rsidR="002C42EB" w:rsidRDefault="00B20C5C" w:rsidP="00A821D9">
      <w:pPr>
        <w:pStyle w:val="04Lijstliteratuurafkfiguren"/>
        <w:suppressAutoHyphens/>
        <w:rPr>
          <w:rFonts w:cs="Arial"/>
        </w:rPr>
      </w:pPr>
      <w:r>
        <w:rPr>
          <w:rFonts w:cs="Arial"/>
          <w:b/>
        </w:rPr>
        <w:t xml:space="preserve">Figuur </w:t>
      </w:r>
      <w:r w:rsidR="00DA4CA2">
        <w:rPr>
          <w:rFonts w:cs="Arial"/>
          <w:b/>
        </w:rPr>
        <w:t>7</w:t>
      </w:r>
      <w:r>
        <w:rPr>
          <w:rFonts w:cs="Arial"/>
          <w:b/>
        </w:rPr>
        <w:t>.</w:t>
      </w:r>
      <w:r>
        <w:rPr>
          <w:rFonts w:cs="Arial"/>
          <w:b/>
        </w:rPr>
        <w:tab/>
      </w:r>
      <w:r w:rsidRPr="00B20C5C">
        <w:rPr>
          <w:rFonts w:cs="Arial"/>
        </w:rPr>
        <w:t xml:space="preserve">De </w:t>
      </w:r>
      <w:r>
        <w:rPr>
          <w:rFonts w:cs="Arial"/>
        </w:rPr>
        <w:t xml:space="preserve">historische </w:t>
      </w:r>
      <w:r w:rsidRPr="00B20C5C">
        <w:rPr>
          <w:rFonts w:cs="Arial"/>
        </w:rPr>
        <w:t>context van het plangebied 1811-1832 (</w:t>
      </w:r>
      <w:r>
        <w:rPr>
          <w:rFonts w:cs="Arial"/>
        </w:rPr>
        <w:t>M</w:t>
      </w:r>
      <w:r w:rsidRPr="00B20C5C">
        <w:rPr>
          <w:rFonts w:cs="Arial"/>
        </w:rPr>
        <w:t>inuutplan Veghel, sectie G, blad 01) . Bron: ARCHIS3.</w:t>
      </w:r>
    </w:p>
    <w:p w:rsidR="00B20C5C" w:rsidRDefault="00B20C5C" w:rsidP="00B20C5C">
      <w:pPr>
        <w:pStyle w:val="04Lijstliteratuurafkfiguren"/>
        <w:suppressAutoHyphens/>
        <w:rPr>
          <w:rFonts w:cs="Arial"/>
        </w:rPr>
      </w:pPr>
      <w:r>
        <w:rPr>
          <w:rFonts w:cs="Arial"/>
          <w:b/>
        </w:rPr>
        <w:t xml:space="preserve">Figuur </w:t>
      </w:r>
      <w:r w:rsidR="00DA4CA2">
        <w:rPr>
          <w:rFonts w:cs="Arial"/>
          <w:b/>
        </w:rPr>
        <w:t>8</w:t>
      </w:r>
      <w:r>
        <w:rPr>
          <w:rFonts w:cs="Arial"/>
          <w:b/>
        </w:rPr>
        <w:t>.</w:t>
      </w:r>
      <w:r>
        <w:rPr>
          <w:rFonts w:cs="Arial"/>
          <w:b/>
        </w:rPr>
        <w:tab/>
      </w:r>
      <w:r w:rsidRPr="00B20C5C">
        <w:rPr>
          <w:rFonts w:cs="Arial"/>
        </w:rPr>
        <w:t xml:space="preserve">De </w:t>
      </w:r>
      <w:r>
        <w:rPr>
          <w:rFonts w:cs="Arial"/>
        </w:rPr>
        <w:t xml:space="preserve">historische </w:t>
      </w:r>
      <w:r w:rsidRPr="00B20C5C">
        <w:rPr>
          <w:rFonts w:cs="Arial"/>
        </w:rPr>
        <w:t>context van het plangebied 18</w:t>
      </w:r>
      <w:r>
        <w:rPr>
          <w:rFonts w:cs="Arial"/>
        </w:rPr>
        <w:t>95</w:t>
      </w:r>
      <w:r w:rsidRPr="00B20C5C">
        <w:rPr>
          <w:rFonts w:cs="Arial"/>
        </w:rPr>
        <w:t xml:space="preserve"> (</w:t>
      </w:r>
      <w:r>
        <w:rPr>
          <w:rFonts w:cs="Arial"/>
        </w:rPr>
        <w:t>Bonneblad</w:t>
      </w:r>
      <w:r w:rsidRPr="00B20C5C">
        <w:rPr>
          <w:rFonts w:cs="Arial"/>
        </w:rPr>
        <w:t>). Bron: ARCHIS3.</w:t>
      </w:r>
    </w:p>
    <w:p w:rsidR="00DA4CA2" w:rsidRDefault="00DA4CA2" w:rsidP="00B20C5C">
      <w:pPr>
        <w:pStyle w:val="04Lijstliteratuurafkfiguren"/>
        <w:suppressAutoHyphens/>
        <w:rPr>
          <w:rFonts w:cs="Arial"/>
        </w:rPr>
      </w:pPr>
      <w:r>
        <w:rPr>
          <w:rFonts w:cs="Arial"/>
          <w:b/>
        </w:rPr>
        <w:t>Figuur 9.</w:t>
      </w:r>
      <w:r>
        <w:rPr>
          <w:rFonts w:cs="Arial"/>
        </w:rPr>
        <w:tab/>
        <w:t>De huidige situatie. Bron: Google Earth.</w:t>
      </w:r>
    </w:p>
    <w:p w:rsidR="00B20C5C" w:rsidRDefault="00DA4CA2" w:rsidP="00A821D9">
      <w:pPr>
        <w:pStyle w:val="04Lijstliteratuurafkfiguren"/>
        <w:suppressAutoHyphens/>
        <w:rPr>
          <w:rFonts w:cs="Arial"/>
        </w:rPr>
      </w:pPr>
      <w:r>
        <w:rPr>
          <w:rFonts w:cs="Arial"/>
          <w:b/>
        </w:rPr>
        <w:t>Figuur 10.</w:t>
      </w:r>
      <w:r>
        <w:rPr>
          <w:rFonts w:cs="Arial"/>
          <w:b/>
        </w:rPr>
        <w:tab/>
      </w:r>
      <w:r w:rsidRPr="00DA4CA2">
        <w:rPr>
          <w:rFonts w:cs="Arial"/>
        </w:rPr>
        <w:t>De toekomstige situatie. Bron: Agron advies.</w:t>
      </w:r>
    </w:p>
    <w:p w:rsidR="00DA4CA2" w:rsidRPr="00DA4CA2" w:rsidRDefault="00DA4CA2" w:rsidP="00A821D9">
      <w:pPr>
        <w:pStyle w:val="04Lijstliteratuurafkfiguren"/>
        <w:suppressAutoHyphens/>
        <w:rPr>
          <w:rFonts w:cs="Arial"/>
        </w:rPr>
      </w:pPr>
      <w:r>
        <w:rPr>
          <w:rFonts w:cs="Arial"/>
          <w:b/>
        </w:rPr>
        <w:t>Figuur 11.</w:t>
      </w:r>
      <w:r>
        <w:rPr>
          <w:rFonts w:cs="Arial"/>
        </w:rPr>
        <w:tab/>
        <w:t>Resultaten booronderzoek.</w:t>
      </w:r>
    </w:p>
    <w:p w:rsidR="002C42EB" w:rsidRDefault="002C42EB" w:rsidP="00A821D9">
      <w:pPr>
        <w:pStyle w:val="04Lijstliteratuurafkfiguren"/>
        <w:suppressAutoHyphens/>
        <w:rPr>
          <w:rFonts w:cs="Arial"/>
          <w:b/>
        </w:rPr>
      </w:pPr>
    </w:p>
    <w:p w:rsidR="007F3389" w:rsidRPr="00886650" w:rsidRDefault="007F3389" w:rsidP="00A821D9">
      <w:pPr>
        <w:pStyle w:val="04Lijstliteratuurafkfiguren"/>
        <w:suppressAutoHyphens/>
        <w:rPr>
          <w:rFonts w:cs="Arial"/>
        </w:rPr>
      </w:pPr>
      <w:r w:rsidRPr="00886650">
        <w:rPr>
          <w:rFonts w:cs="Arial"/>
          <w:b/>
        </w:rPr>
        <w:t>Tabel 1.</w:t>
      </w:r>
      <w:r w:rsidRPr="00886650">
        <w:rPr>
          <w:rFonts w:cs="Arial"/>
        </w:rPr>
        <w:tab/>
        <w:t xml:space="preserve">Geologische en archeologische tijdschaal. </w:t>
      </w:r>
    </w:p>
    <w:p w:rsidR="007F3389" w:rsidRPr="00DA4CA2" w:rsidRDefault="007F3389" w:rsidP="00A821D9">
      <w:pPr>
        <w:pStyle w:val="04Lijstliteratuurafkfiguren"/>
        <w:suppressAutoHyphens/>
        <w:rPr>
          <w:rFonts w:cs="Arial"/>
          <w:szCs w:val="18"/>
        </w:rPr>
      </w:pPr>
      <w:r w:rsidRPr="00886650">
        <w:rPr>
          <w:rFonts w:cs="Arial"/>
          <w:b/>
        </w:rPr>
        <w:t>Tabel 2.</w:t>
      </w:r>
      <w:r w:rsidRPr="00886650">
        <w:rPr>
          <w:rStyle w:val="Verwijzingopmerking"/>
          <w:rFonts w:cs="Arial"/>
        </w:rPr>
        <w:t xml:space="preserve"> </w:t>
      </w:r>
      <w:r w:rsidRPr="00886650">
        <w:rPr>
          <w:rStyle w:val="Verwijzingopmerking"/>
          <w:rFonts w:cs="Arial"/>
        </w:rPr>
        <w:tab/>
      </w:r>
      <w:r w:rsidR="00DA4CA2" w:rsidRPr="00DA4CA2">
        <w:rPr>
          <w:rStyle w:val="Verwijzingopmerking"/>
          <w:rFonts w:cs="Arial"/>
          <w:sz w:val="18"/>
          <w:szCs w:val="18"/>
        </w:rPr>
        <w:t>Archeologische vindplaatsen en onderzoek rondom het plangebied. Bron: ARCHIS3.</w:t>
      </w:r>
    </w:p>
    <w:p w:rsidR="007F3389" w:rsidRPr="00886650" w:rsidRDefault="007F3389" w:rsidP="00A821D9">
      <w:pPr>
        <w:pStyle w:val="04Lijstliteratuurafkfiguren"/>
        <w:suppressAutoHyphens/>
        <w:rPr>
          <w:rFonts w:cs="Arial"/>
        </w:rPr>
      </w:pPr>
    </w:p>
    <w:p w:rsidR="00C9213D" w:rsidRPr="00886650" w:rsidRDefault="007F3389" w:rsidP="00F82F7D">
      <w:pPr>
        <w:pStyle w:val="04Lijstliteratuurafkfiguren"/>
        <w:suppressAutoHyphens/>
        <w:rPr>
          <w:rFonts w:cs="Arial"/>
        </w:rPr>
      </w:pPr>
      <w:r w:rsidRPr="00886650">
        <w:rPr>
          <w:rFonts w:cs="Arial"/>
          <w:b/>
          <w:bCs/>
        </w:rPr>
        <w:t xml:space="preserve">Bijlage </w:t>
      </w:r>
      <w:r w:rsidR="00F82F7D">
        <w:rPr>
          <w:rFonts w:cs="Arial"/>
          <w:b/>
          <w:bCs/>
        </w:rPr>
        <w:t>1</w:t>
      </w:r>
      <w:r w:rsidRPr="00886650">
        <w:rPr>
          <w:rFonts w:cs="Arial"/>
          <w:b/>
          <w:bCs/>
        </w:rPr>
        <w:t xml:space="preserve">. </w:t>
      </w:r>
      <w:r w:rsidR="00551CA7" w:rsidRPr="00886650">
        <w:rPr>
          <w:rFonts w:cs="Arial"/>
          <w:b/>
          <w:bCs/>
        </w:rPr>
        <w:tab/>
      </w:r>
      <w:r w:rsidRPr="00886650">
        <w:rPr>
          <w:rFonts w:cs="Arial"/>
        </w:rPr>
        <w:t>Boorbeschrijvingen</w:t>
      </w:r>
      <w:r w:rsidR="00807DFA" w:rsidRPr="00886650">
        <w:rPr>
          <w:rFonts w:cs="Arial"/>
        </w:rPr>
        <w:t>.</w:t>
      </w:r>
    </w:p>
    <w:sectPr w:rsidR="00C9213D" w:rsidRPr="00886650" w:rsidSect="00A821D9">
      <w:endnotePr>
        <w:numFmt w:val="decimal"/>
      </w:endnotePr>
      <w:pgSz w:w="11907" w:h="16840" w:code="9"/>
      <w:pgMar w:top="2552" w:right="1559" w:bottom="1701" w:left="1843" w:header="675"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317" w:rsidRDefault="00E67317">
      <w:r>
        <w:separator/>
      </w:r>
    </w:p>
  </w:endnote>
  <w:endnote w:type="continuationSeparator" w:id="0">
    <w:p w:rsidR="00E67317" w:rsidRDefault="00E67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317" w:rsidRDefault="00E67317">
    <w:pPr>
      <w:framePr w:wrap="auto" w:vAnchor="text" w:hAnchor="margin" w:xAlign="right" w:y="1"/>
    </w:pPr>
    <w:r>
      <w:fldChar w:fldCharType="begin"/>
    </w:r>
    <w:r>
      <w:instrText xml:space="preserve">PAGE  </w:instrText>
    </w:r>
    <w:r>
      <w:fldChar w:fldCharType="separate"/>
    </w:r>
    <w:r>
      <w:rPr>
        <w:noProof/>
      </w:rPr>
      <w:t>13</w:t>
    </w:r>
    <w:r>
      <w:fldChar w:fldCharType="end"/>
    </w:r>
  </w:p>
  <w:p w:rsidR="00E67317" w:rsidRDefault="00E67317">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317" w:rsidRDefault="00E67317">
    <w:pPr>
      <w:framePr w:wrap="auto" w:vAnchor="text" w:hAnchor="margin" w:xAlign="right" w:y="1"/>
    </w:pPr>
  </w:p>
  <w:p w:rsidR="00E67317" w:rsidRPr="00492ECD" w:rsidRDefault="00E67317" w:rsidP="00492ECD">
    <w:pPr>
      <w:pStyle w:val="01Kopvoettekstje"/>
      <w:tabs>
        <w:tab w:val="right" w:pos="8505"/>
      </w:tabs>
      <w:rPr>
        <w:szCs w:val="18"/>
      </w:rPr>
    </w:pPr>
    <w:r>
      <w:t>RAAP-notitie 6108</w:t>
    </w:r>
    <w:r w:rsidRPr="00492ECD">
      <w:t xml:space="preserve"> / </w:t>
    </w:r>
    <w:r>
      <w:t>concept,</w:t>
    </w:r>
    <w:r w:rsidRPr="00492ECD">
      <w:t xml:space="preserve"> </w:t>
    </w:r>
    <w:r>
      <w:t>6 oktober 2017</w:t>
    </w:r>
    <w:r>
      <w:tab/>
    </w:r>
    <w:r w:rsidRPr="004511A9">
      <w:rPr>
        <w:sz w:val="16"/>
        <w:szCs w:val="16"/>
      </w:rPr>
      <w:t>[</w:t>
    </w:r>
    <w:r w:rsidRPr="004511A9">
      <w:rPr>
        <w:rFonts w:cs="Arial"/>
        <w:spacing w:val="30"/>
        <w:sz w:val="16"/>
        <w:szCs w:val="16"/>
      </w:rPr>
      <w:fldChar w:fldCharType="begin"/>
    </w:r>
    <w:r w:rsidRPr="004511A9">
      <w:rPr>
        <w:rFonts w:cs="Arial"/>
        <w:spacing w:val="30"/>
        <w:sz w:val="16"/>
        <w:szCs w:val="16"/>
      </w:rPr>
      <w:instrText xml:space="preserve"> PAGE </w:instrText>
    </w:r>
    <w:r w:rsidRPr="004511A9">
      <w:rPr>
        <w:rFonts w:cs="Arial"/>
        <w:spacing w:val="30"/>
        <w:sz w:val="16"/>
        <w:szCs w:val="16"/>
      </w:rPr>
      <w:fldChar w:fldCharType="separate"/>
    </w:r>
    <w:r w:rsidR="00B73BA1">
      <w:rPr>
        <w:rFonts w:cs="Arial"/>
        <w:noProof/>
        <w:spacing w:val="30"/>
        <w:sz w:val="16"/>
        <w:szCs w:val="16"/>
      </w:rPr>
      <w:t>29</w:t>
    </w:r>
    <w:r w:rsidRPr="004511A9">
      <w:rPr>
        <w:rFonts w:cs="Arial"/>
        <w:spacing w:val="30"/>
        <w:sz w:val="16"/>
        <w:szCs w:val="16"/>
      </w:rPr>
      <w:fldChar w:fldCharType="end"/>
    </w:r>
    <w:r w:rsidRPr="004511A9">
      <w:rPr>
        <w:spacing w:val="30"/>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317" w:rsidRDefault="00E67317">
      <w:r>
        <w:separator/>
      </w:r>
    </w:p>
  </w:footnote>
  <w:footnote w:type="continuationSeparator" w:id="0">
    <w:p w:rsidR="00E67317" w:rsidRDefault="00E673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317" w:rsidRDefault="00E67317" w:rsidP="00A821D9">
    <w:pPr>
      <w:pStyle w:val="01Kopvoettekstje"/>
      <w:ind w:right="2693"/>
    </w:pPr>
    <w:r w:rsidRPr="00635EEF">
      <w:rPr>
        <w:noProof/>
      </w:rPr>
      <mc:AlternateContent>
        <mc:Choice Requires="wps">
          <w:drawing>
            <wp:anchor distT="0" distB="0" distL="114300" distR="114300" simplePos="0" relativeHeight="251658240" behindDoc="1" locked="1" layoutInCell="1" allowOverlap="1" wp14:anchorId="3F1D7FB5" wp14:editId="69B91FBD">
              <wp:simplePos x="0" y="0"/>
              <wp:positionH relativeFrom="column">
                <wp:posOffset>4824730</wp:posOffset>
              </wp:positionH>
              <wp:positionV relativeFrom="paragraph">
                <wp:posOffset>-79375</wp:posOffset>
              </wp:positionV>
              <wp:extent cx="731520" cy="457200"/>
              <wp:effectExtent l="0" t="0" r="0" b="0"/>
              <wp:wrapSquare wrapText="lef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7317" w:rsidRDefault="00E67317" w:rsidP="003C7541">
                          <w:pPr>
                            <w:pStyle w:val="BijschriftNotitie"/>
                          </w:pPr>
                          <w:r>
                            <w:rPr>
                              <w:noProof/>
                            </w:rPr>
                            <w:drawing>
                              <wp:inline distT="0" distB="0" distL="0" distR="0" wp14:anchorId="3388CCE0" wp14:editId="2228778E">
                                <wp:extent cx="542925" cy="285750"/>
                                <wp:effectExtent l="0" t="0" r="0" b="0"/>
                                <wp:docPr id="3" name="Afbeelding 1" descr="RAAPlogo_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APlogo_zw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79.9pt;margin-top:-6.25pt;width:57.6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JfgAIAAA4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" stroked="f">
              <v:textbox>
                <w:txbxContent>
                  <w:p w:rsidR="00E67317" w:rsidRDefault="00E67317" w:rsidP="003C7541">
                    <w:pPr>
                      <w:pStyle w:val="BijschriftNotitie"/>
                    </w:pPr>
                    <w:r>
                      <w:rPr>
                        <w:noProof/>
                      </w:rPr>
                      <w:drawing>
                        <wp:inline distT="0" distB="0" distL="0" distR="0" wp14:anchorId="3388CCE0" wp14:editId="2228778E">
                          <wp:extent cx="542925" cy="285750"/>
                          <wp:effectExtent l="0" t="0" r="0" b="0"/>
                          <wp:docPr id="3" name="Afbeelding 1" descr="RAAPlogo_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APlogo_zw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p>
                </w:txbxContent>
              </v:textbox>
              <w10:wrap type="square" side="left"/>
              <w10:anchorlock/>
            </v:shape>
          </w:pict>
        </mc:Fallback>
      </mc:AlternateContent>
    </w:r>
    <w:r>
      <w:t xml:space="preserve">Plangebied Deken van Miertstraat 8, Veghel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317" w:rsidRDefault="00E67317">
    <w:pPr>
      <w:pStyle w:val="Koptekst"/>
    </w:pPr>
    <w:r>
      <w:rPr>
        <w:noProof/>
      </w:rPr>
      <mc:AlternateContent>
        <mc:Choice Requires="wps">
          <w:drawing>
            <wp:anchor distT="0" distB="0" distL="114300" distR="114300" simplePos="0" relativeHeight="251657216" behindDoc="0" locked="0" layoutInCell="1" allowOverlap="1" wp14:anchorId="7E037F75" wp14:editId="673D97A0">
              <wp:simplePos x="0" y="0"/>
              <wp:positionH relativeFrom="column">
                <wp:posOffset>-66040</wp:posOffset>
              </wp:positionH>
              <wp:positionV relativeFrom="paragraph">
                <wp:posOffset>9229725</wp:posOffset>
              </wp:positionV>
              <wp:extent cx="2057400" cy="45339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317" w:rsidRDefault="00E67317" w:rsidP="00492ECD"/>
                      </w:txbxContent>
                    </wps:txbx>
                    <wps:bodyPr rot="0" vert="horz" wrap="square" lIns="5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2pt;margin-top:726.75pt;width:162pt;height:3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SeuwIAAMA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" filled="f" stroked="f">
              <v:textbox inset="1.5mm">
                <w:txbxContent>
                  <w:p w:rsidR="00E67317" w:rsidRDefault="00E67317" w:rsidP="00492ECD"/>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738BEF8"/>
    <w:lvl w:ilvl="0">
      <w:start w:val="1"/>
      <w:numFmt w:val="decimal"/>
      <w:pStyle w:val="Lijstnummering5"/>
      <w:lvlText w:val="%1."/>
      <w:lvlJc w:val="left"/>
      <w:pPr>
        <w:tabs>
          <w:tab w:val="num" w:pos="360"/>
        </w:tabs>
        <w:ind w:left="360" w:hanging="360"/>
      </w:pPr>
    </w:lvl>
  </w:abstractNum>
  <w:abstractNum w:abstractNumId="1">
    <w:nsid w:val="FFFFFF7D"/>
    <w:multiLevelType w:val="singleLevel"/>
    <w:tmpl w:val="B71C43AE"/>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87F6590C"/>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F69435DE"/>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78B88EEE"/>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C414D996"/>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CBC62846"/>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59685A10"/>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6CB4AB48"/>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7AC68290"/>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16143B5C"/>
    <w:multiLevelType w:val="hybridMultilevel"/>
    <w:tmpl w:val="20465DEE"/>
    <w:lvl w:ilvl="0" w:tplc="8A1A6870">
      <w:numFmt w:val="bullet"/>
      <w:pStyle w:val="03Plattetekstopsomstreepje"/>
      <w:lvlText w:val="-"/>
      <w:lvlJc w:val="left"/>
      <w:pPr>
        <w:tabs>
          <w:tab w:val="num" w:pos="170"/>
        </w:tabs>
        <w:ind w:left="170" w:hanging="170"/>
      </w:pPr>
      <w:rPr>
        <w:rFonts w:ascii="Arial" w:eastAsia="Times New Roman" w:hAnsi="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261F20C6"/>
    <w:multiLevelType w:val="hybridMultilevel"/>
    <w:tmpl w:val="F034BA34"/>
    <w:lvl w:ilvl="0" w:tplc="E4A2AD16">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294A46AC"/>
    <w:multiLevelType w:val="hybridMultilevel"/>
    <w:tmpl w:val="1518AEA6"/>
    <w:lvl w:ilvl="0" w:tplc="90E04436">
      <w:start w:val="1"/>
      <w:numFmt w:val="decimal"/>
      <w:pStyle w:val="03Plattetekstopsomnummers"/>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FE470EC"/>
    <w:multiLevelType w:val="singleLevel"/>
    <w:tmpl w:val="44EEF1F4"/>
    <w:lvl w:ilvl="0">
      <w:numFmt w:val="bullet"/>
      <w:lvlText w:val="-"/>
      <w:lvlJc w:val="left"/>
      <w:pPr>
        <w:tabs>
          <w:tab w:val="num" w:pos="360"/>
        </w:tabs>
        <w:ind w:left="360" w:hanging="360"/>
      </w:pPr>
      <w:rPr>
        <w:rFonts w:hint="default"/>
        <w:i/>
      </w:rPr>
    </w:lvl>
  </w:abstractNum>
  <w:abstractNum w:abstractNumId="14">
    <w:nsid w:val="325347FB"/>
    <w:multiLevelType w:val="hybridMultilevel"/>
    <w:tmpl w:val="345647E0"/>
    <w:lvl w:ilvl="0" w:tplc="0413000F">
      <w:start w:val="1"/>
      <w:numFmt w:val="decimal"/>
      <w:lvlText w:val="%1."/>
      <w:lvlJc w:val="left"/>
      <w:pPr>
        <w:tabs>
          <w:tab w:val="num" w:pos="227"/>
        </w:tabs>
        <w:ind w:left="227" w:hanging="227"/>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347B1FD4"/>
    <w:multiLevelType w:val="singleLevel"/>
    <w:tmpl w:val="44EEF1F4"/>
    <w:lvl w:ilvl="0">
      <w:numFmt w:val="bullet"/>
      <w:lvlText w:val="-"/>
      <w:lvlJc w:val="left"/>
      <w:pPr>
        <w:tabs>
          <w:tab w:val="num" w:pos="360"/>
        </w:tabs>
        <w:ind w:left="360" w:hanging="360"/>
      </w:pPr>
      <w:rPr>
        <w:rFonts w:hint="default"/>
        <w:i/>
      </w:rPr>
    </w:lvl>
  </w:abstractNum>
  <w:abstractNum w:abstractNumId="16">
    <w:nsid w:val="361A3F7A"/>
    <w:multiLevelType w:val="singleLevel"/>
    <w:tmpl w:val="E1B8CF8E"/>
    <w:lvl w:ilvl="0">
      <w:numFmt w:val="bullet"/>
      <w:lvlText w:val="-"/>
      <w:lvlJc w:val="left"/>
      <w:pPr>
        <w:tabs>
          <w:tab w:val="num" w:pos="360"/>
        </w:tabs>
        <w:ind w:left="360" w:hanging="360"/>
      </w:pPr>
      <w:rPr>
        <w:rFonts w:ascii="Times New Roman" w:hAnsi="Times New Roman" w:hint="default"/>
      </w:rPr>
    </w:lvl>
  </w:abstractNum>
  <w:abstractNum w:abstractNumId="17">
    <w:nsid w:val="399F460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3C607C24"/>
    <w:multiLevelType w:val="singleLevel"/>
    <w:tmpl w:val="F35EE0A4"/>
    <w:lvl w:ilvl="0">
      <w:numFmt w:val="bullet"/>
      <w:lvlText w:val="-"/>
      <w:lvlJc w:val="left"/>
      <w:pPr>
        <w:tabs>
          <w:tab w:val="num" w:pos="360"/>
        </w:tabs>
        <w:ind w:left="360" w:hanging="360"/>
      </w:pPr>
      <w:rPr>
        <w:rFonts w:ascii="Times New Roman" w:hAnsi="Times New Roman" w:hint="default"/>
      </w:rPr>
    </w:lvl>
  </w:abstractNum>
  <w:abstractNum w:abstractNumId="19">
    <w:nsid w:val="44A52833"/>
    <w:multiLevelType w:val="multilevel"/>
    <w:tmpl w:val="BEEC0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DEE5A7D"/>
    <w:multiLevelType w:val="hybridMultilevel"/>
    <w:tmpl w:val="3D6CE2E8"/>
    <w:lvl w:ilvl="0" w:tplc="FA901064">
      <w:start w:val="1"/>
      <w:numFmt w:val="bullet"/>
      <w:lvlText w:val=""/>
      <w:lvlJc w:val="left"/>
      <w:pPr>
        <w:tabs>
          <w:tab w:val="num" w:pos="360"/>
        </w:tabs>
        <w:ind w:left="360" w:hanging="360"/>
      </w:pPr>
      <w:rPr>
        <w:rFonts w:ascii="Symbol" w:hAnsi="Symbol" w:hint="default"/>
        <w:color w:val="00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4F646EFF"/>
    <w:multiLevelType w:val="singleLevel"/>
    <w:tmpl w:val="44EEF1F4"/>
    <w:lvl w:ilvl="0">
      <w:numFmt w:val="bullet"/>
      <w:lvlText w:val="-"/>
      <w:lvlJc w:val="left"/>
      <w:pPr>
        <w:tabs>
          <w:tab w:val="num" w:pos="360"/>
        </w:tabs>
        <w:ind w:left="360" w:hanging="360"/>
      </w:pPr>
      <w:rPr>
        <w:rFonts w:hint="default"/>
        <w:i/>
      </w:rPr>
    </w:lvl>
  </w:abstractNum>
  <w:abstractNum w:abstractNumId="22">
    <w:nsid w:val="510333CD"/>
    <w:multiLevelType w:val="multilevel"/>
    <w:tmpl w:val="04090023"/>
    <w:styleLink w:val="Artikelsectie"/>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527B071F"/>
    <w:multiLevelType w:val="singleLevel"/>
    <w:tmpl w:val="E57C6EDE"/>
    <w:lvl w:ilvl="0">
      <w:start w:val="1"/>
      <w:numFmt w:val="decimal"/>
      <w:lvlText w:val="%1."/>
      <w:legacy w:legacy="1" w:legacySpace="0" w:legacyIndent="360"/>
      <w:lvlJc w:val="left"/>
      <w:pPr>
        <w:ind w:left="360" w:hanging="360"/>
      </w:pPr>
    </w:lvl>
  </w:abstractNum>
  <w:abstractNum w:abstractNumId="24">
    <w:nsid w:val="538732A2"/>
    <w:multiLevelType w:val="singleLevel"/>
    <w:tmpl w:val="44EEF1F4"/>
    <w:lvl w:ilvl="0">
      <w:numFmt w:val="bullet"/>
      <w:lvlText w:val="-"/>
      <w:lvlJc w:val="left"/>
      <w:pPr>
        <w:tabs>
          <w:tab w:val="num" w:pos="360"/>
        </w:tabs>
        <w:ind w:left="360" w:hanging="360"/>
      </w:pPr>
      <w:rPr>
        <w:rFonts w:hint="default"/>
        <w:i/>
      </w:rPr>
    </w:lvl>
  </w:abstractNum>
  <w:abstractNum w:abstractNumId="25">
    <w:nsid w:val="56496D9B"/>
    <w:multiLevelType w:val="singleLevel"/>
    <w:tmpl w:val="44EEF1F4"/>
    <w:lvl w:ilvl="0">
      <w:numFmt w:val="bullet"/>
      <w:lvlText w:val="-"/>
      <w:lvlJc w:val="left"/>
      <w:pPr>
        <w:tabs>
          <w:tab w:val="num" w:pos="360"/>
        </w:tabs>
        <w:ind w:left="360" w:hanging="360"/>
      </w:pPr>
      <w:rPr>
        <w:rFonts w:hint="default"/>
        <w:i/>
      </w:rPr>
    </w:lvl>
  </w:abstractNum>
  <w:abstractNum w:abstractNumId="26">
    <w:nsid w:val="62D14A46"/>
    <w:multiLevelType w:val="singleLevel"/>
    <w:tmpl w:val="44EEF1F4"/>
    <w:lvl w:ilvl="0">
      <w:numFmt w:val="bullet"/>
      <w:lvlText w:val="-"/>
      <w:lvlJc w:val="left"/>
      <w:pPr>
        <w:tabs>
          <w:tab w:val="num" w:pos="360"/>
        </w:tabs>
        <w:ind w:left="360" w:hanging="360"/>
      </w:pPr>
      <w:rPr>
        <w:rFonts w:hint="default"/>
        <w:i/>
      </w:rPr>
    </w:lvl>
  </w:abstractNum>
  <w:abstractNum w:abstractNumId="27">
    <w:nsid w:val="6E545AE1"/>
    <w:multiLevelType w:val="hybridMultilevel"/>
    <w:tmpl w:val="771ABE12"/>
    <w:lvl w:ilvl="0" w:tplc="5E207ADC">
      <w:numFmt w:val="bullet"/>
      <w:pStyle w:val="03Plattetekstopsomtweedeorde"/>
      <w:lvlText w:val="-"/>
      <w:lvlJc w:val="left"/>
      <w:pPr>
        <w:tabs>
          <w:tab w:val="num" w:pos="510"/>
        </w:tabs>
        <w:ind w:left="510" w:hanging="170"/>
      </w:pPr>
      <w:rPr>
        <w:rFonts w:ascii="Arial" w:eastAsia="Times New Roman" w:hAnsi="Arial" w:hint="default"/>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8">
    <w:nsid w:val="793A6A88"/>
    <w:multiLevelType w:val="hybridMultilevel"/>
    <w:tmpl w:val="9210D546"/>
    <w:lvl w:ilvl="0" w:tplc="63DA139C">
      <w:start w:val="1"/>
      <w:numFmt w:val="bullet"/>
      <w:pStyle w:val="03Plattetekstopsombullet"/>
      <w:lvlText w:val=""/>
      <w:lvlJc w:val="left"/>
      <w:pPr>
        <w:tabs>
          <w:tab w:val="num" w:pos="227"/>
        </w:tabs>
        <w:ind w:left="227" w:hanging="22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7F8E34B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3"/>
  </w:num>
  <w:num w:numId="2">
    <w:abstractNumId w:val="23"/>
    <w:lvlOverride w:ilvl="0">
      <w:lvl w:ilvl="0">
        <w:start w:val="1"/>
        <w:numFmt w:val="decimal"/>
        <w:lvlText w:val="%1."/>
        <w:lvlJc w:val="left"/>
        <w:pPr>
          <w:tabs>
            <w:tab w:val="num" w:pos="360"/>
          </w:tabs>
          <w:ind w:left="360" w:hanging="360"/>
        </w:pPr>
        <w:rPr>
          <w:b/>
          <w:i w:val="0"/>
        </w:rPr>
      </w:lvl>
    </w:lvlOverride>
  </w:num>
  <w:num w:numId="3">
    <w:abstractNumId w:val="23"/>
    <w:lvlOverride w:ilvl="0">
      <w:lvl w:ilvl="0">
        <w:start w:val="1"/>
        <w:numFmt w:val="decimal"/>
        <w:lvlText w:val="%1."/>
        <w:lvlJc w:val="left"/>
        <w:pPr>
          <w:tabs>
            <w:tab w:val="num" w:pos="360"/>
          </w:tabs>
          <w:ind w:left="360" w:hanging="360"/>
        </w:pPr>
        <w:rPr>
          <w:b/>
          <w:i w:val="0"/>
        </w:rPr>
      </w:lvl>
    </w:lvlOverride>
  </w:num>
  <w:num w:numId="4">
    <w:abstractNumId w:val="23"/>
    <w:lvlOverride w:ilvl="0">
      <w:lvl w:ilvl="0">
        <w:start w:val="1"/>
        <w:numFmt w:val="decimal"/>
        <w:lvlText w:val="%1."/>
        <w:lvlJc w:val="left"/>
        <w:pPr>
          <w:tabs>
            <w:tab w:val="num" w:pos="360"/>
          </w:tabs>
          <w:ind w:left="360" w:hanging="360"/>
        </w:pPr>
        <w:rPr>
          <w:b/>
          <w:i w:val="0"/>
        </w:rPr>
      </w:lvl>
    </w:lvlOverride>
  </w:num>
  <w:num w:numId="5">
    <w:abstractNumId w:val="23"/>
    <w:lvlOverride w:ilvl="0">
      <w:lvl w:ilvl="0">
        <w:start w:val="1"/>
        <w:numFmt w:val="decimal"/>
        <w:lvlText w:val="%1."/>
        <w:lvlJc w:val="left"/>
        <w:pPr>
          <w:tabs>
            <w:tab w:val="num" w:pos="360"/>
          </w:tabs>
          <w:ind w:left="360" w:hanging="360"/>
        </w:pPr>
        <w:rPr>
          <w:b/>
          <w:i w:val="0"/>
        </w:rPr>
      </w:lvl>
    </w:lvlOverride>
  </w:num>
  <w:num w:numId="6">
    <w:abstractNumId w:val="23"/>
    <w:lvlOverride w:ilvl="0">
      <w:lvl w:ilvl="0">
        <w:start w:val="1"/>
        <w:numFmt w:val="decimal"/>
        <w:lvlText w:val="%1."/>
        <w:lvlJc w:val="left"/>
        <w:pPr>
          <w:tabs>
            <w:tab w:val="num" w:pos="360"/>
          </w:tabs>
          <w:ind w:left="360" w:hanging="360"/>
        </w:pPr>
        <w:rPr>
          <w:b/>
          <w:i w:val="0"/>
        </w:rPr>
      </w:lvl>
    </w:lvlOverride>
  </w:num>
  <w:num w:numId="7">
    <w:abstractNumId w:val="23"/>
    <w:lvlOverride w:ilvl="0">
      <w:lvl w:ilvl="0">
        <w:start w:val="1"/>
        <w:numFmt w:val="decimal"/>
        <w:lvlText w:val="%1."/>
        <w:lvlJc w:val="left"/>
        <w:pPr>
          <w:tabs>
            <w:tab w:val="num" w:pos="360"/>
          </w:tabs>
          <w:ind w:left="360" w:hanging="360"/>
        </w:pPr>
        <w:rPr>
          <w:b/>
          <w:i w:val="0"/>
        </w:rPr>
      </w:lvl>
    </w:lvlOverride>
  </w:num>
  <w:num w:numId="8">
    <w:abstractNumId w:val="23"/>
    <w:lvlOverride w:ilvl="0">
      <w:lvl w:ilvl="0">
        <w:start w:val="1"/>
        <w:numFmt w:val="decimal"/>
        <w:lvlText w:val="%1."/>
        <w:lvlJc w:val="left"/>
        <w:pPr>
          <w:tabs>
            <w:tab w:val="num" w:pos="360"/>
          </w:tabs>
          <w:ind w:left="360" w:hanging="360"/>
        </w:pPr>
        <w:rPr>
          <w:b/>
          <w:i w:val="0"/>
        </w:rPr>
      </w:lvl>
    </w:lvlOverride>
  </w:num>
  <w:num w:numId="9">
    <w:abstractNumId w:val="23"/>
    <w:lvlOverride w:ilvl="0">
      <w:lvl w:ilvl="0">
        <w:start w:val="1"/>
        <w:numFmt w:val="decimal"/>
        <w:lvlText w:val="%1."/>
        <w:lvlJc w:val="left"/>
        <w:pPr>
          <w:tabs>
            <w:tab w:val="num" w:pos="360"/>
          </w:tabs>
          <w:ind w:left="360" w:hanging="360"/>
        </w:pPr>
        <w:rPr>
          <w:b/>
          <w:i w:val="0"/>
        </w:rPr>
      </w:lvl>
    </w:lvlOverride>
  </w:num>
  <w:num w:numId="10">
    <w:abstractNumId w:val="23"/>
    <w:lvlOverride w:ilvl="0">
      <w:lvl w:ilvl="0">
        <w:start w:val="1"/>
        <w:numFmt w:val="decimal"/>
        <w:lvlText w:val="%1."/>
        <w:lvlJc w:val="left"/>
        <w:pPr>
          <w:tabs>
            <w:tab w:val="num" w:pos="360"/>
          </w:tabs>
          <w:ind w:left="360" w:hanging="360"/>
        </w:pPr>
        <w:rPr>
          <w:b/>
          <w:i w:val="0"/>
        </w:rPr>
      </w:lvl>
    </w:lvlOverride>
  </w:num>
  <w:num w:numId="11">
    <w:abstractNumId w:val="23"/>
    <w:lvlOverride w:ilvl="0">
      <w:lvl w:ilvl="0">
        <w:start w:val="11"/>
        <w:numFmt w:val="decimal"/>
        <w:lvlText w:val="%1."/>
        <w:legacy w:legacy="1" w:legacySpace="0" w:legacyIndent="360"/>
        <w:lvlJc w:val="left"/>
        <w:pPr>
          <w:ind w:left="360" w:hanging="360"/>
        </w:pPr>
      </w:lvl>
    </w:lvlOverride>
  </w:num>
  <w:num w:numId="12">
    <w:abstractNumId w:val="23"/>
    <w:lvlOverride w:ilvl="0">
      <w:lvl w:ilvl="0">
        <w:start w:val="12"/>
        <w:numFmt w:val="decimal"/>
        <w:lvlText w:val="%1."/>
        <w:legacy w:legacy="1" w:legacySpace="0" w:legacyIndent="360"/>
        <w:lvlJc w:val="left"/>
        <w:pPr>
          <w:ind w:left="360" w:hanging="360"/>
        </w:pPr>
      </w:lvl>
    </w:lvlOverride>
  </w:num>
  <w:num w:numId="13">
    <w:abstractNumId w:val="18"/>
  </w:num>
  <w:num w:numId="14">
    <w:abstractNumId w:val="16"/>
  </w:num>
  <w:num w:numId="15">
    <w:abstractNumId w:val="26"/>
  </w:num>
  <w:num w:numId="16">
    <w:abstractNumId w:val="15"/>
  </w:num>
  <w:num w:numId="17">
    <w:abstractNumId w:val="21"/>
  </w:num>
  <w:num w:numId="18">
    <w:abstractNumId w:val="24"/>
  </w:num>
  <w:num w:numId="19">
    <w:abstractNumId w:val="13"/>
  </w:num>
  <w:num w:numId="20">
    <w:abstractNumId w:val="25"/>
  </w:num>
  <w:num w:numId="21">
    <w:abstractNumId w:val="0"/>
  </w:num>
  <w:num w:numId="22">
    <w:abstractNumId w:val="10"/>
  </w:num>
  <w:num w:numId="23">
    <w:abstractNumId w:val="17"/>
  </w:num>
  <w:num w:numId="24">
    <w:abstractNumId w:val="29"/>
  </w:num>
  <w:num w:numId="25">
    <w:abstractNumId w:val="22"/>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28"/>
  </w:num>
  <w:num w:numId="36">
    <w:abstractNumId w:val="27"/>
  </w:num>
  <w:num w:numId="37">
    <w:abstractNumId w:val="11"/>
  </w:num>
  <w:num w:numId="3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12"/>
  </w:num>
  <w:num w:numId="41">
    <w:abstractNumId w:val="28"/>
  </w:num>
  <w:num w:numId="42">
    <w:abstractNumId w:val="27"/>
  </w:num>
  <w:num w:numId="43">
    <w:abstractNumId w:val="12"/>
  </w:num>
  <w:num w:numId="44">
    <w:abstractNumId w:val="28"/>
  </w:num>
  <w:num w:numId="45">
    <w:abstractNumId w:val="27"/>
  </w:num>
  <w:num w:numId="46">
    <w:abstractNumId w:val="19"/>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nl-NL" w:vendorID="9" w:dllVersion="512" w:checkStyle="1"/>
  <w:activeWritingStyle w:appName="MSWord" w:lang="nl-NL" w:vendorID="1" w:dllVersion="512" w:checkStyle="1"/>
  <w:activeWritingStyle w:appName="MSWord" w:lang="nl-BE" w:vendorID="1" w:dllVersion="512" w:checkStyle="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593"/>
    <w:rsid w:val="000134FB"/>
    <w:rsid w:val="00014628"/>
    <w:rsid w:val="00022523"/>
    <w:rsid w:val="000243C5"/>
    <w:rsid w:val="00031422"/>
    <w:rsid w:val="00044254"/>
    <w:rsid w:val="000442CD"/>
    <w:rsid w:val="000564A8"/>
    <w:rsid w:val="00074791"/>
    <w:rsid w:val="00081168"/>
    <w:rsid w:val="000839DA"/>
    <w:rsid w:val="00084FDB"/>
    <w:rsid w:val="00092721"/>
    <w:rsid w:val="000972B8"/>
    <w:rsid w:val="000B03AF"/>
    <w:rsid w:val="000B0590"/>
    <w:rsid w:val="000B0642"/>
    <w:rsid w:val="000B081A"/>
    <w:rsid w:val="000B2FE0"/>
    <w:rsid w:val="000B3BAF"/>
    <w:rsid w:val="000B3F2D"/>
    <w:rsid w:val="000B4120"/>
    <w:rsid w:val="000B7671"/>
    <w:rsid w:val="000D3057"/>
    <w:rsid w:val="000D7D98"/>
    <w:rsid w:val="000F168D"/>
    <w:rsid w:val="000F667C"/>
    <w:rsid w:val="000F718D"/>
    <w:rsid w:val="00103614"/>
    <w:rsid w:val="00105593"/>
    <w:rsid w:val="00112F50"/>
    <w:rsid w:val="00115D3E"/>
    <w:rsid w:val="00115DB9"/>
    <w:rsid w:val="0011632F"/>
    <w:rsid w:val="0011761D"/>
    <w:rsid w:val="00122590"/>
    <w:rsid w:val="00122D5E"/>
    <w:rsid w:val="00125FE9"/>
    <w:rsid w:val="00132A82"/>
    <w:rsid w:val="00134855"/>
    <w:rsid w:val="00135A83"/>
    <w:rsid w:val="00137BB2"/>
    <w:rsid w:val="00151C97"/>
    <w:rsid w:val="00175724"/>
    <w:rsid w:val="00180DEA"/>
    <w:rsid w:val="00187912"/>
    <w:rsid w:val="001A5061"/>
    <w:rsid w:val="001D1F2B"/>
    <w:rsid w:val="001D202E"/>
    <w:rsid w:val="001D63A6"/>
    <w:rsid w:val="001F57D1"/>
    <w:rsid w:val="00201661"/>
    <w:rsid w:val="002136E3"/>
    <w:rsid w:val="0022266A"/>
    <w:rsid w:val="002434CF"/>
    <w:rsid w:val="00263960"/>
    <w:rsid w:val="00264888"/>
    <w:rsid w:val="00281EE2"/>
    <w:rsid w:val="00283593"/>
    <w:rsid w:val="002835DE"/>
    <w:rsid w:val="00291266"/>
    <w:rsid w:val="00291787"/>
    <w:rsid w:val="002A0AE2"/>
    <w:rsid w:val="002A140E"/>
    <w:rsid w:val="002A301D"/>
    <w:rsid w:val="002A50C1"/>
    <w:rsid w:val="002A70A9"/>
    <w:rsid w:val="002A76CE"/>
    <w:rsid w:val="002B2079"/>
    <w:rsid w:val="002C166D"/>
    <w:rsid w:val="002C1BD4"/>
    <w:rsid w:val="002C42EB"/>
    <w:rsid w:val="002D0F2E"/>
    <w:rsid w:val="002D53E9"/>
    <w:rsid w:val="002E2FBE"/>
    <w:rsid w:val="002E4E80"/>
    <w:rsid w:val="002F6867"/>
    <w:rsid w:val="00306096"/>
    <w:rsid w:val="003217B0"/>
    <w:rsid w:val="00337BC9"/>
    <w:rsid w:val="00347BBF"/>
    <w:rsid w:val="003576ED"/>
    <w:rsid w:val="003672CA"/>
    <w:rsid w:val="0038516E"/>
    <w:rsid w:val="003A7605"/>
    <w:rsid w:val="003A79B2"/>
    <w:rsid w:val="003B30C2"/>
    <w:rsid w:val="003B6A54"/>
    <w:rsid w:val="003B6E52"/>
    <w:rsid w:val="003C64F0"/>
    <w:rsid w:val="003C7541"/>
    <w:rsid w:val="003E48D6"/>
    <w:rsid w:val="003F56FD"/>
    <w:rsid w:val="003F5F0A"/>
    <w:rsid w:val="003F663C"/>
    <w:rsid w:val="00405195"/>
    <w:rsid w:val="004058FE"/>
    <w:rsid w:val="00412675"/>
    <w:rsid w:val="0041295F"/>
    <w:rsid w:val="00425021"/>
    <w:rsid w:val="00425950"/>
    <w:rsid w:val="00426B2D"/>
    <w:rsid w:val="00435189"/>
    <w:rsid w:val="004419F7"/>
    <w:rsid w:val="0044509A"/>
    <w:rsid w:val="004477D2"/>
    <w:rsid w:val="004621E4"/>
    <w:rsid w:val="00464009"/>
    <w:rsid w:val="00465708"/>
    <w:rsid w:val="00477792"/>
    <w:rsid w:val="00477F71"/>
    <w:rsid w:val="00481456"/>
    <w:rsid w:val="00492ECD"/>
    <w:rsid w:val="004968E4"/>
    <w:rsid w:val="004A2D39"/>
    <w:rsid w:val="004A4C8E"/>
    <w:rsid w:val="004B28B5"/>
    <w:rsid w:val="004B6AC2"/>
    <w:rsid w:val="004C213F"/>
    <w:rsid w:val="004C574E"/>
    <w:rsid w:val="004F01BD"/>
    <w:rsid w:val="004F1344"/>
    <w:rsid w:val="004F5F42"/>
    <w:rsid w:val="0050149C"/>
    <w:rsid w:val="00504C14"/>
    <w:rsid w:val="00505E01"/>
    <w:rsid w:val="005141C2"/>
    <w:rsid w:val="00525A55"/>
    <w:rsid w:val="005260CF"/>
    <w:rsid w:val="00527925"/>
    <w:rsid w:val="00534F59"/>
    <w:rsid w:val="005432F1"/>
    <w:rsid w:val="00551CA7"/>
    <w:rsid w:val="00552801"/>
    <w:rsid w:val="00553C9F"/>
    <w:rsid w:val="00577A6E"/>
    <w:rsid w:val="00580518"/>
    <w:rsid w:val="0058476C"/>
    <w:rsid w:val="0058482F"/>
    <w:rsid w:val="005A3C4F"/>
    <w:rsid w:val="005A639D"/>
    <w:rsid w:val="005A6D08"/>
    <w:rsid w:val="005C3069"/>
    <w:rsid w:val="005C3C2A"/>
    <w:rsid w:val="005C5D9B"/>
    <w:rsid w:val="005D453D"/>
    <w:rsid w:val="00607763"/>
    <w:rsid w:val="006077C3"/>
    <w:rsid w:val="00620C87"/>
    <w:rsid w:val="00630D1A"/>
    <w:rsid w:val="00630D1C"/>
    <w:rsid w:val="00632A61"/>
    <w:rsid w:val="0063415A"/>
    <w:rsid w:val="00635EEF"/>
    <w:rsid w:val="00637D34"/>
    <w:rsid w:val="00657FCF"/>
    <w:rsid w:val="006618E9"/>
    <w:rsid w:val="006658DC"/>
    <w:rsid w:val="00665D72"/>
    <w:rsid w:val="00667CE8"/>
    <w:rsid w:val="00677A78"/>
    <w:rsid w:val="006856D4"/>
    <w:rsid w:val="00686588"/>
    <w:rsid w:val="006905C6"/>
    <w:rsid w:val="00693376"/>
    <w:rsid w:val="006C3E58"/>
    <w:rsid w:val="006C43D7"/>
    <w:rsid w:val="006C5067"/>
    <w:rsid w:val="006C59AB"/>
    <w:rsid w:val="006E41CC"/>
    <w:rsid w:val="006E7614"/>
    <w:rsid w:val="006E7A68"/>
    <w:rsid w:val="006F4ACF"/>
    <w:rsid w:val="00711140"/>
    <w:rsid w:val="00712C4D"/>
    <w:rsid w:val="007202B3"/>
    <w:rsid w:val="007352CB"/>
    <w:rsid w:val="007478C1"/>
    <w:rsid w:val="00753EF0"/>
    <w:rsid w:val="00756A18"/>
    <w:rsid w:val="00771301"/>
    <w:rsid w:val="00773C33"/>
    <w:rsid w:val="007925A3"/>
    <w:rsid w:val="00796EB8"/>
    <w:rsid w:val="00797737"/>
    <w:rsid w:val="007A0268"/>
    <w:rsid w:val="007D2003"/>
    <w:rsid w:val="007D2C1C"/>
    <w:rsid w:val="007D341E"/>
    <w:rsid w:val="007D3988"/>
    <w:rsid w:val="007F2F5D"/>
    <w:rsid w:val="007F3389"/>
    <w:rsid w:val="007F4E2B"/>
    <w:rsid w:val="00801B27"/>
    <w:rsid w:val="00807DFA"/>
    <w:rsid w:val="00810B15"/>
    <w:rsid w:val="00813164"/>
    <w:rsid w:val="00814C05"/>
    <w:rsid w:val="0081547F"/>
    <w:rsid w:val="008434F4"/>
    <w:rsid w:val="00861DC1"/>
    <w:rsid w:val="00866530"/>
    <w:rsid w:val="00873B28"/>
    <w:rsid w:val="00882756"/>
    <w:rsid w:val="00886650"/>
    <w:rsid w:val="00890414"/>
    <w:rsid w:val="00891D00"/>
    <w:rsid w:val="00895F30"/>
    <w:rsid w:val="008A54DF"/>
    <w:rsid w:val="008A7E88"/>
    <w:rsid w:val="008B2985"/>
    <w:rsid w:val="008B5560"/>
    <w:rsid w:val="008C249A"/>
    <w:rsid w:val="008E29CC"/>
    <w:rsid w:val="008E71C1"/>
    <w:rsid w:val="008F531A"/>
    <w:rsid w:val="00900BE3"/>
    <w:rsid w:val="0090169C"/>
    <w:rsid w:val="0090370D"/>
    <w:rsid w:val="00914E3D"/>
    <w:rsid w:val="00915641"/>
    <w:rsid w:val="009211B2"/>
    <w:rsid w:val="009318F5"/>
    <w:rsid w:val="00932D7A"/>
    <w:rsid w:val="009500CC"/>
    <w:rsid w:val="00950BAD"/>
    <w:rsid w:val="00953963"/>
    <w:rsid w:val="009551B6"/>
    <w:rsid w:val="00974AC2"/>
    <w:rsid w:val="00976FBB"/>
    <w:rsid w:val="0097705C"/>
    <w:rsid w:val="00977382"/>
    <w:rsid w:val="00986649"/>
    <w:rsid w:val="00987377"/>
    <w:rsid w:val="00987A96"/>
    <w:rsid w:val="00987D58"/>
    <w:rsid w:val="009A2507"/>
    <w:rsid w:val="009A58C2"/>
    <w:rsid w:val="009A5D35"/>
    <w:rsid w:val="009C4F90"/>
    <w:rsid w:val="009C6D68"/>
    <w:rsid w:val="009D5995"/>
    <w:rsid w:val="009D6645"/>
    <w:rsid w:val="009D764E"/>
    <w:rsid w:val="009D77CE"/>
    <w:rsid w:val="009E0BFC"/>
    <w:rsid w:val="009E5887"/>
    <w:rsid w:val="009E676B"/>
    <w:rsid w:val="009E7D1E"/>
    <w:rsid w:val="009F75E1"/>
    <w:rsid w:val="00A01454"/>
    <w:rsid w:val="00A016A1"/>
    <w:rsid w:val="00A03732"/>
    <w:rsid w:val="00A03BD9"/>
    <w:rsid w:val="00A05826"/>
    <w:rsid w:val="00A06CBB"/>
    <w:rsid w:val="00A1572D"/>
    <w:rsid w:val="00A22988"/>
    <w:rsid w:val="00A23DE9"/>
    <w:rsid w:val="00A25015"/>
    <w:rsid w:val="00A263B2"/>
    <w:rsid w:val="00A3599F"/>
    <w:rsid w:val="00A458DB"/>
    <w:rsid w:val="00A568F8"/>
    <w:rsid w:val="00A821D9"/>
    <w:rsid w:val="00A95820"/>
    <w:rsid w:val="00AA218C"/>
    <w:rsid w:val="00AB15CF"/>
    <w:rsid w:val="00AB1AD5"/>
    <w:rsid w:val="00AB3F8A"/>
    <w:rsid w:val="00AC1AC6"/>
    <w:rsid w:val="00AC7BD8"/>
    <w:rsid w:val="00AD038B"/>
    <w:rsid w:val="00AD423D"/>
    <w:rsid w:val="00AE029C"/>
    <w:rsid w:val="00AE29B0"/>
    <w:rsid w:val="00AE3B14"/>
    <w:rsid w:val="00AE54A9"/>
    <w:rsid w:val="00AE5539"/>
    <w:rsid w:val="00AF0383"/>
    <w:rsid w:val="00B11177"/>
    <w:rsid w:val="00B11A75"/>
    <w:rsid w:val="00B20C5C"/>
    <w:rsid w:val="00B22BF8"/>
    <w:rsid w:val="00B2423A"/>
    <w:rsid w:val="00B253C7"/>
    <w:rsid w:val="00B32516"/>
    <w:rsid w:val="00B3558D"/>
    <w:rsid w:val="00B42BB1"/>
    <w:rsid w:val="00B435AC"/>
    <w:rsid w:val="00B62326"/>
    <w:rsid w:val="00B64B93"/>
    <w:rsid w:val="00B73BA1"/>
    <w:rsid w:val="00B75C04"/>
    <w:rsid w:val="00B86B4A"/>
    <w:rsid w:val="00B87603"/>
    <w:rsid w:val="00B9049C"/>
    <w:rsid w:val="00B90847"/>
    <w:rsid w:val="00BA079A"/>
    <w:rsid w:val="00BA5D00"/>
    <w:rsid w:val="00BB2C5A"/>
    <w:rsid w:val="00BB6E6C"/>
    <w:rsid w:val="00BC411F"/>
    <w:rsid w:val="00BC6CB1"/>
    <w:rsid w:val="00BD06A7"/>
    <w:rsid w:val="00BD3211"/>
    <w:rsid w:val="00BD5D6E"/>
    <w:rsid w:val="00BD6FCD"/>
    <w:rsid w:val="00BE0557"/>
    <w:rsid w:val="00BF0B56"/>
    <w:rsid w:val="00BF6B6B"/>
    <w:rsid w:val="00C072E4"/>
    <w:rsid w:val="00C10D72"/>
    <w:rsid w:val="00C12416"/>
    <w:rsid w:val="00C205C6"/>
    <w:rsid w:val="00C22855"/>
    <w:rsid w:val="00C245CD"/>
    <w:rsid w:val="00C30BA1"/>
    <w:rsid w:val="00C31A37"/>
    <w:rsid w:val="00C31CDB"/>
    <w:rsid w:val="00C32A5D"/>
    <w:rsid w:val="00C32ABE"/>
    <w:rsid w:val="00C34337"/>
    <w:rsid w:val="00C34350"/>
    <w:rsid w:val="00C34D2D"/>
    <w:rsid w:val="00C37C46"/>
    <w:rsid w:val="00C42348"/>
    <w:rsid w:val="00C534CC"/>
    <w:rsid w:val="00C53BAC"/>
    <w:rsid w:val="00C63525"/>
    <w:rsid w:val="00C7173B"/>
    <w:rsid w:val="00C74127"/>
    <w:rsid w:val="00C9213D"/>
    <w:rsid w:val="00CA079D"/>
    <w:rsid w:val="00CA2EDE"/>
    <w:rsid w:val="00CA3345"/>
    <w:rsid w:val="00CA5733"/>
    <w:rsid w:val="00CB45C6"/>
    <w:rsid w:val="00CD0615"/>
    <w:rsid w:val="00CD0B95"/>
    <w:rsid w:val="00CD6D3E"/>
    <w:rsid w:val="00CD7EB2"/>
    <w:rsid w:val="00CE595B"/>
    <w:rsid w:val="00CF6D0E"/>
    <w:rsid w:val="00D01A56"/>
    <w:rsid w:val="00D028FB"/>
    <w:rsid w:val="00D031C1"/>
    <w:rsid w:val="00D13571"/>
    <w:rsid w:val="00D17CD7"/>
    <w:rsid w:val="00D2743D"/>
    <w:rsid w:val="00D53217"/>
    <w:rsid w:val="00D5546B"/>
    <w:rsid w:val="00D55ECA"/>
    <w:rsid w:val="00D56839"/>
    <w:rsid w:val="00D60051"/>
    <w:rsid w:val="00D76699"/>
    <w:rsid w:val="00D8209B"/>
    <w:rsid w:val="00D86112"/>
    <w:rsid w:val="00D9105D"/>
    <w:rsid w:val="00D921C0"/>
    <w:rsid w:val="00DA4CA2"/>
    <w:rsid w:val="00DA57E4"/>
    <w:rsid w:val="00DA6969"/>
    <w:rsid w:val="00DA75F9"/>
    <w:rsid w:val="00DD481C"/>
    <w:rsid w:val="00DE5E5D"/>
    <w:rsid w:val="00DF3C1C"/>
    <w:rsid w:val="00DF70EE"/>
    <w:rsid w:val="00E06966"/>
    <w:rsid w:val="00E1308C"/>
    <w:rsid w:val="00E16C30"/>
    <w:rsid w:val="00E23C6F"/>
    <w:rsid w:val="00E270D2"/>
    <w:rsid w:val="00E27FBC"/>
    <w:rsid w:val="00E36E64"/>
    <w:rsid w:val="00E4579C"/>
    <w:rsid w:val="00E463DB"/>
    <w:rsid w:val="00E66862"/>
    <w:rsid w:val="00E67317"/>
    <w:rsid w:val="00E70147"/>
    <w:rsid w:val="00E74F7A"/>
    <w:rsid w:val="00E801E8"/>
    <w:rsid w:val="00E8053D"/>
    <w:rsid w:val="00E87F00"/>
    <w:rsid w:val="00E91ACE"/>
    <w:rsid w:val="00EA2485"/>
    <w:rsid w:val="00EA6208"/>
    <w:rsid w:val="00EA63CC"/>
    <w:rsid w:val="00EA6718"/>
    <w:rsid w:val="00EB4F7C"/>
    <w:rsid w:val="00EC29BB"/>
    <w:rsid w:val="00EC6E47"/>
    <w:rsid w:val="00EF4CAA"/>
    <w:rsid w:val="00EF6BBA"/>
    <w:rsid w:val="00F00C17"/>
    <w:rsid w:val="00F06BC9"/>
    <w:rsid w:val="00F21718"/>
    <w:rsid w:val="00F223BB"/>
    <w:rsid w:val="00F22B76"/>
    <w:rsid w:val="00F30D39"/>
    <w:rsid w:val="00F325B5"/>
    <w:rsid w:val="00F336A4"/>
    <w:rsid w:val="00F347EC"/>
    <w:rsid w:val="00F428B9"/>
    <w:rsid w:val="00F43C0F"/>
    <w:rsid w:val="00F448AC"/>
    <w:rsid w:val="00F4739C"/>
    <w:rsid w:val="00F51E4A"/>
    <w:rsid w:val="00F5281B"/>
    <w:rsid w:val="00F53D68"/>
    <w:rsid w:val="00F60656"/>
    <w:rsid w:val="00F6515B"/>
    <w:rsid w:val="00F71C45"/>
    <w:rsid w:val="00F76C36"/>
    <w:rsid w:val="00F77419"/>
    <w:rsid w:val="00F82F7D"/>
    <w:rsid w:val="00F832C2"/>
    <w:rsid w:val="00F8600A"/>
    <w:rsid w:val="00F90AFC"/>
    <w:rsid w:val="00F93F83"/>
    <w:rsid w:val="00F9491F"/>
    <w:rsid w:val="00FA0172"/>
    <w:rsid w:val="00FA0724"/>
    <w:rsid w:val="00FA5095"/>
    <w:rsid w:val="00FB38AF"/>
    <w:rsid w:val="00FB3E94"/>
    <w:rsid w:val="00FB6F4C"/>
    <w:rsid w:val="00FC00DA"/>
    <w:rsid w:val="00FC1570"/>
    <w:rsid w:val="00FC3685"/>
    <w:rsid w:val="00FC53D9"/>
    <w:rsid w:val="00FD5123"/>
    <w:rsid w:val="00FD6882"/>
    <w:rsid w:val="00FE147B"/>
    <w:rsid w:val="00FE28A0"/>
    <w:rsid w:val="00FE2F60"/>
    <w:rsid w:val="00FE5F39"/>
    <w:rsid w:val="00FF43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toc 1" w:uiPriority="39"/>
    <w:lsdException w:name="toc 2" w:uiPriority="39"/>
    <w:lsdException w:name="footnote text" w:uiPriority="99"/>
    <w:lsdException w:name="caption" w:semiHidden="1" w:unhideWhenUsed="1" w:qFormat="1"/>
    <w:lsdException w:name="footnote reference"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rsid w:val="00A016A1"/>
    <w:pPr>
      <w:spacing w:line="290" w:lineRule="exact"/>
    </w:pPr>
    <w:rPr>
      <w:rFonts w:ascii="Arial" w:hAnsi="Arial"/>
      <w:spacing w:val="8"/>
      <w:sz w:val="18"/>
    </w:rPr>
  </w:style>
  <w:style w:type="paragraph" w:styleId="Kop1">
    <w:name w:val="heading 1"/>
    <w:aliases w:val="Notitie-Kop 1"/>
    <w:basedOn w:val="Standaard"/>
    <w:next w:val="Standaard"/>
    <w:pPr>
      <w:keepNext/>
      <w:tabs>
        <w:tab w:val="left" w:pos="1560"/>
      </w:tabs>
      <w:outlineLvl w:val="0"/>
    </w:pPr>
    <w:rPr>
      <w:b/>
      <w:sz w:val="28"/>
    </w:rPr>
  </w:style>
  <w:style w:type="paragraph" w:styleId="Kop2">
    <w:name w:val="heading 2"/>
    <w:aliases w:val="Notitie-Kop 2"/>
    <w:basedOn w:val="Standaard"/>
    <w:next w:val="Standaard"/>
    <w:pPr>
      <w:keepNext/>
      <w:outlineLvl w:val="1"/>
    </w:pPr>
    <w:rPr>
      <w:b/>
      <w:sz w:val="23"/>
    </w:rPr>
  </w:style>
  <w:style w:type="paragraph" w:styleId="Kop3">
    <w:name w:val="heading 3"/>
    <w:aliases w:val="Notitie-Kop 3"/>
    <w:basedOn w:val="Standaard"/>
    <w:next w:val="Standaard"/>
    <w:pPr>
      <w:keepNext/>
      <w:tabs>
        <w:tab w:val="left" w:pos="992"/>
        <w:tab w:val="left" w:pos="5670"/>
      </w:tabs>
      <w:outlineLvl w:val="2"/>
    </w:pPr>
    <w:rPr>
      <w:b/>
    </w:rPr>
  </w:style>
  <w:style w:type="paragraph" w:styleId="Kop4">
    <w:name w:val="heading 4"/>
    <w:basedOn w:val="Standaard"/>
    <w:next w:val="Standaard"/>
    <w:pPr>
      <w:keepNext/>
      <w:tabs>
        <w:tab w:val="left" w:pos="-720"/>
      </w:tabs>
      <w:suppressAutoHyphens/>
      <w:outlineLvl w:val="3"/>
    </w:pPr>
    <w:rPr>
      <w:b/>
      <w:sz w:val="20"/>
    </w:rPr>
  </w:style>
  <w:style w:type="paragraph" w:styleId="Kop5">
    <w:name w:val="heading 5"/>
    <w:basedOn w:val="Standaard"/>
    <w:next w:val="Standaard"/>
    <w:pPr>
      <w:keepNext/>
      <w:outlineLvl w:val="4"/>
    </w:pPr>
    <w:rPr>
      <w:sz w:val="20"/>
      <w:u w:val="single"/>
    </w:rPr>
  </w:style>
  <w:style w:type="paragraph" w:styleId="Kop6">
    <w:name w:val="heading 6"/>
    <w:basedOn w:val="Standaard"/>
    <w:next w:val="Standaard"/>
    <w:pPr>
      <w:keepNext/>
      <w:outlineLvl w:val="5"/>
    </w:pPr>
    <w:rPr>
      <w:b/>
      <w:i/>
    </w:rPr>
  </w:style>
  <w:style w:type="paragraph" w:styleId="Kop7">
    <w:name w:val="heading 7"/>
    <w:basedOn w:val="Standaard"/>
    <w:next w:val="Standaard"/>
    <w:pPr>
      <w:keepNext/>
      <w:outlineLvl w:val="6"/>
    </w:pPr>
    <w:rPr>
      <w:b/>
      <w:sz w:val="24"/>
    </w:rPr>
  </w:style>
  <w:style w:type="paragraph" w:styleId="Kop8">
    <w:name w:val="heading 8"/>
    <w:basedOn w:val="Standaard"/>
    <w:next w:val="Standaard"/>
    <w:pPr>
      <w:keepNext/>
      <w:ind w:left="2124"/>
      <w:outlineLvl w:val="7"/>
    </w:pPr>
    <w:rPr>
      <w:b/>
    </w:rPr>
  </w:style>
  <w:style w:type="paragraph" w:styleId="Kop9">
    <w:name w:val="heading 9"/>
    <w:basedOn w:val="Standaard"/>
    <w:next w:val="Standaard"/>
    <w:pPr>
      <w:keepNext/>
      <w:ind w:left="2124"/>
      <w:outlineLvl w:val="8"/>
    </w:pPr>
    <w:rPr>
      <w:b/>
      <w:sz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04LijstliteratuurafkfigurenCharChar">
    <w:name w:val="04_Lijst_literatuur_afk_figuren Char Char"/>
    <w:link w:val="04Lijstliteratuurafkfiguren"/>
    <w:rsid w:val="00C30BA1"/>
    <w:rPr>
      <w:rFonts w:ascii="Arial" w:hAnsi="Arial"/>
      <w:spacing w:val="8"/>
      <w:sz w:val="18"/>
    </w:rPr>
  </w:style>
  <w:style w:type="numbering" w:styleId="111111">
    <w:name w:val="Outline List 2"/>
    <w:basedOn w:val="Geenlijst"/>
    <w:semiHidden/>
    <w:rsid w:val="009C6D68"/>
    <w:pPr>
      <w:numPr>
        <w:numId w:val="23"/>
      </w:numPr>
    </w:pPr>
  </w:style>
  <w:style w:type="numbering" w:styleId="1ai">
    <w:name w:val="Outline List 1"/>
    <w:basedOn w:val="Geenlijst"/>
    <w:semiHidden/>
    <w:rsid w:val="009C6D68"/>
    <w:pPr>
      <w:numPr>
        <w:numId w:val="24"/>
      </w:numPr>
    </w:pPr>
  </w:style>
  <w:style w:type="paragraph" w:styleId="Documentstructuur">
    <w:name w:val="Document Map"/>
    <w:basedOn w:val="Standaard"/>
    <w:semiHidden/>
    <w:pPr>
      <w:shd w:val="clear" w:color="auto" w:fill="000080"/>
    </w:pPr>
    <w:rPr>
      <w:rFonts w:ascii="Tahoma" w:hAnsi="Tahoma"/>
    </w:rPr>
  </w:style>
  <w:style w:type="table" w:styleId="Tabelraster">
    <w:name w:val="Table Grid"/>
    <w:basedOn w:val="Standaardtabel"/>
    <w:semiHidden/>
    <w:rsid w:val="00987A96"/>
    <w:pPr>
      <w:spacing w:line="29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effectenvoortabel1">
    <w:name w:val="Table 3D effects 1"/>
    <w:basedOn w:val="Standaardtabel"/>
    <w:semiHidden/>
    <w:rsid w:val="009C6D68"/>
    <w:pPr>
      <w:spacing w:line="29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Hyperlink">
    <w:name w:val="Hyperlink"/>
    <w:basedOn w:val="Standaardalinea-lettertype"/>
    <w:semiHidden/>
    <w:rsid w:val="00637D34"/>
    <w:rPr>
      <w:rFonts w:ascii="Arial" w:hAnsi="Arial"/>
      <w:color w:val="0000FF"/>
      <w:u w:val="single"/>
    </w:rPr>
  </w:style>
  <w:style w:type="table" w:styleId="3D-effectenvoortabel2">
    <w:name w:val="Table 3D effects 2"/>
    <w:basedOn w:val="Standaardtabel"/>
    <w:semiHidden/>
    <w:rsid w:val="009C6D68"/>
    <w:pPr>
      <w:spacing w:line="29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9C6D68"/>
    <w:pPr>
      <w:spacing w:line="29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semiHidden/>
    <w:rsid w:val="009C6D68"/>
  </w:style>
  <w:style w:type="paragraph" w:styleId="Afsluiting">
    <w:name w:val="Closing"/>
    <w:basedOn w:val="Standaard"/>
    <w:semiHidden/>
    <w:rsid w:val="009C6D68"/>
    <w:pPr>
      <w:ind w:left="4252"/>
    </w:pPr>
  </w:style>
  <w:style w:type="character" w:styleId="Verwijzingopmerking">
    <w:name w:val="annotation reference"/>
    <w:basedOn w:val="Standaardalinea-lettertype"/>
    <w:semiHidden/>
    <w:rPr>
      <w:sz w:val="16"/>
    </w:rPr>
  </w:style>
  <w:style w:type="paragraph" w:styleId="Tekstopmerking">
    <w:name w:val="annotation text"/>
    <w:basedOn w:val="Standaard"/>
    <w:semiHidden/>
    <w:rPr>
      <w:sz w:val="20"/>
    </w:rPr>
  </w:style>
  <w:style w:type="paragraph" w:styleId="Afzender">
    <w:name w:val="envelope return"/>
    <w:basedOn w:val="Standaard"/>
    <w:semiHidden/>
    <w:rsid w:val="009C6D68"/>
    <w:rPr>
      <w:rFonts w:cs="Arial"/>
      <w:sz w:val="20"/>
    </w:rPr>
  </w:style>
  <w:style w:type="paragraph" w:styleId="Ballontekst">
    <w:name w:val="Balloon Text"/>
    <w:basedOn w:val="Standaard"/>
    <w:semiHidden/>
    <w:rsid w:val="00C32ABE"/>
    <w:rPr>
      <w:rFonts w:ascii="Tahoma" w:hAnsi="Tahoma" w:cs="Tahoma"/>
      <w:sz w:val="16"/>
      <w:szCs w:val="16"/>
    </w:rPr>
  </w:style>
  <w:style w:type="paragraph" w:styleId="Onderwerpvanopmerking">
    <w:name w:val="annotation subject"/>
    <w:basedOn w:val="Tekstopmerking"/>
    <w:next w:val="Tekstopmerking"/>
    <w:semiHidden/>
    <w:rsid w:val="00E36E64"/>
    <w:rPr>
      <w:b/>
      <w:bCs/>
    </w:rPr>
  </w:style>
  <w:style w:type="paragraph" w:customStyle="1" w:styleId="01Kopvoettekstje">
    <w:name w:val="01_Kopvoettekstje"/>
    <w:link w:val="01KopvoettekstjeChar"/>
    <w:qFormat/>
    <w:rsid w:val="00C30BA1"/>
    <w:pPr>
      <w:spacing w:line="200" w:lineRule="exact"/>
      <w:ind w:right="1134"/>
    </w:pPr>
    <w:rPr>
      <w:rFonts w:ascii="Arial" w:hAnsi="Arial"/>
      <w:spacing w:val="4"/>
      <w:sz w:val="14"/>
    </w:rPr>
  </w:style>
  <w:style w:type="paragraph" w:customStyle="1" w:styleId="01Titelpaginabovenondertitel">
    <w:name w:val="01_Titelpagina_boven/ondertitel"/>
    <w:qFormat/>
    <w:rsid w:val="00C30BA1"/>
    <w:pPr>
      <w:spacing w:line="290" w:lineRule="exact"/>
      <w:ind w:left="567" w:right="2126"/>
      <w:outlineLvl w:val="1"/>
    </w:pPr>
    <w:rPr>
      <w:rFonts w:ascii="Arial" w:hAnsi="Arial"/>
      <w:b/>
      <w:bCs/>
      <w:spacing w:val="8"/>
    </w:rPr>
  </w:style>
  <w:style w:type="paragraph" w:customStyle="1" w:styleId="01Titelpaginakop">
    <w:name w:val="01_Titelpagina_kop"/>
    <w:qFormat/>
    <w:rsid w:val="00C30BA1"/>
    <w:pPr>
      <w:spacing w:before="120" w:after="180" w:line="440" w:lineRule="exact"/>
      <w:ind w:left="567" w:right="2126"/>
      <w:outlineLvl w:val="0"/>
    </w:pPr>
    <w:rPr>
      <w:rFonts w:ascii="Arial" w:hAnsi="Arial"/>
      <w:b/>
      <w:bCs/>
      <w:spacing w:val="8"/>
      <w:sz w:val="32"/>
      <w:szCs w:val="28"/>
    </w:rPr>
  </w:style>
  <w:style w:type="paragraph" w:customStyle="1" w:styleId="02Colofon1kopje">
    <w:name w:val="02_Colofon1_kopje"/>
    <w:next w:val="02Colofon2brood"/>
    <w:qFormat/>
    <w:rsid w:val="00C30BA1"/>
    <w:pPr>
      <w:ind w:left="170"/>
      <w:outlineLvl w:val="1"/>
    </w:pPr>
    <w:rPr>
      <w:rFonts w:ascii="Arial" w:hAnsi="Arial"/>
      <w:b/>
      <w:bCs/>
      <w:spacing w:val="8"/>
      <w:sz w:val="18"/>
      <w:szCs w:val="16"/>
    </w:rPr>
  </w:style>
  <w:style w:type="paragraph" w:customStyle="1" w:styleId="02Colofon2brood">
    <w:name w:val="02_Colofon2_brood"/>
    <w:link w:val="02Colofon2broodChar"/>
    <w:qFormat/>
    <w:rsid w:val="00C30BA1"/>
    <w:pPr>
      <w:spacing w:line="260" w:lineRule="exact"/>
      <w:ind w:left="170"/>
    </w:pPr>
    <w:rPr>
      <w:rFonts w:ascii="Arial" w:hAnsi="Arial"/>
      <w:spacing w:val="8"/>
      <w:sz w:val="16"/>
      <w:szCs w:val="16"/>
    </w:rPr>
  </w:style>
  <w:style w:type="paragraph" w:customStyle="1" w:styleId="02Colofon3adresed">
    <w:name w:val="02_Colofon3_adres_ed"/>
    <w:qFormat/>
    <w:rsid w:val="00C30BA1"/>
    <w:pPr>
      <w:spacing w:line="260" w:lineRule="exact"/>
      <w:ind w:left="170"/>
    </w:pPr>
    <w:rPr>
      <w:rFonts w:ascii="Arial" w:hAnsi="Arial"/>
      <w:spacing w:val="8"/>
      <w:sz w:val="14"/>
      <w:szCs w:val="14"/>
    </w:rPr>
  </w:style>
  <w:style w:type="paragraph" w:customStyle="1" w:styleId="03Bijschrift">
    <w:name w:val="03_Bijschrift"/>
    <w:link w:val="03BijschriftChar"/>
    <w:qFormat/>
    <w:rsid w:val="00C30BA1"/>
    <w:pPr>
      <w:spacing w:before="80" w:line="220" w:lineRule="exact"/>
    </w:pPr>
    <w:rPr>
      <w:rFonts w:ascii="Arial" w:hAnsi="Arial"/>
      <w:bCs/>
      <w:i/>
      <w:spacing w:val="8"/>
      <w:sz w:val="16"/>
      <w:szCs w:val="16"/>
    </w:rPr>
  </w:style>
  <w:style w:type="paragraph" w:customStyle="1" w:styleId="03Kop1hoofdstuk">
    <w:name w:val="03_Kop1_hoofdstuk"/>
    <w:next w:val="03Plattetekst"/>
    <w:qFormat/>
    <w:rsid w:val="00C30BA1"/>
    <w:pPr>
      <w:keepNext/>
      <w:tabs>
        <w:tab w:val="left" w:pos="397"/>
      </w:tabs>
      <w:spacing w:after="480" w:line="480" w:lineRule="exact"/>
      <w:outlineLvl w:val="0"/>
    </w:pPr>
    <w:rPr>
      <w:rFonts w:ascii="Arial" w:hAnsi="Arial"/>
      <w:b/>
      <w:spacing w:val="8"/>
      <w:sz w:val="40"/>
    </w:rPr>
  </w:style>
  <w:style w:type="paragraph" w:customStyle="1" w:styleId="03Kop2paragraaf">
    <w:name w:val="03_Kop2_paragraaf"/>
    <w:next w:val="03Plattetekst"/>
    <w:link w:val="03Kop2paragraafChar"/>
    <w:qFormat/>
    <w:rsid w:val="00C30BA1"/>
    <w:pPr>
      <w:keepNext/>
      <w:tabs>
        <w:tab w:val="left" w:pos="567"/>
      </w:tabs>
      <w:spacing w:before="120" w:after="120" w:line="340" w:lineRule="exact"/>
      <w:ind w:left="567" w:hanging="567"/>
      <w:outlineLvl w:val="1"/>
    </w:pPr>
    <w:rPr>
      <w:rFonts w:ascii="Arial" w:hAnsi="Arial"/>
      <w:b/>
      <w:spacing w:val="8"/>
      <w:sz w:val="26"/>
    </w:rPr>
  </w:style>
  <w:style w:type="paragraph" w:customStyle="1" w:styleId="03Kop3Bold">
    <w:name w:val="03_Kop3 (Bold"/>
    <w:aliases w:val="cursief)"/>
    <w:next w:val="03Plattetekst"/>
    <w:link w:val="03Kop3BoldChar"/>
    <w:qFormat/>
    <w:rsid w:val="00C30BA1"/>
    <w:pPr>
      <w:keepNext/>
      <w:outlineLvl w:val="2"/>
    </w:pPr>
    <w:rPr>
      <w:rFonts w:ascii="Arial" w:hAnsi="Arial" w:cs="Arial"/>
      <w:b/>
      <w:i/>
      <w:spacing w:val="8"/>
      <w:sz w:val="21"/>
    </w:rPr>
  </w:style>
  <w:style w:type="paragraph" w:customStyle="1" w:styleId="03Kop4Bold">
    <w:name w:val="03_Kop4 (Bold)"/>
    <w:next w:val="03Plattetekst"/>
    <w:link w:val="03Kop4BoldChar"/>
    <w:qFormat/>
    <w:rsid w:val="00C30BA1"/>
    <w:pPr>
      <w:keepNext/>
      <w:spacing w:after="60" w:line="290" w:lineRule="exact"/>
      <w:outlineLvl w:val="3"/>
    </w:pPr>
    <w:rPr>
      <w:rFonts w:ascii="Arial" w:hAnsi="Arial"/>
      <w:b/>
      <w:spacing w:val="8"/>
      <w:sz w:val="18"/>
    </w:rPr>
  </w:style>
  <w:style w:type="paragraph" w:customStyle="1" w:styleId="03Kop5Cursief">
    <w:name w:val="03_Kop5 (Cursief)"/>
    <w:next w:val="03Plattetekst"/>
    <w:qFormat/>
    <w:rsid w:val="00C30BA1"/>
    <w:pPr>
      <w:keepNext/>
      <w:spacing w:line="290" w:lineRule="exact"/>
    </w:pPr>
    <w:rPr>
      <w:rFonts w:ascii="Arial" w:hAnsi="Arial" w:cs="Arial"/>
      <w:i/>
      <w:spacing w:val="8"/>
      <w:sz w:val="18"/>
    </w:rPr>
  </w:style>
  <w:style w:type="paragraph" w:customStyle="1" w:styleId="03Plattetekst">
    <w:name w:val="03_Platte_tekst"/>
    <w:link w:val="03PlattetekstCharChar"/>
    <w:qFormat/>
    <w:rsid w:val="00C30BA1"/>
    <w:pPr>
      <w:tabs>
        <w:tab w:val="left" w:pos="851"/>
        <w:tab w:val="left" w:pos="5670"/>
      </w:tabs>
      <w:spacing w:line="290" w:lineRule="exact"/>
    </w:pPr>
    <w:rPr>
      <w:rFonts w:ascii="Arial" w:hAnsi="Arial"/>
      <w:spacing w:val="8"/>
      <w:sz w:val="18"/>
    </w:rPr>
  </w:style>
  <w:style w:type="paragraph" w:customStyle="1" w:styleId="03Plattetekstopsomnummers">
    <w:name w:val="03_Platte_tekst_opsom_nummers"/>
    <w:qFormat/>
    <w:rsid w:val="00C30BA1"/>
    <w:pPr>
      <w:numPr>
        <w:numId w:val="43"/>
      </w:numPr>
      <w:tabs>
        <w:tab w:val="left" w:pos="284"/>
      </w:tabs>
      <w:spacing w:line="290" w:lineRule="exact"/>
      <w:ind w:left="284" w:hanging="284"/>
    </w:pPr>
    <w:rPr>
      <w:rFonts w:ascii="Arial" w:hAnsi="Arial"/>
      <w:spacing w:val="8"/>
      <w:sz w:val="18"/>
    </w:rPr>
  </w:style>
  <w:style w:type="paragraph" w:customStyle="1" w:styleId="03Plattetekstopsomstreepje">
    <w:name w:val="03_Platte_tekst_opsom_streepje"/>
    <w:rsid w:val="00492ECD"/>
    <w:pPr>
      <w:numPr>
        <w:numId w:val="22"/>
      </w:numPr>
      <w:spacing w:line="290" w:lineRule="exact"/>
    </w:pPr>
    <w:rPr>
      <w:rFonts w:ascii="Arial" w:hAnsi="Arial"/>
      <w:spacing w:val="8"/>
      <w:sz w:val="18"/>
    </w:rPr>
  </w:style>
  <w:style w:type="paragraph" w:customStyle="1" w:styleId="04KopNawerk">
    <w:name w:val="04_Kop Nawerk"/>
    <w:next w:val="04Lijstliteratuurafkfiguren"/>
    <w:qFormat/>
    <w:rsid w:val="00C30BA1"/>
    <w:pPr>
      <w:tabs>
        <w:tab w:val="left" w:pos="1701"/>
      </w:tabs>
      <w:spacing w:after="360" w:line="500" w:lineRule="exact"/>
      <w:ind w:right="-1701"/>
      <w:outlineLvl w:val="0"/>
    </w:pPr>
    <w:rPr>
      <w:rFonts w:ascii="Arial" w:hAnsi="Arial"/>
      <w:b/>
      <w:spacing w:val="8"/>
      <w:sz w:val="34"/>
    </w:rPr>
  </w:style>
  <w:style w:type="paragraph" w:customStyle="1" w:styleId="04Lijstliteratuurafkfiguren">
    <w:name w:val="04_Lijst_literatuur_afk_figuren"/>
    <w:link w:val="04LijstliteratuurafkfigurenCharChar"/>
    <w:qFormat/>
    <w:rsid w:val="00C30BA1"/>
    <w:pPr>
      <w:tabs>
        <w:tab w:val="left" w:pos="1021"/>
        <w:tab w:val="left" w:pos="1701"/>
      </w:tabs>
      <w:spacing w:line="290" w:lineRule="exact"/>
      <w:ind w:left="1021" w:hanging="1021"/>
    </w:pPr>
    <w:rPr>
      <w:rFonts w:ascii="Arial" w:hAnsi="Arial"/>
      <w:spacing w:val="8"/>
      <w:sz w:val="18"/>
    </w:rPr>
  </w:style>
  <w:style w:type="paragraph" w:customStyle="1" w:styleId="04Verklwoordenlbegrip">
    <w:name w:val="04_Verkl_woordenl_begrip"/>
    <w:next w:val="04Verklwoordenlomschrijving"/>
    <w:link w:val="04VerklwoordenlbegripCharChar"/>
    <w:qFormat/>
    <w:rsid w:val="00C30BA1"/>
    <w:pPr>
      <w:widowControl w:val="0"/>
      <w:tabs>
        <w:tab w:val="left" w:pos="1985"/>
        <w:tab w:val="left" w:pos="3686"/>
        <w:tab w:val="left" w:pos="5670"/>
        <w:tab w:val="left" w:pos="8506"/>
      </w:tabs>
      <w:suppressAutoHyphens/>
      <w:snapToGrid w:val="0"/>
      <w:spacing w:line="290" w:lineRule="exact"/>
    </w:pPr>
    <w:rPr>
      <w:rFonts w:ascii="Arial" w:hAnsi="Arial" w:cs="Arial"/>
      <w:b/>
      <w:sz w:val="18"/>
      <w:szCs w:val="18"/>
    </w:rPr>
  </w:style>
  <w:style w:type="paragraph" w:customStyle="1" w:styleId="04Verklwoordenlomschrijving">
    <w:name w:val="04_Verkl_woordenl_omschrijving"/>
    <w:qFormat/>
    <w:rsid w:val="00C30BA1"/>
    <w:pPr>
      <w:tabs>
        <w:tab w:val="left" w:pos="851"/>
        <w:tab w:val="left" w:pos="1304"/>
        <w:tab w:val="left" w:pos="1418"/>
        <w:tab w:val="left" w:pos="1531"/>
        <w:tab w:val="left" w:pos="1644"/>
        <w:tab w:val="left" w:pos="5670"/>
      </w:tabs>
      <w:spacing w:line="290" w:lineRule="exact"/>
      <w:ind w:left="284"/>
    </w:pPr>
    <w:rPr>
      <w:rFonts w:ascii="Arial" w:hAnsi="Arial"/>
      <w:spacing w:val="8"/>
      <w:sz w:val="18"/>
    </w:rPr>
  </w:style>
  <w:style w:type="paragraph" w:customStyle="1" w:styleId="05Inhoud01">
    <w:name w:val="05_Inhoud_01"/>
    <w:next w:val="Standaard"/>
    <w:link w:val="05Inhoud01CharChar"/>
    <w:qFormat/>
    <w:rsid w:val="00C30BA1"/>
    <w:pPr>
      <w:keepNext/>
      <w:keepLines/>
      <w:tabs>
        <w:tab w:val="left" w:pos="284"/>
        <w:tab w:val="right" w:leader="dot" w:pos="8392"/>
      </w:tabs>
      <w:spacing w:after="120" w:line="280" w:lineRule="exact"/>
    </w:pPr>
    <w:rPr>
      <w:rFonts w:ascii="Arial" w:hAnsi="Arial"/>
      <w:spacing w:val="8"/>
      <w:sz w:val="18"/>
      <w:szCs w:val="18"/>
    </w:rPr>
  </w:style>
  <w:style w:type="paragraph" w:customStyle="1" w:styleId="05Inhoud02">
    <w:name w:val="05_Inhoud_02"/>
    <w:link w:val="05Inhoud02Char"/>
    <w:qFormat/>
    <w:rsid w:val="00C30BA1"/>
    <w:pPr>
      <w:keepNext/>
      <w:keepLines/>
      <w:tabs>
        <w:tab w:val="right" w:leader="dot" w:pos="8392"/>
      </w:tabs>
      <w:spacing w:after="120" w:line="240" w:lineRule="exact"/>
      <w:ind w:left="709" w:hanging="425"/>
    </w:pPr>
    <w:rPr>
      <w:rFonts w:ascii="Arial" w:hAnsi="Arial"/>
      <w:spacing w:val="8"/>
      <w:sz w:val="16"/>
      <w:szCs w:val="16"/>
    </w:rPr>
  </w:style>
  <w:style w:type="character" w:customStyle="1" w:styleId="03BijschriftChar">
    <w:name w:val="03_Bijschrift Char"/>
    <w:link w:val="03Bijschrift"/>
    <w:rsid w:val="00C30BA1"/>
    <w:rPr>
      <w:rFonts w:ascii="Arial" w:hAnsi="Arial"/>
      <w:bCs/>
      <w:i/>
      <w:spacing w:val="8"/>
      <w:sz w:val="16"/>
      <w:szCs w:val="16"/>
    </w:rPr>
  </w:style>
  <w:style w:type="numbering" w:styleId="Artikelsectie">
    <w:name w:val="Outline List 3"/>
    <w:basedOn w:val="Geenlijst"/>
    <w:semiHidden/>
    <w:rsid w:val="009C6D68"/>
    <w:pPr>
      <w:numPr>
        <w:numId w:val="25"/>
      </w:numPr>
    </w:pPr>
  </w:style>
  <w:style w:type="paragraph" w:styleId="Berichtkop">
    <w:name w:val="Message Header"/>
    <w:basedOn w:val="Standaard"/>
    <w:semiHidden/>
    <w:rsid w:val="009C6D68"/>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Bloktekst">
    <w:name w:val="Block Text"/>
    <w:basedOn w:val="Standaard"/>
    <w:semiHidden/>
    <w:rsid w:val="009C6D68"/>
    <w:pPr>
      <w:spacing w:after="120"/>
      <w:ind w:left="1440" w:right="1440"/>
    </w:pPr>
  </w:style>
  <w:style w:type="paragraph" w:styleId="Datum">
    <w:name w:val="Date"/>
    <w:basedOn w:val="Standaard"/>
    <w:next w:val="Standaard"/>
    <w:semiHidden/>
    <w:rsid w:val="009C6D68"/>
  </w:style>
  <w:style w:type="table" w:styleId="Eenvoudigetabel1">
    <w:name w:val="Table Simple 1"/>
    <w:basedOn w:val="Standaardtabel"/>
    <w:semiHidden/>
    <w:rsid w:val="009C6D68"/>
    <w:pPr>
      <w:spacing w:line="29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9C6D68"/>
    <w:pPr>
      <w:spacing w:line="29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9C6D68"/>
    <w:pPr>
      <w:spacing w:line="29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9C6D68"/>
    <w:pPr>
      <w:spacing w:line="29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9C6D68"/>
    <w:pPr>
      <w:spacing w:line="29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semiHidden/>
    <w:rsid w:val="009C6D68"/>
  </w:style>
  <w:style w:type="character" w:styleId="GevolgdeHyperlink">
    <w:name w:val="FollowedHyperlink"/>
    <w:basedOn w:val="Standaardalinea-lettertype"/>
    <w:semiHidden/>
    <w:rsid w:val="009C6D68"/>
    <w:rPr>
      <w:color w:val="800080"/>
      <w:u w:val="single"/>
    </w:rPr>
  </w:style>
  <w:style w:type="paragraph" w:styleId="Handtekening">
    <w:name w:val="Signature"/>
    <w:basedOn w:val="Standaard"/>
    <w:semiHidden/>
    <w:rsid w:val="009C6D68"/>
    <w:pPr>
      <w:ind w:left="4252"/>
    </w:pPr>
  </w:style>
  <w:style w:type="paragraph" w:styleId="HTML-voorafopgemaakt">
    <w:name w:val="HTML Preformatted"/>
    <w:basedOn w:val="Standaard"/>
    <w:semiHidden/>
    <w:rsid w:val="009C6D68"/>
    <w:rPr>
      <w:rFonts w:ascii="Courier New" w:hAnsi="Courier New" w:cs="Courier New"/>
      <w:sz w:val="20"/>
    </w:rPr>
  </w:style>
  <w:style w:type="character" w:styleId="HTMLCode">
    <w:name w:val="HTML Code"/>
    <w:basedOn w:val="Standaardalinea-lettertype"/>
    <w:semiHidden/>
    <w:rsid w:val="009C6D68"/>
    <w:rPr>
      <w:rFonts w:ascii="Courier New" w:hAnsi="Courier New" w:cs="Courier New"/>
      <w:sz w:val="20"/>
      <w:szCs w:val="20"/>
    </w:rPr>
  </w:style>
  <w:style w:type="character" w:styleId="HTMLDefinition">
    <w:name w:val="HTML Definition"/>
    <w:basedOn w:val="Standaardalinea-lettertype"/>
    <w:semiHidden/>
    <w:rsid w:val="009C6D68"/>
    <w:rPr>
      <w:i/>
      <w:iCs/>
    </w:rPr>
  </w:style>
  <w:style w:type="character" w:styleId="HTMLVariable">
    <w:name w:val="HTML Variable"/>
    <w:basedOn w:val="Standaardalinea-lettertype"/>
    <w:semiHidden/>
    <w:rsid w:val="009C6D68"/>
    <w:rPr>
      <w:i/>
      <w:iCs/>
    </w:rPr>
  </w:style>
  <w:style w:type="character" w:styleId="HTML-acroniem">
    <w:name w:val="HTML Acronym"/>
    <w:basedOn w:val="Standaardalinea-lettertype"/>
    <w:semiHidden/>
    <w:rsid w:val="009C6D68"/>
  </w:style>
  <w:style w:type="paragraph" w:styleId="HTML-adres">
    <w:name w:val="HTML Address"/>
    <w:basedOn w:val="Standaard"/>
    <w:semiHidden/>
    <w:rsid w:val="009C6D68"/>
    <w:rPr>
      <w:i/>
      <w:iCs/>
    </w:rPr>
  </w:style>
  <w:style w:type="character" w:styleId="HTML-citaat">
    <w:name w:val="HTML Cite"/>
    <w:basedOn w:val="Standaardalinea-lettertype"/>
    <w:semiHidden/>
    <w:rsid w:val="009C6D68"/>
    <w:rPr>
      <w:i/>
      <w:iCs/>
    </w:rPr>
  </w:style>
  <w:style w:type="character" w:styleId="HTML-schrijfmachine">
    <w:name w:val="HTML Typewriter"/>
    <w:basedOn w:val="Standaardalinea-lettertype"/>
    <w:semiHidden/>
    <w:rsid w:val="009C6D68"/>
    <w:rPr>
      <w:rFonts w:ascii="Courier New" w:hAnsi="Courier New" w:cs="Courier New"/>
      <w:sz w:val="20"/>
      <w:szCs w:val="20"/>
    </w:rPr>
  </w:style>
  <w:style w:type="character" w:styleId="HTML-toetsenbord">
    <w:name w:val="HTML Keyboard"/>
    <w:basedOn w:val="Standaardalinea-lettertype"/>
    <w:semiHidden/>
    <w:rsid w:val="009C6D68"/>
    <w:rPr>
      <w:rFonts w:ascii="Courier New" w:hAnsi="Courier New" w:cs="Courier New"/>
      <w:sz w:val="20"/>
      <w:szCs w:val="20"/>
    </w:rPr>
  </w:style>
  <w:style w:type="character" w:styleId="HTML-voorbeeld">
    <w:name w:val="HTML Sample"/>
    <w:basedOn w:val="Standaardalinea-lettertype"/>
    <w:semiHidden/>
    <w:rsid w:val="009C6D68"/>
    <w:rPr>
      <w:rFonts w:ascii="Courier New" w:hAnsi="Courier New" w:cs="Courier New"/>
    </w:rPr>
  </w:style>
  <w:style w:type="table" w:styleId="Klassieketabel1">
    <w:name w:val="Table Classic 1"/>
    <w:basedOn w:val="Standaardtabel"/>
    <w:semiHidden/>
    <w:rsid w:val="009C6D68"/>
    <w:pPr>
      <w:spacing w:line="29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9C6D68"/>
    <w:pPr>
      <w:spacing w:line="29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9C6D68"/>
    <w:pPr>
      <w:spacing w:line="29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9C6D68"/>
    <w:pPr>
      <w:spacing w:line="29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9C6D68"/>
    <w:pPr>
      <w:spacing w:line="29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9C6D68"/>
    <w:pPr>
      <w:spacing w:line="29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9C6D68"/>
    <w:pPr>
      <w:spacing w:line="29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tekst">
    <w:name w:val="header"/>
    <w:basedOn w:val="Standaard"/>
    <w:semiHidden/>
    <w:rsid w:val="009C6D68"/>
    <w:pPr>
      <w:tabs>
        <w:tab w:val="center" w:pos="4320"/>
        <w:tab w:val="right" w:pos="8640"/>
      </w:tabs>
    </w:pPr>
  </w:style>
  <w:style w:type="paragraph" w:styleId="Lijst">
    <w:name w:val="List"/>
    <w:basedOn w:val="Standaard"/>
    <w:semiHidden/>
    <w:rsid w:val="009C6D68"/>
    <w:pPr>
      <w:ind w:left="283" w:hanging="283"/>
    </w:pPr>
  </w:style>
  <w:style w:type="paragraph" w:styleId="Lijst2">
    <w:name w:val="List 2"/>
    <w:basedOn w:val="Standaard"/>
    <w:semiHidden/>
    <w:rsid w:val="009C6D68"/>
    <w:pPr>
      <w:ind w:left="566" w:hanging="283"/>
    </w:pPr>
  </w:style>
  <w:style w:type="paragraph" w:styleId="Lijst3">
    <w:name w:val="List 3"/>
    <w:basedOn w:val="Standaard"/>
    <w:semiHidden/>
    <w:rsid w:val="009C6D68"/>
    <w:pPr>
      <w:ind w:left="849" w:hanging="283"/>
    </w:pPr>
  </w:style>
  <w:style w:type="paragraph" w:styleId="Lijst4">
    <w:name w:val="List 4"/>
    <w:basedOn w:val="Standaard"/>
    <w:semiHidden/>
    <w:rsid w:val="009C6D68"/>
    <w:pPr>
      <w:ind w:left="1132" w:hanging="283"/>
    </w:pPr>
  </w:style>
  <w:style w:type="paragraph" w:styleId="Lijst5">
    <w:name w:val="List 5"/>
    <w:basedOn w:val="Standaard"/>
    <w:semiHidden/>
    <w:rsid w:val="009C6D68"/>
    <w:pPr>
      <w:ind w:left="1415" w:hanging="283"/>
    </w:pPr>
  </w:style>
  <w:style w:type="paragraph" w:styleId="Lijstopsomteken">
    <w:name w:val="List Bullet"/>
    <w:basedOn w:val="Standaard"/>
    <w:semiHidden/>
    <w:rsid w:val="009C6D68"/>
    <w:pPr>
      <w:numPr>
        <w:numId w:val="26"/>
      </w:numPr>
    </w:pPr>
  </w:style>
  <w:style w:type="paragraph" w:styleId="Lijstopsomteken2">
    <w:name w:val="List Bullet 2"/>
    <w:basedOn w:val="Standaard"/>
    <w:semiHidden/>
    <w:rsid w:val="009C6D68"/>
    <w:pPr>
      <w:numPr>
        <w:numId w:val="27"/>
      </w:numPr>
    </w:pPr>
  </w:style>
  <w:style w:type="paragraph" w:styleId="Lijstopsomteken3">
    <w:name w:val="List Bullet 3"/>
    <w:basedOn w:val="Standaard"/>
    <w:semiHidden/>
    <w:rsid w:val="009C6D68"/>
    <w:pPr>
      <w:numPr>
        <w:numId w:val="28"/>
      </w:numPr>
    </w:pPr>
  </w:style>
  <w:style w:type="paragraph" w:styleId="Lijstopsomteken4">
    <w:name w:val="List Bullet 4"/>
    <w:basedOn w:val="Standaard"/>
    <w:semiHidden/>
    <w:rsid w:val="009C6D68"/>
    <w:pPr>
      <w:numPr>
        <w:numId w:val="29"/>
      </w:numPr>
    </w:pPr>
  </w:style>
  <w:style w:type="paragraph" w:styleId="Lijstopsomteken5">
    <w:name w:val="List Bullet 5"/>
    <w:basedOn w:val="Standaard"/>
    <w:semiHidden/>
    <w:rsid w:val="009C6D68"/>
    <w:pPr>
      <w:numPr>
        <w:numId w:val="30"/>
      </w:numPr>
    </w:pPr>
  </w:style>
  <w:style w:type="paragraph" w:styleId="Lijstnummering">
    <w:name w:val="List Number"/>
    <w:basedOn w:val="Standaard"/>
    <w:semiHidden/>
    <w:rsid w:val="009C6D68"/>
    <w:pPr>
      <w:numPr>
        <w:numId w:val="31"/>
      </w:numPr>
    </w:pPr>
  </w:style>
  <w:style w:type="paragraph" w:styleId="Lijstnummering2">
    <w:name w:val="List Number 2"/>
    <w:basedOn w:val="Standaard"/>
    <w:semiHidden/>
    <w:rsid w:val="009C6D68"/>
    <w:pPr>
      <w:numPr>
        <w:numId w:val="32"/>
      </w:numPr>
    </w:pPr>
  </w:style>
  <w:style w:type="paragraph" w:styleId="Lijstnummering3">
    <w:name w:val="List Number 3"/>
    <w:basedOn w:val="Standaard"/>
    <w:semiHidden/>
    <w:rsid w:val="009C6D68"/>
    <w:pPr>
      <w:numPr>
        <w:numId w:val="33"/>
      </w:numPr>
    </w:pPr>
  </w:style>
  <w:style w:type="paragraph" w:styleId="Lijstnummering4">
    <w:name w:val="List Number 4"/>
    <w:basedOn w:val="Standaard"/>
    <w:semiHidden/>
    <w:rsid w:val="009C6D68"/>
    <w:pPr>
      <w:numPr>
        <w:numId w:val="34"/>
      </w:numPr>
    </w:pPr>
  </w:style>
  <w:style w:type="paragraph" w:styleId="Lijstnummering5">
    <w:name w:val="List Number 5"/>
    <w:basedOn w:val="Standaard"/>
    <w:semiHidden/>
    <w:rsid w:val="009C6D68"/>
    <w:pPr>
      <w:numPr>
        <w:numId w:val="21"/>
      </w:numPr>
    </w:pPr>
  </w:style>
  <w:style w:type="paragraph" w:styleId="Lijstvoortzetting">
    <w:name w:val="List Continue"/>
    <w:basedOn w:val="Standaard"/>
    <w:semiHidden/>
    <w:rsid w:val="009C6D68"/>
    <w:pPr>
      <w:spacing w:after="120"/>
      <w:ind w:left="283"/>
    </w:pPr>
  </w:style>
  <w:style w:type="paragraph" w:styleId="Lijstvoortzetting2">
    <w:name w:val="List Continue 2"/>
    <w:basedOn w:val="Standaard"/>
    <w:semiHidden/>
    <w:rsid w:val="009C6D68"/>
    <w:pPr>
      <w:spacing w:after="120"/>
      <w:ind w:left="566"/>
    </w:pPr>
  </w:style>
  <w:style w:type="paragraph" w:styleId="Lijstvoortzetting3">
    <w:name w:val="List Continue 3"/>
    <w:basedOn w:val="Standaard"/>
    <w:semiHidden/>
    <w:rsid w:val="009C6D68"/>
    <w:pPr>
      <w:spacing w:after="120"/>
      <w:ind w:left="849"/>
    </w:pPr>
  </w:style>
  <w:style w:type="paragraph" w:styleId="Lijstvoortzetting4">
    <w:name w:val="List Continue 4"/>
    <w:basedOn w:val="Standaard"/>
    <w:semiHidden/>
    <w:rsid w:val="009C6D68"/>
    <w:pPr>
      <w:spacing w:after="120"/>
      <w:ind w:left="1132"/>
    </w:pPr>
  </w:style>
  <w:style w:type="paragraph" w:styleId="Lijstvoortzetting5">
    <w:name w:val="List Continue 5"/>
    <w:basedOn w:val="Standaard"/>
    <w:semiHidden/>
    <w:rsid w:val="009C6D68"/>
    <w:pPr>
      <w:spacing w:after="120"/>
      <w:ind w:left="1415"/>
    </w:pPr>
  </w:style>
  <w:style w:type="character" w:styleId="Nadruk">
    <w:name w:val="Emphasis"/>
    <w:basedOn w:val="Standaardalinea-lettertype"/>
    <w:rsid w:val="009C6D68"/>
    <w:rPr>
      <w:i/>
      <w:iCs/>
    </w:rPr>
  </w:style>
  <w:style w:type="paragraph" w:styleId="Normaalweb">
    <w:name w:val="Normal (Web)"/>
    <w:basedOn w:val="Standaard"/>
    <w:semiHidden/>
    <w:rsid w:val="009C6D68"/>
    <w:rPr>
      <w:rFonts w:ascii="Times New Roman" w:hAnsi="Times New Roman"/>
      <w:sz w:val="24"/>
      <w:szCs w:val="24"/>
    </w:rPr>
  </w:style>
  <w:style w:type="paragraph" w:styleId="Notitiekop">
    <w:name w:val="Note Heading"/>
    <w:basedOn w:val="Standaard"/>
    <w:next w:val="Standaard"/>
    <w:semiHidden/>
    <w:rsid w:val="009C6D68"/>
  </w:style>
  <w:style w:type="character" w:styleId="Paginanummer">
    <w:name w:val="page number"/>
    <w:basedOn w:val="Standaardalinea-lettertype"/>
    <w:semiHidden/>
    <w:rsid w:val="009C6D68"/>
  </w:style>
  <w:style w:type="paragraph" w:styleId="Plattetekst">
    <w:name w:val="Body Text"/>
    <w:basedOn w:val="Standaard"/>
    <w:semiHidden/>
    <w:rsid w:val="009C6D68"/>
    <w:pPr>
      <w:spacing w:after="120"/>
    </w:pPr>
  </w:style>
  <w:style w:type="paragraph" w:styleId="Plattetekst2">
    <w:name w:val="Body Text 2"/>
    <w:basedOn w:val="Standaard"/>
    <w:semiHidden/>
    <w:rsid w:val="009C6D68"/>
    <w:pPr>
      <w:spacing w:after="120" w:line="480" w:lineRule="auto"/>
    </w:pPr>
  </w:style>
  <w:style w:type="paragraph" w:styleId="Plattetekst3">
    <w:name w:val="Body Text 3"/>
    <w:basedOn w:val="Standaard"/>
    <w:semiHidden/>
    <w:rsid w:val="009C6D68"/>
    <w:pPr>
      <w:spacing w:after="120"/>
    </w:pPr>
    <w:rPr>
      <w:sz w:val="16"/>
      <w:szCs w:val="16"/>
    </w:rPr>
  </w:style>
  <w:style w:type="paragraph" w:styleId="Platteteksteersteinspringing">
    <w:name w:val="Body Text First Indent"/>
    <w:basedOn w:val="Plattetekst"/>
    <w:semiHidden/>
    <w:rsid w:val="009C6D68"/>
    <w:pPr>
      <w:ind w:firstLine="210"/>
    </w:pPr>
  </w:style>
  <w:style w:type="paragraph" w:styleId="Plattetekstinspringen">
    <w:name w:val="Body Text Indent"/>
    <w:basedOn w:val="Standaard"/>
    <w:semiHidden/>
    <w:rsid w:val="009C6D68"/>
    <w:pPr>
      <w:spacing w:after="120"/>
      <w:ind w:left="283"/>
    </w:pPr>
  </w:style>
  <w:style w:type="paragraph" w:styleId="Platteteksteersteinspringing2">
    <w:name w:val="Body Text First Indent 2"/>
    <w:basedOn w:val="Plattetekstinspringen"/>
    <w:semiHidden/>
    <w:rsid w:val="009C6D68"/>
    <w:pPr>
      <w:ind w:firstLine="210"/>
    </w:pPr>
  </w:style>
  <w:style w:type="paragraph" w:styleId="Plattetekstinspringen2">
    <w:name w:val="Body Text Indent 2"/>
    <w:basedOn w:val="Standaard"/>
    <w:semiHidden/>
    <w:rsid w:val="009C6D68"/>
    <w:pPr>
      <w:spacing w:after="120" w:line="480" w:lineRule="auto"/>
      <w:ind w:left="283"/>
    </w:pPr>
  </w:style>
  <w:style w:type="paragraph" w:styleId="Plattetekstinspringen3">
    <w:name w:val="Body Text Indent 3"/>
    <w:basedOn w:val="Standaard"/>
    <w:semiHidden/>
    <w:rsid w:val="009C6D68"/>
    <w:pPr>
      <w:spacing w:after="120"/>
      <w:ind w:left="283"/>
    </w:pPr>
    <w:rPr>
      <w:sz w:val="16"/>
      <w:szCs w:val="16"/>
    </w:rPr>
  </w:style>
  <w:style w:type="table" w:styleId="Professioneletabel">
    <w:name w:val="Table Professional"/>
    <w:basedOn w:val="Standaardtabel"/>
    <w:semiHidden/>
    <w:rsid w:val="009C6D68"/>
    <w:pPr>
      <w:spacing w:line="29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semiHidden/>
    <w:rsid w:val="009C6D68"/>
  </w:style>
  <w:style w:type="paragraph" w:styleId="Standaardinspringing">
    <w:name w:val="Normal Indent"/>
    <w:basedOn w:val="Standaard"/>
    <w:semiHidden/>
    <w:rsid w:val="009C6D68"/>
    <w:pPr>
      <w:ind w:left="720"/>
    </w:pPr>
  </w:style>
  <w:style w:type="paragraph" w:styleId="Ondertitel">
    <w:name w:val="Subtitle"/>
    <w:basedOn w:val="Standaard"/>
    <w:rsid w:val="009C6D68"/>
    <w:pPr>
      <w:spacing w:after="60"/>
      <w:jc w:val="center"/>
      <w:outlineLvl w:val="1"/>
    </w:pPr>
    <w:rPr>
      <w:rFonts w:cs="Arial"/>
      <w:sz w:val="24"/>
      <w:szCs w:val="24"/>
    </w:rPr>
  </w:style>
  <w:style w:type="table" w:styleId="Tabelkolommen1">
    <w:name w:val="Table Columns 1"/>
    <w:basedOn w:val="Standaardtabel"/>
    <w:semiHidden/>
    <w:rsid w:val="009C6D68"/>
    <w:pPr>
      <w:spacing w:line="29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9C6D68"/>
    <w:pPr>
      <w:spacing w:line="29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9C6D68"/>
    <w:pPr>
      <w:spacing w:line="29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9C6D68"/>
    <w:pPr>
      <w:spacing w:line="29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9C6D68"/>
    <w:pPr>
      <w:spacing w:line="29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9C6D68"/>
    <w:pPr>
      <w:spacing w:line="29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9C6D68"/>
    <w:pPr>
      <w:spacing w:line="29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9C6D68"/>
    <w:pPr>
      <w:spacing w:line="29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9C6D68"/>
    <w:pPr>
      <w:spacing w:line="29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9C6D68"/>
    <w:pPr>
      <w:spacing w:line="29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9C6D68"/>
    <w:pPr>
      <w:spacing w:line="29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9C6D68"/>
    <w:pPr>
      <w:spacing w:line="29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9C6D68"/>
    <w:pPr>
      <w:spacing w:line="29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semiHidden/>
    <w:rsid w:val="009C6D68"/>
    <w:pPr>
      <w:spacing w:line="29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9C6D68"/>
    <w:pPr>
      <w:spacing w:line="29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9C6D68"/>
    <w:pPr>
      <w:spacing w:line="29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9C6D68"/>
    <w:pPr>
      <w:spacing w:line="29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9C6D68"/>
    <w:pPr>
      <w:spacing w:line="29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9C6D68"/>
    <w:pPr>
      <w:spacing w:line="29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9C6D68"/>
    <w:pPr>
      <w:spacing w:line="29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9C6D68"/>
    <w:pPr>
      <w:spacing w:line="29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9C6D68"/>
    <w:pPr>
      <w:spacing w:line="29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semiHidden/>
    <w:rsid w:val="009C6D68"/>
    <w:rPr>
      <w:rFonts w:ascii="Courier New" w:hAnsi="Courier New" w:cs="Courier New"/>
      <w:sz w:val="20"/>
    </w:rPr>
  </w:style>
  <w:style w:type="paragraph" w:styleId="Titel">
    <w:name w:val="Title"/>
    <w:basedOn w:val="Standaard"/>
    <w:rsid w:val="009C6D68"/>
    <w:pPr>
      <w:spacing w:before="240" w:after="60"/>
      <w:jc w:val="center"/>
      <w:outlineLvl w:val="0"/>
    </w:pPr>
    <w:rPr>
      <w:rFonts w:cs="Arial"/>
      <w:b/>
      <w:bCs/>
      <w:kern w:val="28"/>
      <w:sz w:val="32"/>
      <w:szCs w:val="32"/>
    </w:rPr>
  </w:style>
  <w:style w:type="table" w:styleId="Verfijndetabel1">
    <w:name w:val="Table Subtle 1"/>
    <w:basedOn w:val="Standaardtabel"/>
    <w:semiHidden/>
    <w:rsid w:val="009C6D68"/>
    <w:pPr>
      <w:spacing w:line="29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9C6D68"/>
    <w:pPr>
      <w:spacing w:line="29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oettekst">
    <w:name w:val="footer"/>
    <w:basedOn w:val="Standaard"/>
    <w:semiHidden/>
    <w:rsid w:val="009C6D68"/>
    <w:pPr>
      <w:tabs>
        <w:tab w:val="center" w:pos="4320"/>
        <w:tab w:val="right" w:pos="8640"/>
      </w:tabs>
    </w:pPr>
  </w:style>
  <w:style w:type="table" w:styleId="Webtabel1">
    <w:name w:val="Table Web 1"/>
    <w:basedOn w:val="Standaardtabel"/>
    <w:semiHidden/>
    <w:rsid w:val="009C6D68"/>
    <w:pPr>
      <w:spacing w:line="29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9C6D68"/>
    <w:pPr>
      <w:spacing w:line="29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9C6D68"/>
    <w:pPr>
      <w:spacing w:line="29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rsid w:val="009C6D68"/>
    <w:rPr>
      <w:b/>
      <w:bCs/>
    </w:rPr>
  </w:style>
  <w:style w:type="paragraph" w:customStyle="1" w:styleId="BijschriftNotitie">
    <w:name w:val="Bijschrift Notitie"/>
    <w:basedOn w:val="Standaard"/>
    <w:semiHidden/>
    <w:rsid w:val="003C7541"/>
    <w:pPr>
      <w:tabs>
        <w:tab w:val="left" w:pos="851"/>
        <w:tab w:val="left" w:pos="5670"/>
      </w:tabs>
      <w:spacing w:line="240" w:lineRule="auto"/>
    </w:pPr>
    <w:rPr>
      <w:sz w:val="14"/>
    </w:rPr>
  </w:style>
  <w:style w:type="character" w:customStyle="1" w:styleId="03PlattetekstCharChar">
    <w:name w:val="03_Platte_tekst Char Char"/>
    <w:link w:val="03Plattetekst"/>
    <w:rsid w:val="00C30BA1"/>
    <w:rPr>
      <w:rFonts w:ascii="Arial" w:hAnsi="Arial"/>
      <w:spacing w:val="8"/>
      <w:sz w:val="18"/>
    </w:rPr>
  </w:style>
  <w:style w:type="paragraph" w:customStyle="1" w:styleId="03Plattetekstopsombullet">
    <w:name w:val="03_Platte_tekst_opsom_bullet"/>
    <w:qFormat/>
    <w:rsid w:val="00C30BA1"/>
    <w:pPr>
      <w:numPr>
        <w:numId w:val="44"/>
      </w:numPr>
      <w:tabs>
        <w:tab w:val="clear" w:pos="227"/>
        <w:tab w:val="left" w:pos="170"/>
      </w:tabs>
      <w:spacing w:line="290" w:lineRule="exact"/>
      <w:ind w:left="170" w:hanging="170"/>
    </w:pPr>
    <w:rPr>
      <w:rFonts w:ascii="Arial" w:hAnsi="Arial"/>
      <w:spacing w:val="8"/>
      <w:sz w:val="18"/>
    </w:rPr>
  </w:style>
  <w:style w:type="paragraph" w:customStyle="1" w:styleId="03Plattetekstopsomtweedeorde">
    <w:name w:val="03_Platte_tekst_opsom_tweede_orde"/>
    <w:qFormat/>
    <w:rsid w:val="00AC7BD8"/>
    <w:pPr>
      <w:numPr>
        <w:numId w:val="45"/>
      </w:numPr>
      <w:spacing w:line="290" w:lineRule="exact"/>
      <w:ind w:left="340"/>
    </w:pPr>
    <w:rPr>
      <w:rFonts w:ascii="Arial" w:hAnsi="Arial"/>
      <w:spacing w:val="8"/>
      <w:sz w:val="18"/>
    </w:rPr>
  </w:style>
  <w:style w:type="paragraph" w:customStyle="1" w:styleId="06Tabelkop">
    <w:name w:val="06_Tabelkop"/>
    <w:qFormat/>
    <w:rsid w:val="00C30BA1"/>
    <w:pPr>
      <w:spacing w:line="220" w:lineRule="exact"/>
    </w:pPr>
    <w:rPr>
      <w:rFonts w:ascii="Arial" w:hAnsi="Arial" w:cs="Arial"/>
      <w:b/>
      <w:bCs/>
      <w:color w:val="FFFFFF"/>
      <w:spacing w:val="6"/>
      <w:sz w:val="16"/>
      <w:szCs w:val="16"/>
    </w:rPr>
  </w:style>
  <w:style w:type="paragraph" w:customStyle="1" w:styleId="06Tabelplat">
    <w:name w:val="06_Tabel_plat"/>
    <w:qFormat/>
    <w:rsid w:val="00C30BA1"/>
    <w:pPr>
      <w:spacing w:line="220" w:lineRule="exact"/>
    </w:pPr>
    <w:rPr>
      <w:rFonts w:ascii="Arial" w:hAnsi="Arial" w:cs="Arial"/>
      <w:color w:val="004BBE"/>
      <w:spacing w:val="6"/>
      <w:sz w:val="16"/>
      <w:szCs w:val="16"/>
    </w:rPr>
  </w:style>
  <w:style w:type="paragraph" w:customStyle="1" w:styleId="05Inhoud03">
    <w:name w:val="05_Inhoud_03"/>
    <w:link w:val="05Inhoud03Char"/>
    <w:qFormat/>
    <w:rsid w:val="00C30BA1"/>
    <w:pPr>
      <w:tabs>
        <w:tab w:val="left" w:pos="1276"/>
        <w:tab w:val="right" w:leader="dot" w:pos="8392"/>
      </w:tabs>
      <w:spacing w:after="120" w:line="240" w:lineRule="exact"/>
      <w:ind w:left="1276" w:hanging="567"/>
    </w:pPr>
    <w:rPr>
      <w:rFonts w:ascii="Arial" w:hAnsi="Arial"/>
      <w:noProof/>
      <w:spacing w:val="8"/>
      <w:sz w:val="16"/>
      <w:szCs w:val="16"/>
    </w:rPr>
  </w:style>
  <w:style w:type="character" w:customStyle="1" w:styleId="05Inhoud03Char">
    <w:name w:val="05_Inhoud_03 Char"/>
    <w:link w:val="05Inhoud03"/>
    <w:rsid w:val="00C30BA1"/>
    <w:rPr>
      <w:rFonts w:ascii="Arial" w:hAnsi="Arial"/>
      <w:noProof/>
      <w:spacing w:val="8"/>
      <w:sz w:val="16"/>
      <w:szCs w:val="16"/>
    </w:rPr>
  </w:style>
  <w:style w:type="paragraph" w:styleId="Kopvaninhoudsopgave">
    <w:name w:val="TOC Heading"/>
    <w:basedOn w:val="Kop1"/>
    <w:next w:val="Standaard"/>
    <w:uiPriority w:val="39"/>
    <w:semiHidden/>
    <w:unhideWhenUsed/>
    <w:qFormat/>
    <w:rsid w:val="00C30BA1"/>
    <w:pPr>
      <w:keepLines/>
      <w:tabs>
        <w:tab w:val="clear" w:pos="1560"/>
      </w:tabs>
      <w:spacing w:before="480" w:line="276" w:lineRule="auto"/>
      <w:outlineLvl w:val="9"/>
    </w:pPr>
    <w:rPr>
      <w:rFonts w:asciiTheme="majorHAnsi" w:eastAsiaTheme="majorEastAsia" w:hAnsiTheme="majorHAnsi" w:cstheme="majorBidi"/>
      <w:bCs/>
      <w:color w:val="004386" w:themeColor="accent1" w:themeShade="BF"/>
      <w:spacing w:val="0"/>
      <w:szCs w:val="28"/>
    </w:rPr>
  </w:style>
  <w:style w:type="character" w:customStyle="1" w:styleId="03Kop2paragraafChar">
    <w:name w:val="03_Kop2_paragraaf Char"/>
    <w:link w:val="03Kop2paragraaf"/>
    <w:rsid w:val="00C30BA1"/>
    <w:rPr>
      <w:rFonts w:ascii="Arial" w:hAnsi="Arial"/>
      <w:b/>
      <w:spacing w:val="8"/>
      <w:sz w:val="26"/>
    </w:rPr>
  </w:style>
  <w:style w:type="character" w:customStyle="1" w:styleId="03Kop3BoldChar">
    <w:name w:val="03_Kop3 (Bold Char"/>
    <w:aliases w:val="cursief) Char"/>
    <w:link w:val="03Kop3Bold"/>
    <w:rsid w:val="00C30BA1"/>
    <w:rPr>
      <w:rFonts w:ascii="Arial" w:hAnsi="Arial" w:cs="Arial"/>
      <w:b/>
      <w:i/>
      <w:spacing w:val="8"/>
      <w:sz w:val="21"/>
    </w:rPr>
  </w:style>
  <w:style w:type="character" w:customStyle="1" w:styleId="03Kop4BoldChar">
    <w:name w:val="03_Kop4 (Bold) Char"/>
    <w:link w:val="03Kop4Bold"/>
    <w:rsid w:val="00C30BA1"/>
    <w:rPr>
      <w:rFonts w:ascii="Arial" w:hAnsi="Arial"/>
      <w:b/>
      <w:spacing w:val="8"/>
      <w:sz w:val="18"/>
    </w:rPr>
  </w:style>
  <w:style w:type="character" w:customStyle="1" w:styleId="04VerklwoordenlbegripCharChar">
    <w:name w:val="04_Verkl_woordenl_begrip Char Char"/>
    <w:link w:val="04Verklwoordenlbegrip"/>
    <w:locked/>
    <w:rsid w:val="00C30BA1"/>
    <w:rPr>
      <w:rFonts w:ascii="Arial" w:hAnsi="Arial" w:cs="Arial"/>
      <w:b/>
      <w:sz w:val="18"/>
      <w:szCs w:val="18"/>
    </w:rPr>
  </w:style>
  <w:style w:type="character" w:customStyle="1" w:styleId="01KopvoettekstjeChar">
    <w:name w:val="01_Kopvoettekstje Char"/>
    <w:link w:val="01Kopvoettekstje"/>
    <w:rsid w:val="00C30BA1"/>
    <w:rPr>
      <w:rFonts w:ascii="Arial" w:hAnsi="Arial"/>
      <w:spacing w:val="4"/>
      <w:sz w:val="14"/>
    </w:rPr>
  </w:style>
  <w:style w:type="character" w:customStyle="1" w:styleId="05Inhoud02Char">
    <w:name w:val="05_Inhoud_02 Char"/>
    <w:link w:val="05Inhoud02"/>
    <w:rsid w:val="00C30BA1"/>
    <w:rPr>
      <w:rFonts w:ascii="Arial" w:hAnsi="Arial"/>
      <w:spacing w:val="8"/>
      <w:sz w:val="16"/>
      <w:szCs w:val="16"/>
    </w:rPr>
  </w:style>
  <w:style w:type="character" w:customStyle="1" w:styleId="02Colofon2broodChar">
    <w:name w:val="02_Colofon2_brood Char"/>
    <w:basedOn w:val="Standaardalinea-lettertype"/>
    <w:link w:val="02Colofon2brood"/>
    <w:rsid w:val="00C30BA1"/>
    <w:rPr>
      <w:rFonts w:ascii="Arial" w:hAnsi="Arial"/>
      <w:spacing w:val="8"/>
      <w:sz w:val="16"/>
      <w:szCs w:val="16"/>
    </w:rPr>
  </w:style>
  <w:style w:type="character" w:customStyle="1" w:styleId="05Inhoud01CharChar">
    <w:name w:val="05_Inhoud_01 Char Char"/>
    <w:basedOn w:val="Standaardalinea-lettertype"/>
    <w:link w:val="05Inhoud01"/>
    <w:rsid w:val="00C30BA1"/>
    <w:rPr>
      <w:rFonts w:ascii="Arial" w:hAnsi="Arial"/>
      <w:spacing w:val="8"/>
      <w:sz w:val="18"/>
      <w:szCs w:val="18"/>
    </w:rPr>
  </w:style>
  <w:style w:type="paragraph" w:customStyle="1" w:styleId="03Plattetekstinspring">
    <w:name w:val="03_Platte_tekst_inspring"/>
    <w:basedOn w:val="03Plattetekst"/>
    <w:qFormat/>
    <w:rsid w:val="00426B2D"/>
    <w:pPr>
      <w:ind w:left="284"/>
    </w:pPr>
  </w:style>
  <w:style w:type="paragraph" w:styleId="Voetnoottekst">
    <w:name w:val="footnote text"/>
    <w:basedOn w:val="Standaard"/>
    <w:link w:val="VoetnoottekstChar"/>
    <w:uiPriority w:val="99"/>
    <w:unhideWhenUsed/>
    <w:rsid w:val="00665D72"/>
    <w:pPr>
      <w:spacing w:line="240" w:lineRule="auto"/>
    </w:pPr>
    <w:rPr>
      <w:rFonts w:ascii="Times New Roman" w:eastAsia="Calibri" w:hAnsi="Times New Roman"/>
      <w:spacing w:val="0"/>
      <w:sz w:val="20"/>
      <w:lang w:eastAsia="en-US"/>
    </w:rPr>
  </w:style>
  <w:style w:type="character" w:customStyle="1" w:styleId="VoetnoottekstChar">
    <w:name w:val="Voetnoottekst Char"/>
    <w:basedOn w:val="Standaardalinea-lettertype"/>
    <w:link w:val="Voetnoottekst"/>
    <w:uiPriority w:val="99"/>
    <w:rsid w:val="00665D72"/>
    <w:rPr>
      <w:rFonts w:eastAsia="Calibri"/>
      <w:lang w:eastAsia="en-US"/>
    </w:rPr>
  </w:style>
  <w:style w:type="character" w:styleId="Voetnootmarkering">
    <w:name w:val="footnote reference"/>
    <w:basedOn w:val="Standaardalinea-lettertype"/>
    <w:uiPriority w:val="99"/>
    <w:unhideWhenUsed/>
    <w:rsid w:val="00665D72"/>
    <w:rPr>
      <w:vertAlign w:val="superscript"/>
    </w:rPr>
  </w:style>
  <w:style w:type="paragraph" w:styleId="Inhopg1">
    <w:name w:val="toc 1"/>
    <w:basedOn w:val="Standaard"/>
    <w:next w:val="Standaard"/>
    <w:autoRedefine/>
    <w:uiPriority w:val="39"/>
    <w:rsid w:val="00EF6BBA"/>
    <w:pPr>
      <w:tabs>
        <w:tab w:val="left" w:pos="440"/>
        <w:tab w:val="right" w:leader="dot" w:pos="8495"/>
      </w:tabs>
      <w:spacing w:after="100"/>
      <w:ind w:left="168" w:hanging="168"/>
    </w:pPr>
  </w:style>
  <w:style w:type="paragraph" w:styleId="Inhopg2">
    <w:name w:val="toc 2"/>
    <w:basedOn w:val="Standaard"/>
    <w:next w:val="Standaard"/>
    <w:autoRedefine/>
    <w:uiPriority w:val="39"/>
    <w:rsid w:val="00EF6BBA"/>
    <w:pPr>
      <w:spacing w:after="100"/>
      <w:ind w:left="1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toc 1" w:uiPriority="39"/>
    <w:lsdException w:name="toc 2" w:uiPriority="39"/>
    <w:lsdException w:name="footnote text" w:uiPriority="99"/>
    <w:lsdException w:name="caption" w:semiHidden="1" w:unhideWhenUsed="1" w:qFormat="1"/>
    <w:lsdException w:name="footnote reference"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rsid w:val="00A016A1"/>
    <w:pPr>
      <w:spacing w:line="290" w:lineRule="exact"/>
    </w:pPr>
    <w:rPr>
      <w:rFonts w:ascii="Arial" w:hAnsi="Arial"/>
      <w:spacing w:val="8"/>
      <w:sz w:val="18"/>
    </w:rPr>
  </w:style>
  <w:style w:type="paragraph" w:styleId="Kop1">
    <w:name w:val="heading 1"/>
    <w:aliases w:val="Notitie-Kop 1"/>
    <w:basedOn w:val="Standaard"/>
    <w:next w:val="Standaard"/>
    <w:pPr>
      <w:keepNext/>
      <w:tabs>
        <w:tab w:val="left" w:pos="1560"/>
      </w:tabs>
      <w:outlineLvl w:val="0"/>
    </w:pPr>
    <w:rPr>
      <w:b/>
      <w:sz w:val="28"/>
    </w:rPr>
  </w:style>
  <w:style w:type="paragraph" w:styleId="Kop2">
    <w:name w:val="heading 2"/>
    <w:aliases w:val="Notitie-Kop 2"/>
    <w:basedOn w:val="Standaard"/>
    <w:next w:val="Standaard"/>
    <w:pPr>
      <w:keepNext/>
      <w:outlineLvl w:val="1"/>
    </w:pPr>
    <w:rPr>
      <w:b/>
      <w:sz w:val="23"/>
    </w:rPr>
  </w:style>
  <w:style w:type="paragraph" w:styleId="Kop3">
    <w:name w:val="heading 3"/>
    <w:aliases w:val="Notitie-Kop 3"/>
    <w:basedOn w:val="Standaard"/>
    <w:next w:val="Standaard"/>
    <w:pPr>
      <w:keepNext/>
      <w:tabs>
        <w:tab w:val="left" w:pos="992"/>
        <w:tab w:val="left" w:pos="5670"/>
      </w:tabs>
      <w:outlineLvl w:val="2"/>
    </w:pPr>
    <w:rPr>
      <w:b/>
    </w:rPr>
  </w:style>
  <w:style w:type="paragraph" w:styleId="Kop4">
    <w:name w:val="heading 4"/>
    <w:basedOn w:val="Standaard"/>
    <w:next w:val="Standaard"/>
    <w:pPr>
      <w:keepNext/>
      <w:tabs>
        <w:tab w:val="left" w:pos="-720"/>
      </w:tabs>
      <w:suppressAutoHyphens/>
      <w:outlineLvl w:val="3"/>
    </w:pPr>
    <w:rPr>
      <w:b/>
      <w:sz w:val="20"/>
    </w:rPr>
  </w:style>
  <w:style w:type="paragraph" w:styleId="Kop5">
    <w:name w:val="heading 5"/>
    <w:basedOn w:val="Standaard"/>
    <w:next w:val="Standaard"/>
    <w:pPr>
      <w:keepNext/>
      <w:outlineLvl w:val="4"/>
    </w:pPr>
    <w:rPr>
      <w:sz w:val="20"/>
      <w:u w:val="single"/>
    </w:rPr>
  </w:style>
  <w:style w:type="paragraph" w:styleId="Kop6">
    <w:name w:val="heading 6"/>
    <w:basedOn w:val="Standaard"/>
    <w:next w:val="Standaard"/>
    <w:pPr>
      <w:keepNext/>
      <w:outlineLvl w:val="5"/>
    </w:pPr>
    <w:rPr>
      <w:b/>
      <w:i/>
    </w:rPr>
  </w:style>
  <w:style w:type="paragraph" w:styleId="Kop7">
    <w:name w:val="heading 7"/>
    <w:basedOn w:val="Standaard"/>
    <w:next w:val="Standaard"/>
    <w:pPr>
      <w:keepNext/>
      <w:outlineLvl w:val="6"/>
    </w:pPr>
    <w:rPr>
      <w:b/>
      <w:sz w:val="24"/>
    </w:rPr>
  </w:style>
  <w:style w:type="paragraph" w:styleId="Kop8">
    <w:name w:val="heading 8"/>
    <w:basedOn w:val="Standaard"/>
    <w:next w:val="Standaard"/>
    <w:pPr>
      <w:keepNext/>
      <w:ind w:left="2124"/>
      <w:outlineLvl w:val="7"/>
    </w:pPr>
    <w:rPr>
      <w:b/>
    </w:rPr>
  </w:style>
  <w:style w:type="paragraph" w:styleId="Kop9">
    <w:name w:val="heading 9"/>
    <w:basedOn w:val="Standaard"/>
    <w:next w:val="Standaard"/>
    <w:pPr>
      <w:keepNext/>
      <w:ind w:left="2124"/>
      <w:outlineLvl w:val="8"/>
    </w:pPr>
    <w:rPr>
      <w:b/>
      <w:sz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04LijstliteratuurafkfigurenCharChar">
    <w:name w:val="04_Lijst_literatuur_afk_figuren Char Char"/>
    <w:link w:val="04Lijstliteratuurafkfiguren"/>
    <w:rsid w:val="00C30BA1"/>
    <w:rPr>
      <w:rFonts w:ascii="Arial" w:hAnsi="Arial"/>
      <w:spacing w:val="8"/>
      <w:sz w:val="18"/>
    </w:rPr>
  </w:style>
  <w:style w:type="numbering" w:styleId="111111">
    <w:name w:val="Outline List 2"/>
    <w:basedOn w:val="Geenlijst"/>
    <w:semiHidden/>
    <w:rsid w:val="009C6D68"/>
    <w:pPr>
      <w:numPr>
        <w:numId w:val="23"/>
      </w:numPr>
    </w:pPr>
  </w:style>
  <w:style w:type="numbering" w:styleId="1ai">
    <w:name w:val="Outline List 1"/>
    <w:basedOn w:val="Geenlijst"/>
    <w:semiHidden/>
    <w:rsid w:val="009C6D68"/>
    <w:pPr>
      <w:numPr>
        <w:numId w:val="24"/>
      </w:numPr>
    </w:pPr>
  </w:style>
  <w:style w:type="paragraph" w:styleId="Documentstructuur">
    <w:name w:val="Document Map"/>
    <w:basedOn w:val="Standaard"/>
    <w:semiHidden/>
    <w:pPr>
      <w:shd w:val="clear" w:color="auto" w:fill="000080"/>
    </w:pPr>
    <w:rPr>
      <w:rFonts w:ascii="Tahoma" w:hAnsi="Tahoma"/>
    </w:rPr>
  </w:style>
  <w:style w:type="table" w:styleId="Tabelraster">
    <w:name w:val="Table Grid"/>
    <w:basedOn w:val="Standaardtabel"/>
    <w:semiHidden/>
    <w:rsid w:val="00987A96"/>
    <w:pPr>
      <w:spacing w:line="29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effectenvoortabel1">
    <w:name w:val="Table 3D effects 1"/>
    <w:basedOn w:val="Standaardtabel"/>
    <w:semiHidden/>
    <w:rsid w:val="009C6D68"/>
    <w:pPr>
      <w:spacing w:line="29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Hyperlink">
    <w:name w:val="Hyperlink"/>
    <w:basedOn w:val="Standaardalinea-lettertype"/>
    <w:semiHidden/>
    <w:rsid w:val="00637D34"/>
    <w:rPr>
      <w:rFonts w:ascii="Arial" w:hAnsi="Arial"/>
      <w:color w:val="0000FF"/>
      <w:u w:val="single"/>
    </w:rPr>
  </w:style>
  <w:style w:type="table" w:styleId="3D-effectenvoortabel2">
    <w:name w:val="Table 3D effects 2"/>
    <w:basedOn w:val="Standaardtabel"/>
    <w:semiHidden/>
    <w:rsid w:val="009C6D68"/>
    <w:pPr>
      <w:spacing w:line="29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9C6D68"/>
    <w:pPr>
      <w:spacing w:line="29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semiHidden/>
    <w:rsid w:val="009C6D68"/>
  </w:style>
  <w:style w:type="paragraph" w:styleId="Afsluiting">
    <w:name w:val="Closing"/>
    <w:basedOn w:val="Standaard"/>
    <w:semiHidden/>
    <w:rsid w:val="009C6D68"/>
    <w:pPr>
      <w:ind w:left="4252"/>
    </w:pPr>
  </w:style>
  <w:style w:type="character" w:styleId="Verwijzingopmerking">
    <w:name w:val="annotation reference"/>
    <w:basedOn w:val="Standaardalinea-lettertype"/>
    <w:semiHidden/>
    <w:rPr>
      <w:sz w:val="16"/>
    </w:rPr>
  </w:style>
  <w:style w:type="paragraph" w:styleId="Tekstopmerking">
    <w:name w:val="annotation text"/>
    <w:basedOn w:val="Standaard"/>
    <w:semiHidden/>
    <w:rPr>
      <w:sz w:val="20"/>
    </w:rPr>
  </w:style>
  <w:style w:type="paragraph" w:styleId="Afzender">
    <w:name w:val="envelope return"/>
    <w:basedOn w:val="Standaard"/>
    <w:semiHidden/>
    <w:rsid w:val="009C6D68"/>
    <w:rPr>
      <w:rFonts w:cs="Arial"/>
      <w:sz w:val="20"/>
    </w:rPr>
  </w:style>
  <w:style w:type="paragraph" w:styleId="Ballontekst">
    <w:name w:val="Balloon Text"/>
    <w:basedOn w:val="Standaard"/>
    <w:semiHidden/>
    <w:rsid w:val="00C32ABE"/>
    <w:rPr>
      <w:rFonts w:ascii="Tahoma" w:hAnsi="Tahoma" w:cs="Tahoma"/>
      <w:sz w:val="16"/>
      <w:szCs w:val="16"/>
    </w:rPr>
  </w:style>
  <w:style w:type="paragraph" w:styleId="Onderwerpvanopmerking">
    <w:name w:val="annotation subject"/>
    <w:basedOn w:val="Tekstopmerking"/>
    <w:next w:val="Tekstopmerking"/>
    <w:semiHidden/>
    <w:rsid w:val="00E36E64"/>
    <w:rPr>
      <w:b/>
      <w:bCs/>
    </w:rPr>
  </w:style>
  <w:style w:type="paragraph" w:customStyle="1" w:styleId="01Kopvoettekstje">
    <w:name w:val="01_Kopvoettekstje"/>
    <w:link w:val="01KopvoettekstjeChar"/>
    <w:qFormat/>
    <w:rsid w:val="00C30BA1"/>
    <w:pPr>
      <w:spacing w:line="200" w:lineRule="exact"/>
      <w:ind w:right="1134"/>
    </w:pPr>
    <w:rPr>
      <w:rFonts w:ascii="Arial" w:hAnsi="Arial"/>
      <w:spacing w:val="4"/>
      <w:sz w:val="14"/>
    </w:rPr>
  </w:style>
  <w:style w:type="paragraph" w:customStyle="1" w:styleId="01Titelpaginabovenondertitel">
    <w:name w:val="01_Titelpagina_boven/ondertitel"/>
    <w:qFormat/>
    <w:rsid w:val="00C30BA1"/>
    <w:pPr>
      <w:spacing w:line="290" w:lineRule="exact"/>
      <w:ind w:left="567" w:right="2126"/>
      <w:outlineLvl w:val="1"/>
    </w:pPr>
    <w:rPr>
      <w:rFonts w:ascii="Arial" w:hAnsi="Arial"/>
      <w:b/>
      <w:bCs/>
      <w:spacing w:val="8"/>
    </w:rPr>
  </w:style>
  <w:style w:type="paragraph" w:customStyle="1" w:styleId="01Titelpaginakop">
    <w:name w:val="01_Titelpagina_kop"/>
    <w:qFormat/>
    <w:rsid w:val="00C30BA1"/>
    <w:pPr>
      <w:spacing w:before="120" w:after="180" w:line="440" w:lineRule="exact"/>
      <w:ind w:left="567" w:right="2126"/>
      <w:outlineLvl w:val="0"/>
    </w:pPr>
    <w:rPr>
      <w:rFonts w:ascii="Arial" w:hAnsi="Arial"/>
      <w:b/>
      <w:bCs/>
      <w:spacing w:val="8"/>
      <w:sz w:val="32"/>
      <w:szCs w:val="28"/>
    </w:rPr>
  </w:style>
  <w:style w:type="paragraph" w:customStyle="1" w:styleId="02Colofon1kopje">
    <w:name w:val="02_Colofon1_kopje"/>
    <w:next w:val="02Colofon2brood"/>
    <w:qFormat/>
    <w:rsid w:val="00C30BA1"/>
    <w:pPr>
      <w:ind w:left="170"/>
      <w:outlineLvl w:val="1"/>
    </w:pPr>
    <w:rPr>
      <w:rFonts w:ascii="Arial" w:hAnsi="Arial"/>
      <w:b/>
      <w:bCs/>
      <w:spacing w:val="8"/>
      <w:sz w:val="18"/>
      <w:szCs w:val="16"/>
    </w:rPr>
  </w:style>
  <w:style w:type="paragraph" w:customStyle="1" w:styleId="02Colofon2brood">
    <w:name w:val="02_Colofon2_brood"/>
    <w:link w:val="02Colofon2broodChar"/>
    <w:qFormat/>
    <w:rsid w:val="00C30BA1"/>
    <w:pPr>
      <w:spacing w:line="260" w:lineRule="exact"/>
      <w:ind w:left="170"/>
    </w:pPr>
    <w:rPr>
      <w:rFonts w:ascii="Arial" w:hAnsi="Arial"/>
      <w:spacing w:val="8"/>
      <w:sz w:val="16"/>
      <w:szCs w:val="16"/>
    </w:rPr>
  </w:style>
  <w:style w:type="paragraph" w:customStyle="1" w:styleId="02Colofon3adresed">
    <w:name w:val="02_Colofon3_adres_ed"/>
    <w:qFormat/>
    <w:rsid w:val="00C30BA1"/>
    <w:pPr>
      <w:spacing w:line="260" w:lineRule="exact"/>
      <w:ind w:left="170"/>
    </w:pPr>
    <w:rPr>
      <w:rFonts w:ascii="Arial" w:hAnsi="Arial"/>
      <w:spacing w:val="8"/>
      <w:sz w:val="14"/>
      <w:szCs w:val="14"/>
    </w:rPr>
  </w:style>
  <w:style w:type="paragraph" w:customStyle="1" w:styleId="03Bijschrift">
    <w:name w:val="03_Bijschrift"/>
    <w:link w:val="03BijschriftChar"/>
    <w:qFormat/>
    <w:rsid w:val="00C30BA1"/>
    <w:pPr>
      <w:spacing w:before="80" w:line="220" w:lineRule="exact"/>
    </w:pPr>
    <w:rPr>
      <w:rFonts w:ascii="Arial" w:hAnsi="Arial"/>
      <w:bCs/>
      <w:i/>
      <w:spacing w:val="8"/>
      <w:sz w:val="16"/>
      <w:szCs w:val="16"/>
    </w:rPr>
  </w:style>
  <w:style w:type="paragraph" w:customStyle="1" w:styleId="03Kop1hoofdstuk">
    <w:name w:val="03_Kop1_hoofdstuk"/>
    <w:next w:val="03Plattetekst"/>
    <w:qFormat/>
    <w:rsid w:val="00C30BA1"/>
    <w:pPr>
      <w:keepNext/>
      <w:tabs>
        <w:tab w:val="left" w:pos="397"/>
      </w:tabs>
      <w:spacing w:after="480" w:line="480" w:lineRule="exact"/>
      <w:outlineLvl w:val="0"/>
    </w:pPr>
    <w:rPr>
      <w:rFonts w:ascii="Arial" w:hAnsi="Arial"/>
      <w:b/>
      <w:spacing w:val="8"/>
      <w:sz w:val="40"/>
    </w:rPr>
  </w:style>
  <w:style w:type="paragraph" w:customStyle="1" w:styleId="03Kop2paragraaf">
    <w:name w:val="03_Kop2_paragraaf"/>
    <w:next w:val="03Plattetekst"/>
    <w:link w:val="03Kop2paragraafChar"/>
    <w:qFormat/>
    <w:rsid w:val="00C30BA1"/>
    <w:pPr>
      <w:keepNext/>
      <w:tabs>
        <w:tab w:val="left" w:pos="567"/>
      </w:tabs>
      <w:spacing w:before="120" w:after="120" w:line="340" w:lineRule="exact"/>
      <w:ind w:left="567" w:hanging="567"/>
      <w:outlineLvl w:val="1"/>
    </w:pPr>
    <w:rPr>
      <w:rFonts w:ascii="Arial" w:hAnsi="Arial"/>
      <w:b/>
      <w:spacing w:val="8"/>
      <w:sz w:val="26"/>
    </w:rPr>
  </w:style>
  <w:style w:type="paragraph" w:customStyle="1" w:styleId="03Kop3Bold">
    <w:name w:val="03_Kop3 (Bold"/>
    <w:aliases w:val="cursief)"/>
    <w:next w:val="03Plattetekst"/>
    <w:link w:val="03Kop3BoldChar"/>
    <w:qFormat/>
    <w:rsid w:val="00C30BA1"/>
    <w:pPr>
      <w:keepNext/>
      <w:outlineLvl w:val="2"/>
    </w:pPr>
    <w:rPr>
      <w:rFonts w:ascii="Arial" w:hAnsi="Arial" w:cs="Arial"/>
      <w:b/>
      <w:i/>
      <w:spacing w:val="8"/>
      <w:sz w:val="21"/>
    </w:rPr>
  </w:style>
  <w:style w:type="paragraph" w:customStyle="1" w:styleId="03Kop4Bold">
    <w:name w:val="03_Kop4 (Bold)"/>
    <w:next w:val="03Plattetekst"/>
    <w:link w:val="03Kop4BoldChar"/>
    <w:qFormat/>
    <w:rsid w:val="00C30BA1"/>
    <w:pPr>
      <w:keepNext/>
      <w:spacing w:after="60" w:line="290" w:lineRule="exact"/>
      <w:outlineLvl w:val="3"/>
    </w:pPr>
    <w:rPr>
      <w:rFonts w:ascii="Arial" w:hAnsi="Arial"/>
      <w:b/>
      <w:spacing w:val="8"/>
      <w:sz w:val="18"/>
    </w:rPr>
  </w:style>
  <w:style w:type="paragraph" w:customStyle="1" w:styleId="03Kop5Cursief">
    <w:name w:val="03_Kop5 (Cursief)"/>
    <w:next w:val="03Plattetekst"/>
    <w:qFormat/>
    <w:rsid w:val="00C30BA1"/>
    <w:pPr>
      <w:keepNext/>
      <w:spacing w:line="290" w:lineRule="exact"/>
    </w:pPr>
    <w:rPr>
      <w:rFonts w:ascii="Arial" w:hAnsi="Arial" w:cs="Arial"/>
      <w:i/>
      <w:spacing w:val="8"/>
      <w:sz w:val="18"/>
    </w:rPr>
  </w:style>
  <w:style w:type="paragraph" w:customStyle="1" w:styleId="03Plattetekst">
    <w:name w:val="03_Platte_tekst"/>
    <w:link w:val="03PlattetekstCharChar"/>
    <w:qFormat/>
    <w:rsid w:val="00C30BA1"/>
    <w:pPr>
      <w:tabs>
        <w:tab w:val="left" w:pos="851"/>
        <w:tab w:val="left" w:pos="5670"/>
      </w:tabs>
      <w:spacing w:line="290" w:lineRule="exact"/>
    </w:pPr>
    <w:rPr>
      <w:rFonts w:ascii="Arial" w:hAnsi="Arial"/>
      <w:spacing w:val="8"/>
      <w:sz w:val="18"/>
    </w:rPr>
  </w:style>
  <w:style w:type="paragraph" w:customStyle="1" w:styleId="03Plattetekstopsomnummers">
    <w:name w:val="03_Platte_tekst_opsom_nummers"/>
    <w:qFormat/>
    <w:rsid w:val="00C30BA1"/>
    <w:pPr>
      <w:numPr>
        <w:numId w:val="43"/>
      </w:numPr>
      <w:tabs>
        <w:tab w:val="left" w:pos="284"/>
      </w:tabs>
      <w:spacing w:line="290" w:lineRule="exact"/>
      <w:ind w:left="284" w:hanging="284"/>
    </w:pPr>
    <w:rPr>
      <w:rFonts w:ascii="Arial" w:hAnsi="Arial"/>
      <w:spacing w:val="8"/>
      <w:sz w:val="18"/>
    </w:rPr>
  </w:style>
  <w:style w:type="paragraph" w:customStyle="1" w:styleId="03Plattetekstopsomstreepje">
    <w:name w:val="03_Platte_tekst_opsom_streepje"/>
    <w:rsid w:val="00492ECD"/>
    <w:pPr>
      <w:numPr>
        <w:numId w:val="22"/>
      </w:numPr>
      <w:spacing w:line="290" w:lineRule="exact"/>
    </w:pPr>
    <w:rPr>
      <w:rFonts w:ascii="Arial" w:hAnsi="Arial"/>
      <w:spacing w:val="8"/>
      <w:sz w:val="18"/>
    </w:rPr>
  </w:style>
  <w:style w:type="paragraph" w:customStyle="1" w:styleId="04KopNawerk">
    <w:name w:val="04_Kop Nawerk"/>
    <w:next w:val="04Lijstliteratuurafkfiguren"/>
    <w:qFormat/>
    <w:rsid w:val="00C30BA1"/>
    <w:pPr>
      <w:tabs>
        <w:tab w:val="left" w:pos="1701"/>
      </w:tabs>
      <w:spacing w:after="360" w:line="500" w:lineRule="exact"/>
      <w:ind w:right="-1701"/>
      <w:outlineLvl w:val="0"/>
    </w:pPr>
    <w:rPr>
      <w:rFonts w:ascii="Arial" w:hAnsi="Arial"/>
      <w:b/>
      <w:spacing w:val="8"/>
      <w:sz w:val="34"/>
    </w:rPr>
  </w:style>
  <w:style w:type="paragraph" w:customStyle="1" w:styleId="04Lijstliteratuurafkfiguren">
    <w:name w:val="04_Lijst_literatuur_afk_figuren"/>
    <w:link w:val="04LijstliteratuurafkfigurenCharChar"/>
    <w:qFormat/>
    <w:rsid w:val="00C30BA1"/>
    <w:pPr>
      <w:tabs>
        <w:tab w:val="left" w:pos="1021"/>
        <w:tab w:val="left" w:pos="1701"/>
      </w:tabs>
      <w:spacing w:line="290" w:lineRule="exact"/>
      <w:ind w:left="1021" w:hanging="1021"/>
    </w:pPr>
    <w:rPr>
      <w:rFonts w:ascii="Arial" w:hAnsi="Arial"/>
      <w:spacing w:val="8"/>
      <w:sz w:val="18"/>
    </w:rPr>
  </w:style>
  <w:style w:type="paragraph" w:customStyle="1" w:styleId="04Verklwoordenlbegrip">
    <w:name w:val="04_Verkl_woordenl_begrip"/>
    <w:next w:val="04Verklwoordenlomschrijving"/>
    <w:link w:val="04VerklwoordenlbegripCharChar"/>
    <w:qFormat/>
    <w:rsid w:val="00C30BA1"/>
    <w:pPr>
      <w:widowControl w:val="0"/>
      <w:tabs>
        <w:tab w:val="left" w:pos="1985"/>
        <w:tab w:val="left" w:pos="3686"/>
        <w:tab w:val="left" w:pos="5670"/>
        <w:tab w:val="left" w:pos="8506"/>
      </w:tabs>
      <w:suppressAutoHyphens/>
      <w:snapToGrid w:val="0"/>
      <w:spacing w:line="290" w:lineRule="exact"/>
    </w:pPr>
    <w:rPr>
      <w:rFonts w:ascii="Arial" w:hAnsi="Arial" w:cs="Arial"/>
      <w:b/>
      <w:sz w:val="18"/>
      <w:szCs w:val="18"/>
    </w:rPr>
  </w:style>
  <w:style w:type="paragraph" w:customStyle="1" w:styleId="04Verklwoordenlomschrijving">
    <w:name w:val="04_Verkl_woordenl_omschrijving"/>
    <w:qFormat/>
    <w:rsid w:val="00C30BA1"/>
    <w:pPr>
      <w:tabs>
        <w:tab w:val="left" w:pos="851"/>
        <w:tab w:val="left" w:pos="1304"/>
        <w:tab w:val="left" w:pos="1418"/>
        <w:tab w:val="left" w:pos="1531"/>
        <w:tab w:val="left" w:pos="1644"/>
        <w:tab w:val="left" w:pos="5670"/>
      </w:tabs>
      <w:spacing w:line="290" w:lineRule="exact"/>
      <w:ind w:left="284"/>
    </w:pPr>
    <w:rPr>
      <w:rFonts w:ascii="Arial" w:hAnsi="Arial"/>
      <w:spacing w:val="8"/>
      <w:sz w:val="18"/>
    </w:rPr>
  </w:style>
  <w:style w:type="paragraph" w:customStyle="1" w:styleId="05Inhoud01">
    <w:name w:val="05_Inhoud_01"/>
    <w:next w:val="Standaard"/>
    <w:link w:val="05Inhoud01CharChar"/>
    <w:qFormat/>
    <w:rsid w:val="00C30BA1"/>
    <w:pPr>
      <w:keepNext/>
      <w:keepLines/>
      <w:tabs>
        <w:tab w:val="left" w:pos="284"/>
        <w:tab w:val="right" w:leader="dot" w:pos="8392"/>
      </w:tabs>
      <w:spacing w:after="120" w:line="280" w:lineRule="exact"/>
    </w:pPr>
    <w:rPr>
      <w:rFonts w:ascii="Arial" w:hAnsi="Arial"/>
      <w:spacing w:val="8"/>
      <w:sz w:val="18"/>
      <w:szCs w:val="18"/>
    </w:rPr>
  </w:style>
  <w:style w:type="paragraph" w:customStyle="1" w:styleId="05Inhoud02">
    <w:name w:val="05_Inhoud_02"/>
    <w:link w:val="05Inhoud02Char"/>
    <w:qFormat/>
    <w:rsid w:val="00C30BA1"/>
    <w:pPr>
      <w:keepNext/>
      <w:keepLines/>
      <w:tabs>
        <w:tab w:val="right" w:leader="dot" w:pos="8392"/>
      </w:tabs>
      <w:spacing w:after="120" w:line="240" w:lineRule="exact"/>
      <w:ind w:left="709" w:hanging="425"/>
    </w:pPr>
    <w:rPr>
      <w:rFonts w:ascii="Arial" w:hAnsi="Arial"/>
      <w:spacing w:val="8"/>
      <w:sz w:val="16"/>
      <w:szCs w:val="16"/>
    </w:rPr>
  </w:style>
  <w:style w:type="character" w:customStyle="1" w:styleId="03BijschriftChar">
    <w:name w:val="03_Bijschrift Char"/>
    <w:link w:val="03Bijschrift"/>
    <w:rsid w:val="00C30BA1"/>
    <w:rPr>
      <w:rFonts w:ascii="Arial" w:hAnsi="Arial"/>
      <w:bCs/>
      <w:i/>
      <w:spacing w:val="8"/>
      <w:sz w:val="16"/>
      <w:szCs w:val="16"/>
    </w:rPr>
  </w:style>
  <w:style w:type="numbering" w:styleId="Artikelsectie">
    <w:name w:val="Outline List 3"/>
    <w:basedOn w:val="Geenlijst"/>
    <w:semiHidden/>
    <w:rsid w:val="009C6D68"/>
    <w:pPr>
      <w:numPr>
        <w:numId w:val="25"/>
      </w:numPr>
    </w:pPr>
  </w:style>
  <w:style w:type="paragraph" w:styleId="Berichtkop">
    <w:name w:val="Message Header"/>
    <w:basedOn w:val="Standaard"/>
    <w:semiHidden/>
    <w:rsid w:val="009C6D68"/>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Bloktekst">
    <w:name w:val="Block Text"/>
    <w:basedOn w:val="Standaard"/>
    <w:semiHidden/>
    <w:rsid w:val="009C6D68"/>
    <w:pPr>
      <w:spacing w:after="120"/>
      <w:ind w:left="1440" w:right="1440"/>
    </w:pPr>
  </w:style>
  <w:style w:type="paragraph" w:styleId="Datum">
    <w:name w:val="Date"/>
    <w:basedOn w:val="Standaard"/>
    <w:next w:val="Standaard"/>
    <w:semiHidden/>
    <w:rsid w:val="009C6D68"/>
  </w:style>
  <w:style w:type="table" w:styleId="Eenvoudigetabel1">
    <w:name w:val="Table Simple 1"/>
    <w:basedOn w:val="Standaardtabel"/>
    <w:semiHidden/>
    <w:rsid w:val="009C6D68"/>
    <w:pPr>
      <w:spacing w:line="29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9C6D68"/>
    <w:pPr>
      <w:spacing w:line="29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9C6D68"/>
    <w:pPr>
      <w:spacing w:line="29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9C6D68"/>
    <w:pPr>
      <w:spacing w:line="29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9C6D68"/>
    <w:pPr>
      <w:spacing w:line="29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semiHidden/>
    <w:rsid w:val="009C6D68"/>
  </w:style>
  <w:style w:type="character" w:styleId="GevolgdeHyperlink">
    <w:name w:val="FollowedHyperlink"/>
    <w:basedOn w:val="Standaardalinea-lettertype"/>
    <w:semiHidden/>
    <w:rsid w:val="009C6D68"/>
    <w:rPr>
      <w:color w:val="800080"/>
      <w:u w:val="single"/>
    </w:rPr>
  </w:style>
  <w:style w:type="paragraph" w:styleId="Handtekening">
    <w:name w:val="Signature"/>
    <w:basedOn w:val="Standaard"/>
    <w:semiHidden/>
    <w:rsid w:val="009C6D68"/>
    <w:pPr>
      <w:ind w:left="4252"/>
    </w:pPr>
  </w:style>
  <w:style w:type="paragraph" w:styleId="HTML-voorafopgemaakt">
    <w:name w:val="HTML Preformatted"/>
    <w:basedOn w:val="Standaard"/>
    <w:semiHidden/>
    <w:rsid w:val="009C6D68"/>
    <w:rPr>
      <w:rFonts w:ascii="Courier New" w:hAnsi="Courier New" w:cs="Courier New"/>
      <w:sz w:val="20"/>
    </w:rPr>
  </w:style>
  <w:style w:type="character" w:styleId="HTMLCode">
    <w:name w:val="HTML Code"/>
    <w:basedOn w:val="Standaardalinea-lettertype"/>
    <w:semiHidden/>
    <w:rsid w:val="009C6D68"/>
    <w:rPr>
      <w:rFonts w:ascii="Courier New" w:hAnsi="Courier New" w:cs="Courier New"/>
      <w:sz w:val="20"/>
      <w:szCs w:val="20"/>
    </w:rPr>
  </w:style>
  <w:style w:type="character" w:styleId="HTMLDefinition">
    <w:name w:val="HTML Definition"/>
    <w:basedOn w:val="Standaardalinea-lettertype"/>
    <w:semiHidden/>
    <w:rsid w:val="009C6D68"/>
    <w:rPr>
      <w:i/>
      <w:iCs/>
    </w:rPr>
  </w:style>
  <w:style w:type="character" w:styleId="HTMLVariable">
    <w:name w:val="HTML Variable"/>
    <w:basedOn w:val="Standaardalinea-lettertype"/>
    <w:semiHidden/>
    <w:rsid w:val="009C6D68"/>
    <w:rPr>
      <w:i/>
      <w:iCs/>
    </w:rPr>
  </w:style>
  <w:style w:type="character" w:styleId="HTML-acroniem">
    <w:name w:val="HTML Acronym"/>
    <w:basedOn w:val="Standaardalinea-lettertype"/>
    <w:semiHidden/>
    <w:rsid w:val="009C6D68"/>
  </w:style>
  <w:style w:type="paragraph" w:styleId="HTML-adres">
    <w:name w:val="HTML Address"/>
    <w:basedOn w:val="Standaard"/>
    <w:semiHidden/>
    <w:rsid w:val="009C6D68"/>
    <w:rPr>
      <w:i/>
      <w:iCs/>
    </w:rPr>
  </w:style>
  <w:style w:type="character" w:styleId="HTML-citaat">
    <w:name w:val="HTML Cite"/>
    <w:basedOn w:val="Standaardalinea-lettertype"/>
    <w:semiHidden/>
    <w:rsid w:val="009C6D68"/>
    <w:rPr>
      <w:i/>
      <w:iCs/>
    </w:rPr>
  </w:style>
  <w:style w:type="character" w:styleId="HTML-schrijfmachine">
    <w:name w:val="HTML Typewriter"/>
    <w:basedOn w:val="Standaardalinea-lettertype"/>
    <w:semiHidden/>
    <w:rsid w:val="009C6D68"/>
    <w:rPr>
      <w:rFonts w:ascii="Courier New" w:hAnsi="Courier New" w:cs="Courier New"/>
      <w:sz w:val="20"/>
      <w:szCs w:val="20"/>
    </w:rPr>
  </w:style>
  <w:style w:type="character" w:styleId="HTML-toetsenbord">
    <w:name w:val="HTML Keyboard"/>
    <w:basedOn w:val="Standaardalinea-lettertype"/>
    <w:semiHidden/>
    <w:rsid w:val="009C6D68"/>
    <w:rPr>
      <w:rFonts w:ascii="Courier New" w:hAnsi="Courier New" w:cs="Courier New"/>
      <w:sz w:val="20"/>
      <w:szCs w:val="20"/>
    </w:rPr>
  </w:style>
  <w:style w:type="character" w:styleId="HTML-voorbeeld">
    <w:name w:val="HTML Sample"/>
    <w:basedOn w:val="Standaardalinea-lettertype"/>
    <w:semiHidden/>
    <w:rsid w:val="009C6D68"/>
    <w:rPr>
      <w:rFonts w:ascii="Courier New" w:hAnsi="Courier New" w:cs="Courier New"/>
    </w:rPr>
  </w:style>
  <w:style w:type="table" w:styleId="Klassieketabel1">
    <w:name w:val="Table Classic 1"/>
    <w:basedOn w:val="Standaardtabel"/>
    <w:semiHidden/>
    <w:rsid w:val="009C6D68"/>
    <w:pPr>
      <w:spacing w:line="29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9C6D68"/>
    <w:pPr>
      <w:spacing w:line="29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9C6D68"/>
    <w:pPr>
      <w:spacing w:line="29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9C6D68"/>
    <w:pPr>
      <w:spacing w:line="29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9C6D68"/>
    <w:pPr>
      <w:spacing w:line="29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9C6D68"/>
    <w:pPr>
      <w:spacing w:line="29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9C6D68"/>
    <w:pPr>
      <w:spacing w:line="29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tekst">
    <w:name w:val="header"/>
    <w:basedOn w:val="Standaard"/>
    <w:semiHidden/>
    <w:rsid w:val="009C6D68"/>
    <w:pPr>
      <w:tabs>
        <w:tab w:val="center" w:pos="4320"/>
        <w:tab w:val="right" w:pos="8640"/>
      </w:tabs>
    </w:pPr>
  </w:style>
  <w:style w:type="paragraph" w:styleId="Lijst">
    <w:name w:val="List"/>
    <w:basedOn w:val="Standaard"/>
    <w:semiHidden/>
    <w:rsid w:val="009C6D68"/>
    <w:pPr>
      <w:ind w:left="283" w:hanging="283"/>
    </w:pPr>
  </w:style>
  <w:style w:type="paragraph" w:styleId="Lijst2">
    <w:name w:val="List 2"/>
    <w:basedOn w:val="Standaard"/>
    <w:semiHidden/>
    <w:rsid w:val="009C6D68"/>
    <w:pPr>
      <w:ind w:left="566" w:hanging="283"/>
    </w:pPr>
  </w:style>
  <w:style w:type="paragraph" w:styleId="Lijst3">
    <w:name w:val="List 3"/>
    <w:basedOn w:val="Standaard"/>
    <w:semiHidden/>
    <w:rsid w:val="009C6D68"/>
    <w:pPr>
      <w:ind w:left="849" w:hanging="283"/>
    </w:pPr>
  </w:style>
  <w:style w:type="paragraph" w:styleId="Lijst4">
    <w:name w:val="List 4"/>
    <w:basedOn w:val="Standaard"/>
    <w:semiHidden/>
    <w:rsid w:val="009C6D68"/>
    <w:pPr>
      <w:ind w:left="1132" w:hanging="283"/>
    </w:pPr>
  </w:style>
  <w:style w:type="paragraph" w:styleId="Lijst5">
    <w:name w:val="List 5"/>
    <w:basedOn w:val="Standaard"/>
    <w:semiHidden/>
    <w:rsid w:val="009C6D68"/>
    <w:pPr>
      <w:ind w:left="1415" w:hanging="283"/>
    </w:pPr>
  </w:style>
  <w:style w:type="paragraph" w:styleId="Lijstopsomteken">
    <w:name w:val="List Bullet"/>
    <w:basedOn w:val="Standaard"/>
    <w:semiHidden/>
    <w:rsid w:val="009C6D68"/>
    <w:pPr>
      <w:numPr>
        <w:numId w:val="26"/>
      </w:numPr>
    </w:pPr>
  </w:style>
  <w:style w:type="paragraph" w:styleId="Lijstopsomteken2">
    <w:name w:val="List Bullet 2"/>
    <w:basedOn w:val="Standaard"/>
    <w:semiHidden/>
    <w:rsid w:val="009C6D68"/>
    <w:pPr>
      <w:numPr>
        <w:numId w:val="27"/>
      </w:numPr>
    </w:pPr>
  </w:style>
  <w:style w:type="paragraph" w:styleId="Lijstopsomteken3">
    <w:name w:val="List Bullet 3"/>
    <w:basedOn w:val="Standaard"/>
    <w:semiHidden/>
    <w:rsid w:val="009C6D68"/>
    <w:pPr>
      <w:numPr>
        <w:numId w:val="28"/>
      </w:numPr>
    </w:pPr>
  </w:style>
  <w:style w:type="paragraph" w:styleId="Lijstopsomteken4">
    <w:name w:val="List Bullet 4"/>
    <w:basedOn w:val="Standaard"/>
    <w:semiHidden/>
    <w:rsid w:val="009C6D68"/>
    <w:pPr>
      <w:numPr>
        <w:numId w:val="29"/>
      </w:numPr>
    </w:pPr>
  </w:style>
  <w:style w:type="paragraph" w:styleId="Lijstopsomteken5">
    <w:name w:val="List Bullet 5"/>
    <w:basedOn w:val="Standaard"/>
    <w:semiHidden/>
    <w:rsid w:val="009C6D68"/>
    <w:pPr>
      <w:numPr>
        <w:numId w:val="30"/>
      </w:numPr>
    </w:pPr>
  </w:style>
  <w:style w:type="paragraph" w:styleId="Lijstnummering">
    <w:name w:val="List Number"/>
    <w:basedOn w:val="Standaard"/>
    <w:semiHidden/>
    <w:rsid w:val="009C6D68"/>
    <w:pPr>
      <w:numPr>
        <w:numId w:val="31"/>
      </w:numPr>
    </w:pPr>
  </w:style>
  <w:style w:type="paragraph" w:styleId="Lijstnummering2">
    <w:name w:val="List Number 2"/>
    <w:basedOn w:val="Standaard"/>
    <w:semiHidden/>
    <w:rsid w:val="009C6D68"/>
    <w:pPr>
      <w:numPr>
        <w:numId w:val="32"/>
      </w:numPr>
    </w:pPr>
  </w:style>
  <w:style w:type="paragraph" w:styleId="Lijstnummering3">
    <w:name w:val="List Number 3"/>
    <w:basedOn w:val="Standaard"/>
    <w:semiHidden/>
    <w:rsid w:val="009C6D68"/>
    <w:pPr>
      <w:numPr>
        <w:numId w:val="33"/>
      </w:numPr>
    </w:pPr>
  </w:style>
  <w:style w:type="paragraph" w:styleId="Lijstnummering4">
    <w:name w:val="List Number 4"/>
    <w:basedOn w:val="Standaard"/>
    <w:semiHidden/>
    <w:rsid w:val="009C6D68"/>
    <w:pPr>
      <w:numPr>
        <w:numId w:val="34"/>
      </w:numPr>
    </w:pPr>
  </w:style>
  <w:style w:type="paragraph" w:styleId="Lijstnummering5">
    <w:name w:val="List Number 5"/>
    <w:basedOn w:val="Standaard"/>
    <w:semiHidden/>
    <w:rsid w:val="009C6D68"/>
    <w:pPr>
      <w:numPr>
        <w:numId w:val="21"/>
      </w:numPr>
    </w:pPr>
  </w:style>
  <w:style w:type="paragraph" w:styleId="Lijstvoortzetting">
    <w:name w:val="List Continue"/>
    <w:basedOn w:val="Standaard"/>
    <w:semiHidden/>
    <w:rsid w:val="009C6D68"/>
    <w:pPr>
      <w:spacing w:after="120"/>
      <w:ind w:left="283"/>
    </w:pPr>
  </w:style>
  <w:style w:type="paragraph" w:styleId="Lijstvoortzetting2">
    <w:name w:val="List Continue 2"/>
    <w:basedOn w:val="Standaard"/>
    <w:semiHidden/>
    <w:rsid w:val="009C6D68"/>
    <w:pPr>
      <w:spacing w:after="120"/>
      <w:ind w:left="566"/>
    </w:pPr>
  </w:style>
  <w:style w:type="paragraph" w:styleId="Lijstvoortzetting3">
    <w:name w:val="List Continue 3"/>
    <w:basedOn w:val="Standaard"/>
    <w:semiHidden/>
    <w:rsid w:val="009C6D68"/>
    <w:pPr>
      <w:spacing w:after="120"/>
      <w:ind w:left="849"/>
    </w:pPr>
  </w:style>
  <w:style w:type="paragraph" w:styleId="Lijstvoortzetting4">
    <w:name w:val="List Continue 4"/>
    <w:basedOn w:val="Standaard"/>
    <w:semiHidden/>
    <w:rsid w:val="009C6D68"/>
    <w:pPr>
      <w:spacing w:after="120"/>
      <w:ind w:left="1132"/>
    </w:pPr>
  </w:style>
  <w:style w:type="paragraph" w:styleId="Lijstvoortzetting5">
    <w:name w:val="List Continue 5"/>
    <w:basedOn w:val="Standaard"/>
    <w:semiHidden/>
    <w:rsid w:val="009C6D68"/>
    <w:pPr>
      <w:spacing w:after="120"/>
      <w:ind w:left="1415"/>
    </w:pPr>
  </w:style>
  <w:style w:type="character" w:styleId="Nadruk">
    <w:name w:val="Emphasis"/>
    <w:basedOn w:val="Standaardalinea-lettertype"/>
    <w:rsid w:val="009C6D68"/>
    <w:rPr>
      <w:i/>
      <w:iCs/>
    </w:rPr>
  </w:style>
  <w:style w:type="paragraph" w:styleId="Normaalweb">
    <w:name w:val="Normal (Web)"/>
    <w:basedOn w:val="Standaard"/>
    <w:semiHidden/>
    <w:rsid w:val="009C6D68"/>
    <w:rPr>
      <w:rFonts w:ascii="Times New Roman" w:hAnsi="Times New Roman"/>
      <w:sz w:val="24"/>
      <w:szCs w:val="24"/>
    </w:rPr>
  </w:style>
  <w:style w:type="paragraph" w:styleId="Notitiekop">
    <w:name w:val="Note Heading"/>
    <w:basedOn w:val="Standaard"/>
    <w:next w:val="Standaard"/>
    <w:semiHidden/>
    <w:rsid w:val="009C6D68"/>
  </w:style>
  <w:style w:type="character" w:styleId="Paginanummer">
    <w:name w:val="page number"/>
    <w:basedOn w:val="Standaardalinea-lettertype"/>
    <w:semiHidden/>
    <w:rsid w:val="009C6D68"/>
  </w:style>
  <w:style w:type="paragraph" w:styleId="Plattetekst">
    <w:name w:val="Body Text"/>
    <w:basedOn w:val="Standaard"/>
    <w:semiHidden/>
    <w:rsid w:val="009C6D68"/>
    <w:pPr>
      <w:spacing w:after="120"/>
    </w:pPr>
  </w:style>
  <w:style w:type="paragraph" w:styleId="Plattetekst2">
    <w:name w:val="Body Text 2"/>
    <w:basedOn w:val="Standaard"/>
    <w:semiHidden/>
    <w:rsid w:val="009C6D68"/>
    <w:pPr>
      <w:spacing w:after="120" w:line="480" w:lineRule="auto"/>
    </w:pPr>
  </w:style>
  <w:style w:type="paragraph" w:styleId="Plattetekst3">
    <w:name w:val="Body Text 3"/>
    <w:basedOn w:val="Standaard"/>
    <w:semiHidden/>
    <w:rsid w:val="009C6D68"/>
    <w:pPr>
      <w:spacing w:after="120"/>
    </w:pPr>
    <w:rPr>
      <w:sz w:val="16"/>
      <w:szCs w:val="16"/>
    </w:rPr>
  </w:style>
  <w:style w:type="paragraph" w:styleId="Platteteksteersteinspringing">
    <w:name w:val="Body Text First Indent"/>
    <w:basedOn w:val="Plattetekst"/>
    <w:semiHidden/>
    <w:rsid w:val="009C6D68"/>
    <w:pPr>
      <w:ind w:firstLine="210"/>
    </w:pPr>
  </w:style>
  <w:style w:type="paragraph" w:styleId="Plattetekstinspringen">
    <w:name w:val="Body Text Indent"/>
    <w:basedOn w:val="Standaard"/>
    <w:semiHidden/>
    <w:rsid w:val="009C6D68"/>
    <w:pPr>
      <w:spacing w:after="120"/>
      <w:ind w:left="283"/>
    </w:pPr>
  </w:style>
  <w:style w:type="paragraph" w:styleId="Platteteksteersteinspringing2">
    <w:name w:val="Body Text First Indent 2"/>
    <w:basedOn w:val="Plattetekstinspringen"/>
    <w:semiHidden/>
    <w:rsid w:val="009C6D68"/>
    <w:pPr>
      <w:ind w:firstLine="210"/>
    </w:pPr>
  </w:style>
  <w:style w:type="paragraph" w:styleId="Plattetekstinspringen2">
    <w:name w:val="Body Text Indent 2"/>
    <w:basedOn w:val="Standaard"/>
    <w:semiHidden/>
    <w:rsid w:val="009C6D68"/>
    <w:pPr>
      <w:spacing w:after="120" w:line="480" w:lineRule="auto"/>
      <w:ind w:left="283"/>
    </w:pPr>
  </w:style>
  <w:style w:type="paragraph" w:styleId="Plattetekstinspringen3">
    <w:name w:val="Body Text Indent 3"/>
    <w:basedOn w:val="Standaard"/>
    <w:semiHidden/>
    <w:rsid w:val="009C6D68"/>
    <w:pPr>
      <w:spacing w:after="120"/>
      <w:ind w:left="283"/>
    </w:pPr>
    <w:rPr>
      <w:sz w:val="16"/>
      <w:szCs w:val="16"/>
    </w:rPr>
  </w:style>
  <w:style w:type="table" w:styleId="Professioneletabel">
    <w:name w:val="Table Professional"/>
    <w:basedOn w:val="Standaardtabel"/>
    <w:semiHidden/>
    <w:rsid w:val="009C6D68"/>
    <w:pPr>
      <w:spacing w:line="29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semiHidden/>
    <w:rsid w:val="009C6D68"/>
  </w:style>
  <w:style w:type="paragraph" w:styleId="Standaardinspringing">
    <w:name w:val="Normal Indent"/>
    <w:basedOn w:val="Standaard"/>
    <w:semiHidden/>
    <w:rsid w:val="009C6D68"/>
    <w:pPr>
      <w:ind w:left="720"/>
    </w:pPr>
  </w:style>
  <w:style w:type="paragraph" w:styleId="Ondertitel">
    <w:name w:val="Subtitle"/>
    <w:basedOn w:val="Standaard"/>
    <w:rsid w:val="009C6D68"/>
    <w:pPr>
      <w:spacing w:after="60"/>
      <w:jc w:val="center"/>
      <w:outlineLvl w:val="1"/>
    </w:pPr>
    <w:rPr>
      <w:rFonts w:cs="Arial"/>
      <w:sz w:val="24"/>
      <w:szCs w:val="24"/>
    </w:rPr>
  </w:style>
  <w:style w:type="table" w:styleId="Tabelkolommen1">
    <w:name w:val="Table Columns 1"/>
    <w:basedOn w:val="Standaardtabel"/>
    <w:semiHidden/>
    <w:rsid w:val="009C6D68"/>
    <w:pPr>
      <w:spacing w:line="29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9C6D68"/>
    <w:pPr>
      <w:spacing w:line="29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9C6D68"/>
    <w:pPr>
      <w:spacing w:line="29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9C6D68"/>
    <w:pPr>
      <w:spacing w:line="29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9C6D68"/>
    <w:pPr>
      <w:spacing w:line="29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9C6D68"/>
    <w:pPr>
      <w:spacing w:line="29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9C6D68"/>
    <w:pPr>
      <w:spacing w:line="29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9C6D68"/>
    <w:pPr>
      <w:spacing w:line="29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9C6D68"/>
    <w:pPr>
      <w:spacing w:line="29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9C6D68"/>
    <w:pPr>
      <w:spacing w:line="29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9C6D68"/>
    <w:pPr>
      <w:spacing w:line="29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9C6D68"/>
    <w:pPr>
      <w:spacing w:line="29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9C6D68"/>
    <w:pPr>
      <w:spacing w:line="29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semiHidden/>
    <w:rsid w:val="009C6D68"/>
    <w:pPr>
      <w:spacing w:line="29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9C6D68"/>
    <w:pPr>
      <w:spacing w:line="29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9C6D68"/>
    <w:pPr>
      <w:spacing w:line="29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9C6D68"/>
    <w:pPr>
      <w:spacing w:line="29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9C6D68"/>
    <w:pPr>
      <w:spacing w:line="29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9C6D68"/>
    <w:pPr>
      <w:spacing w:line="29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9C6D68"/>
    <w:pPr>
      <w:spacing w:line="29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9C6D68"/>
    <w:pPr>
      <w:spacing w:line="29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9C6D68"/>
    <w:pPr>
      <w:spacing w:line="29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semiHidden/>
    <w:rsid w:val="009C6D68"/>
    <w:rPr>
      <w:rFonts w:ascii="Courier New" w:hAnsi="Courier New" w:cs="Courier New"/>
      <w:sz w:val="20"/>
    </w:rPr>
  </w:style>
  <w:style w:type="paragraph" w:styleId="Titel">
    <w:name w:val="Title"/>
    <w:basedOn w:val="Standaard"/>
    <w:rsid w:val="009C6D68"/>
    <w:pPr>
      <w:spacing w:before="240" w:after="60"/>
      <w:jc w:val="center"/>
      <w:outlineLvl w:val="0"/>
    </w:pPr>
    <w:rPr>
      <w:rFonts w:cs="Arial"/>
      <w:b/>
      <w:bCs/>
      <w:kern w:val="28"/>
      <w:sz w:val="32"/>
      <w:szCs w:val="32"/>
    </w:rPr>
  </w:style>
  <w:style w:type="table" w:styleId="Verfijndetabel1">
    <w:name w:val="Table Subtle 1"/>
    <w:basedOn w:val="Standaardtabel"/>
    <w:semiHidden/>
    <w:rsid w:val="009C6D68"/>
    <w:pPr>
      <w:spacing w:line="29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9C6D68"/>
    <w:pPr>
      <w:spacing w:line="29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oettekst">
    <w:name w:val="footer"/>
    <w:basedOn w:val="Standaard"/>
    <w:semiHidden/>
    <w:rsid w:val="009C6D68"/>
    <w:pPr>
      <w:tabs>
        <w:tab w:val="center" w:pos="4320"/>
        <w:tab w:val="right" w:pos="8640"/>
      </w:tabs>
    </w:pPr>
  </w:style>
  <w:style w:type="table" w:styleId="Webtabel1">
    <w:name w:val="Table Web 1"/>
    <w:basedOn w:val="Standaardtabel"/>
    <w:semiHidden/>
    <w:rsid w:val="009C6D68"/>
    <w:pPr>
      <w:spacing w:line="29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9C6D68"/>
    <w:pPr>
      <w:spacing w:line="29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9C6D68"/>
    <w:pPr>
      <w:spacing w:line="29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rsid w:val="009C6D68"/>
    <w:rPr>
      <w:b/>
      <w:bCs/>
    </w:rPr>
  </w:style>
  <w:style w:type="paragraph" w:customStyle="1" w:styleId="BijschriftNotitie">
    <w:name w:val="Bijschrift Notitie"/>
    <w:basedOn w:val="Standaard"/>
    <w:semiHidden/>
    <w:rsid w:val="003C7541"/>
    <w:pPr>
      <w:tabs>
        <w:tab w:val="left" w:pos="851"/>
        <w:tab w:val="left" w:pos="5670"/>
      </w:tabs>
      <w:spacing w:line="240" w:lineRule="auto"/>
    </w:pPr>
    <w:rPr>
      <w:sz w:val="14"/>
    </w:rPr>
  </w:style>
  <w:style w:type="character" w:customStyle="1" w:styleId="03PlattetekstCharChar">
    <w:name w:val="03_Platte_tekst Char Char"/>
    <w:link w:val="03Plattetekst"/>
    <w:rsid w:val="00C30BA1"/>
    <w:rPr>
      <w:rFonts w:ascii="Arial" w:hAnsi="Arial"/>
      <w:spacing w:val="8"/>
      <w:sz w:val="18"/>
    </w:rPr>
  </w:style>
  <w:style w:type="paragraph" w:customStyle="1" w:styleId="03Plattetekstopsombullet">
    <w:name w:val="03_Platte_tekst_opsom_bullet"/>
    <w:qFormat/>
    <w:rsid w:val="00C30BA1"/>
    <w:pPr>
      <w:numPr>
        <w:numId w:val="44"/>
      </w:numPr>
      <w:tabs>
        <w:tab w:val="clear" w:pos="227"/>
        <w:tab w:val="left" w:pos="170"/>
      </w:tabs>
      <w:spacing w:line="290" w:lineRule="exact"/>
      <w:ind w:left="170" w:hanging="170"/>
    </w:pPr>
    <w:rPr>
      <w:rFonts w:ascii="Arial" w:hAnsi="Arial"/>
      <w:spacing w:val="8"/>
      <w:sz w:val="18"/>
    </w:rPr>
  </w:style>
  <w:style w:type="paragraph" w:customStyle="1" w:styleId="03Plattetekstopsomtweedeorde">
    <w:name w:val="03_Platte_tekst_opsom_tweede_orde"/>
    <w:qFormat/>
    <w:rsid w:val="00AC7BD8"/>
    <w:pPr>
      <w:numPr>
        <w:numId w:val="45"/>
      </w:numPr>
      <w:spacing w:line="290" w:lineRule="exact"/>
      <w:ind w:left="340"/>
    </w:pPr>
    <w:rPr>
      <w:rFonts w:ascii="Arial" w:hAnsi="Arial"/>
      <w:spacing w:val="8"/>
      <w:sz w:val="18"/>
    </w:rPr>
  </w:style>
  <w:style w:type="paragraph" w:customStyle="1" w:styleId="06Tabelkop">
    <w:name w:val="06_Tabelkop"/>
    <w:qFormat/>
    <w:rsid w:val="00C30BA1"/>
    <w:pPr>
      <w:spacing w:line="220" w:lineRule="exact"/>
    </w:pPr>
    <w:rPr>
      <w:rFonts w:ascii="Arial" w:hAnsi="Arial" w:cs="Arial"/>
      <w:b/>
      <w:bCs/>
      <w:color w:val="FFFFFF"/>
      <w:spacing w:val="6"/>
      <w:sz w:val="16"/>
      <w:szCs w:val="16"/>
    </w:rPr>
  </w:style>
  <w:style w:type="paragraph" w:customStyle="1" w:styleId="06Tabelplat">
    <w:name w:val="06_Tabel_plat"/>
    <w:qFormat/>
    <w:rsid w:val="00C30BA1"/>
    <w:pPr>
      <w:spacing w:line="220" w:lineRule="exact"/>
    </w:pPr>
    <w:rPr>
      <w:rFonts w:ascii="Arial" w:hAnsi="Arial" w:cs="Arial"/>
      <w:color w:val="004BBE"/>
      <w:spacing w:val="6"/>
      <w:sz w:val="16"/>
      <w:szCs w:val="16"/>
    </w:rPr>
  </w:style>
  <w:style w:type="paragraph" w:customStyle="1" w:styleId="05Inhoud03">
    <w:name w:val="05_Inhoud_03"/>
    <w:link w:val="05Inhoud03Char"/>
    <w:qFormat/>
    <w:rsid w:val="00C30BA1"/>
    <w:pPr>
      <w:tabs>
        <w:tab w:val="left" w:pos="1276"/>
        <w:tab w:val="right" w:leader="dot" w:pos="8392"/>
      </w:tabs>
      <w:spacing w:after="120" w:line="240" w:lineRule="exact"/>
      <w:ind w:left="1276" w:hanging="567"/>
    </w:pPr>
    <w:rPr>
      <w:rFonts w:ascii="Arial" w:hAnsi="Arial"/>
      <w:noProof/>
      <w:spacing w:val="8"/>
      <w:sz w:val="16"/>
      <w:szCs w:val="16"/>
    </w:rPr>
  </w:style>
  <w:style w:type="character" w:customStyle="1" w:styleId="05Inhoud03Char">
    <w:name w:val="05_Inhoud_03 Char"/>
    <w:link w:val="05Inhoud03"/>
    <w:rsid w:val="00C30BA1"/>
    <w:rPr>
      <w:rFonts w:ascii="Arial" w:hAnsi="Arial"/>
      <w:noProof/>
      <w:spacing w:val="8"/>
      <w:sz w:val="16"/>
      <w:szCs w:val="16"/>
    </w:rPr>
  </w:style>
  <w:style w:type="paragraph" w:styleId="Kopvaninhoudsopgave">
    <w:name w:val="TOC Heading"/>
    <w:basedOn w:val="Kop1"/>
    <w:next w:val="Standaard"/>
    <w:uiPriority w:val="39"/>
    <w:semiHidden/>
    <w:unhideWhenUsed/>
    <w:qFormat/>
    <w:rsid w:val="00C30BA1"/>
    <w:pPr>
      <w:keepLines/>
      <w:tabs>
        <w:tab w:val="clear" w:pos="1560"/>
      </w:tabs>
      <w:spacing w:before="480" w:line="276" w:lineRule="auto"/>
      <w:outlineLvl w:val="9"/>
    </w:pPr>
    <w:rPr>
      <w:rFonts w:asciiTheme="majorHAnsi" w:eastAsiaTheme="majorEastAsia" w:hAnsiTheme="majorHAnsi" w:cstheme="majorBidi"/>
      <w:bCs/>
      <w:color w:val="004386" w:themeColor="accent1" w:themeShade="BF"/>
      <w:spacing w:val="0"/>
      <w:szCs w:val="28"/>
    </w:rPr>
  </w:style>
  <w:style w:type="character" w:customStyle="1" w:styleId="03Kop2paragraafChar">
    <w:name w:val="03_Kop2_paragraaf Char"/>
    <w:link w:val="03Kop2paragraaf"/>
    <w:rsid w:val="00C30BA1"/>
    <w:rPr>
      <w:rFonts w:ascii="Arial" w:hAnsi="Arial"/>
      <w:b/>
      <w:spacing w:val="8"/>
      <w:sz w:val="26"/>
    </w:rPr>
  </w:style>
  <w:style w:type="character" w:customStyle="1" w:styleId="03Kop3BoldChar">
    <w:name w:val="03_Kop3 (Bold Char"/>
    <w:aliases w:val="cursief) Char"/>
    <w:link w:val="03Kop3Bold"/>
    <w:rsid w:val="00C30BA1"/>
    <w:rPr>
      <w:rFonts w:ascii="Arial" w:hAnsi="Arial" w:cs="Arial"/>
      <w:b/>
      <w:i/>
      <w:spacing w:val="8"/>
      <w:sz w:val="21"/>
    </w:rPr>
  </w:style>
  <w:style w:type="character" w:customStyle="1" w:styleId="03Kop4BoldChar">
    <w:name w:val="03_Kop4 (Bold) Char"/>
    <w:link w:val="03Kop4Bold"/>
    <w:rsid w:val="00C30BA1"/>
    <w:rPr>
      <w:rFonts w:ascii="Arial" w:hAnsi="Arial"/>
      <w:b/>
      <w:spacing w:val="8"/>
      <w:sz w:val="18"/>
    </w:rPr>
  </w:style>
  <w:style w:type="character" w:customStyle="1" w:styleId="04VerklwoordenlbegripCharChar">
    <w:name w:val="04_Verkl_woordenl_begrip Char Char"/>
    <w:link w:val="04Verklwoordenlbegrip"/>
    <w:locked/>
    <w:rsid w:val="00C30BA1"/>
    <w:rPr>
      <w:rFonts w:ascii="Arial" w:hAnsi="Arial" w:cs="Arial"/>
      <w:b/>
      <w:sz w:val="18"/>
      <w:szCs w:val="18"/>
    </w:rPr>
  </w:style>
  <w:style w:type="character" w:customStyle="1" w:styleId="01KopvoettekstjeChar">
    <w:name w:val="01_Kopvoettekstje Char"/>
    <w:link w:val="01Kopvoettekstje"/>
    <w:rsid w:val="00C30BA1"/>
    <w:rPr>
      <w:rFonts w:ascii="Arial" w:hAnsi="Arial"/>
      <w:spacing w:val="4"/>
      <w:sz w:val="14"/>
    </w:rPr>
  </w:style>
  <w:style w:type="character" w:customStyle="1" w:styleId="05Inhoud02Char">
    <w:name w:val="05_Inhoud_02 Char"/>
    <w:link w:val="05Inhoud02"/>
    <w:rsid w:val="00C30BA1"/>
    <w:rPr>
      <w:rFonts w:ascii="Arial" w:hAnsi="Arial"/>
      <w:spacing w:val="8"/>
      <w:sz w:val="16"/>
      <w:szCs w:val="16"/>
    </w:rPr>
  </w:style>
  <w:style w:type="character" w:customStyle="1" w:styleId="02Colofon2broodChar">
    <w:name w:val="02_Colofon2_brood Char"/>
    <w:basedOn w:val="Standaardalinea-lettertype"/>
    <w:link w:val="02Colofon2brood"/>
    <w:rsid w:val="00C30BA1"/>
    <w:rPr>
      <w:rFonts w:ascii="Arial" w:hAnsi="Arial"/>
      <w:spacing w:val="8"/>
      <w:sz w:val="16"/>
      <w:szCs w:val="16"/>
    </w:rPr>
  </w:style>
  <w:style w:type="character" w:customStyle="1" w:styleId="05Inhoud01CharChar">
    <w:name w:val="05_Inhoud_01 Char Char"/>
    <w:basedOn w:val="Standaardalinea-lettertype"/>
    <w:link w:val="05Inhoud01"/>
    <w:rsid w:val="00C30BA1"/>
    <w:rPr>
      <w:rFonts w:ascii="Arial" w:hAnsi="Arial"/>
      <w:spacing w:val="8"/>
      <w:sz w:val="18"/>
      <w:szCs w:val="18"/>
    </w:rPr>
  </w:style>
  <w:style w:type="paragraph" w:customStyle="1" w:styleId="03Plattetekstinspring">
    <w:name w:val="03_Platte_tekst_inspring"/>
    <w:basedOn w:val="03Plattetekst"/>
    <w:qFormat/>
    <w:rsid w:val="00426B2D"/>
    <w:pPr>
      <w:ind w:left="284"/>
    </w:pPr>
  </w:style>
  <w:style w:type="paragraph" w:styleId="Voetnoottekst">
    <w:name w:val="footnote text"/>
    <w:basedOn w:val="Standaard"/>
    <w:link w:val="VoetnoottekstChar"/>
    <w:uiPriority w:val="99"/>
    <w:unhideWhenUsed/>
    <w:rsid w:val="00665D72"/>
    <w:pPr>
      <w:spacing w:line="240" w:lineRule="auto"/>
    </w:pPr>
    <w:rPr>
      <w:rFonts w:ascii="Times New Roman" w:eastAsia="Calibri" w:hAnsi="Times New Roman"/>
      <w:spacing w:val="0"/>
      <w:sz w:val="20"/>
      <w:lang w:eastAsia="en-US"/>
    </w:rPr>
  </w:style>
  <w:style w:type="character" w:customStyle="1" w:styleId="VoetnoottekstChar">
    <w:name w:val="Voetnoottekst Char"/>
    <w:basedOn w:val="Standaardalinea-lettertype"/>
    <w:link w:val="Voetnoottekst"/>
    <w:uiPriority w:val="99"/>
    <w:rsid w:val="00665D72"/>
    <w:rPr>
      <w:rFonts w:eastAsia="Calibri"/>
      <w:lang w:eastAsia="en-US"/>
    </w:rPr>
  </w:style>
  <w:style w:type="character" w:styleId="Voetnootmarkering">
    <w:name w:val="footnote reference"/>
    <w:basedOn w:val="Standaardalinea-lettertype"/>
    <w:uiPriority w:val="99"/>
    <w:unhideWhenUsed/>
    <w:rsid w:val="00665D72"/>
    <w:rPr>
      <w:vertAlign w:val="superscript"/>
    </w:rPr>
  </w:style>
  <w:style w:type="paragraph" w:styleId="Inhopg1">
    <w:name w:val="toc 1"/>
    <w:basedOn w:val="Standaard"/>
    <w:next w:val="Standaard"/>
    <w:autoRedefine/>
    <w:uiPriority w:val="39"/>
    <w:rsid w:val="00EF6BBA"/>
    <w:pPr>
      <w:tabs>
        <w:tab w:val="left" w:pos="440"/>
        <w:tab w:val="right" w:leader="dot" w:pos="8495"/>
      </w:tabs>
      <w:spacing w:after="100"/>
      <w:ind w:left="168" w:hanging="168"/>
    </w:pPr>
  </w:style>
  <w:style w:type="paragraph" w:styleId="Inhopg2">
    <w:name w:val="toc 2"/>
    <w:basedOn w:val="Standaard"/>
    <w:next w:val="Standaard"/>
    <w:autoRedefine/>
    <w:uiPriority w:val="39"/>
    <w:rsid w:val="00EF6BBA"/>
    <w:pPr>
      <w:spacing w:after="100"/>
      <w:ind w:left="1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996789">
      <w:bodyDiv w:val="1"/>
      <w:marLeft w:val="0"/>
      <w:marRight w:val="0"/>
      <w:marTop w:val="0"/>
      <w:marBottom w:val="0"/>
      <w:divBdr>
        <w:top w:val="none" w:sz="0" w:space="0" w:color="auto"/>
        <w:left w:val="none" w:sz="0" w:space="0" w:color="auto"/>
        <w:bottom w:val="none" w:sz="0" w:space="0" w:color="auto"/>
        <w:right w:val="none" w:sz="0" w:space="0" w:color="auto"/>
      </w:divBdr>
    </w:div>
    <w:div w:id="1089227904">
      <w:bodyDiv w:val="1"/>
      <w:marLeft w:val="0"/>
      <w:marRight w:val="0"/>
      <w:marTop w:val="0"/>
      <w:marBottom w:val="0"/>
      <w:divBdr>
        <w:top w:val="none" w:sz="0" w:space="0" w:color="auto"/>
        <w:left w:val="none" w:sz="0" w:space="0" w:color="auto"/>
        <w:bottom w:val="none" w:sz="0" w:space="0" w:color="auto"/>
        <w:right w:val="none" w:sz="0" w:space="0" w:color="auto"/>
      </w:divBdr>
    </w:div>
    <w:div w:id="1372878797">
      <w:bodyDiv w:val="1"/>
      <w:marLeft w:val="0"/>
      <w:marRight w:val="0"/>
      <w:marTop w:val="0"/>
      <w:marBottom w:val="0"/>
      <w:divBdr>
        <w:top w:val="none" w:sz="0" w:space="0" w:color="auto"/>
        <w:left w:val="none" w:sz="0" w:space="0" w:color="auto"/>
        <w:bottom w:val="none" w:sz="0" w:space="0" w:color="auto"/>
        <w:right w:val="none" w:sz="0" w:space="0" w:color="auto"/>
      </w:divBdr>
    </w:div>
    <w:div w:id="1758939035">
      <w:bodyDiv w:val="1"/>
      <w:marLeft w:val="0"/>
      <w:marRight w:val="0"/>
      <w:marTop w:val="0"/>
      <w:marBottom w:val="0"/>
      <w:divBdr>
        <w:top w:val="none" w:sz="0" w:space="0" w:color="auto"/>
        <w:left w:val="none" w:sz="0" w:space="0" w:color="auto"/>
        <w:bottom w:val="none" w:sz="0" w:space="0" w:color="auto"/>
        <w:right w:val="none" w:sz="0" w:space="0" w:color="auto"/>
      </w:divBdr>
    </w:div>
    <w:div w:id="1786265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rijksmonumenten.n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antoorthema">
  <a:themeElements>
    <a:clrScheme name="RAAPkleur">
      <a:dk1>
        <a:srgbClr val="000000"/>
      </a:dk1>
      <a:lt1>
        <a:sysClr val="window" lastClr="FFFFFF"/>
      </a:lt1>
      <a:dk2>
        <a:srgbClr val="005AB3"/>
      </a:dk2>
      <a:lt2>
        <a:srgbClr val="EEECE1"/>
      </a:lt2>
      <a:accent1>
        <a:srgbClr val="005AB3"/>
      </a:accent1>
      <a:accent2>
        <a:srgbClr val="C00000"/>
      </a:accent2>
      <a:accent3>
        <a:srgbClr val="9BBB59"/>
      </a:accent3>
      <a:accent4>
        <a:srgbClr val="FFFFFF"/>
      </a:accent4>
      <a:accent5>
        <a:srgbClr val="FFFFFF"/>
      </a:accent5>
      <a:accent6>
        <a:srgbClr val="FFFFFF"/>
      </a:accent6>
      <a:hlink>
        <a:srgbClr val="000000"/>
      </a:hlink>
      <a:folHlink>
        <a:srgbClr val="00000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9DF60-25E6-41D6-9F36-B25A9AF49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34</Pages>
  <Words>5651</Words>
  <Characters>35245</Characters>
  <Application>Microsoft Office Word</Application>
  <DocSecurity>0</DocSecurity>
  <Lines>293</Lines>
  <Paragraphs>81</Paragraphs>
  <ScaleCrop>false</ScaleCrop>
  <HeadingPairs>
    <vt:vector size="2" baseType="variant">
      <vt:variant>
        <vt:lpstr>Titel</vt:lpstr>
      </vt:variant>
      <vt:variant>
        <vt:i4>1</vt:i4>
      </vt:variant>
    </vt:vector>
  </HeadingPairs>
  <TitlesOfParts>
    <vt:vector size="1" baseType="lpstr">
      <vt:lpstr>Colofon</vt:lpstr>
    </vt:vector>
  </TitlesOfParts>
  <Company>Archeologisch Adviesbureau RAAP</Company>
  <LinksUpToDate>false</LinksUpToDate>
  <CharactersWithSpaces>40815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Colofon</dc:title>
  <dc:creator>marc verhoeven</dc:creator>
  <cp:lastModifiedBy>marc verhoeven</cp:lastModifiedBy>
  <cp:revision>63</cp:revision>
  <cp:lastPrinted>2017-10-11T06:10:00Z</cp:lastPrinted>
  <dcterms:created xsi:type="dcterms:W3CDTF">2017-10-05T11:20:00Z</dcterms:created>
  <dcterms:modified xsi:type="dcterms:W3CDTF">2017-10-11T06:23:00Z</dcterms:modified>
</cp:coreProperties>
</file>