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1B" w:rsidRPr="00D02EF0" w:rsidRDefault="0027751B" w:rsidP="00A00E23">
      <w:pPr>
        <w:pStyle w:val="01Titelpaginabovenondertitel"/>
        <w:suppressAutoHyphens/>
      </w:pPr>
      <w:bookmarkStart w:id="0" w:name="_Toc493681705"/>
      <w:r w:rsidRPr="00D02EF0">
        <w:t xml:space="preserve">RAAP-RAPPORT </w:t>
      </w:r>
      <w:r w:rsidR="00C3343A">
        <w:t>3093</w:t>
      </w:r>
    </w:p>
    <w:bookmarkEnd w:id="0"/>
    <w:p w:rsidR="0027751B" w:rsidRPr="00D02EF0" w:rsidRDefault="0073002C" w:rsidP="00A00E23">
      <w:pPr>
        <w:pStyle w:val="01Titelpaginakop"/>
        <w:suppressAutoHyphens/>
      </w:pPr>
      <w:r>
        <w:t xml:space="preserve">Plangebied Marathonweg-Zuid/ </w:t>
      </w:r>
      <w:r w:rsidR="00C3343A">
        <w:br/>
      </w:r>
      <w:r>
        <w:t xml:space="preserve">James </w:t>
      </w:r>
      <w:proofErr w:type="spellStart"/>
      <w:r>
        <w:t>Wattweg</w:t>
      </w:r>
      <w:proofErr w:type="spellEnd"/>
      <w:r>
        <w:t xml:space="preserve"> 7</w:t>
      </w:r>
      <w:r w:rsidR="009D089B">
        <w:t xml:space="preserve"> </w:t>
      </w:r>
      <w:r w:rsidR="009D089B" w:rsidRPr="0073002C">
        <w:t xml:space="preserve">in </w:t>
      </w:r>
      <w:r w:rsidRPr="0073002C">
        <w:t>Vlaardingen</w:t>
      </w:r>
    </w:p>
    <w:p w:rsidR="0027751B" w:rsidRPr="00D02EF0" w:rsidRDefault="0027751B" w:rsidP="00A00E23">
      <w:pPr>
        <w:pStyle w:val="01Titelpaginabovenondertitel"/>
        <w:suppressAutoHyphens/>
      </w:pPr>
      <w:r w:rsidRPr="00D02EF0">
        <w:t xml:space="preserve">Gemeente </w:t>
      </w:r>
      <w:r w:rsidR="0073002C">
        <w:t>Vlaardingen</w:t>
      </w:r>
    </w:p>
    <w:p w:rsidR="0027751B" w:rsidRPr="00202D0E" w:rsidRDefault="0073002C" w:rsidP="00A00E23">
      <w:pPr>
        <w:pStyle w:val="01Titelpaginabovenondertitel"/>
        <w:suppressAutoHyphens/>
      </w:pPr>
      <w:r>
        <w:t xml:space="preserve">Archeologisch vooronderzoek: </w:t>
      </w:r>
      <w:r w:rsidR="0027751B" w:rsidRPr="00D02EF0">
        <w:t xml:space="preserve">een </w:t>
      </w:r>
      <w:r>
        <w:t xml:space="preserve">inventariserend veldonderzoek </w:t>
      </w:r>
      <w:r w:rsidR="0027751B" w:rsidRPr="00D02EF0">
        <w:t xml:space="preserve"> (proefsleuven)</w:t>
      </w:r>
    </w:p>
    <w:p w:rsidR="0027751B" w:rsidRPr="00D02EF0" w:rsidRDefault="0027751B" w:rsidP="00A00E23">
      <w:pPr>
        <w:pStyle w:val="03Plattetekst"/>
        <w:suppressAutoHyphens/>
      </w:pPr>
    </w:p>
    <w:p w:rsidR="0027751B" w:rsidRPr="00D02EF0" w:rsidRDefault="0027751B" w:rsidP="00A00E23">
      <w:pPr>
        <w:pStyle w:val="03Plattetekst"/>
        <w:suppressAutoHyphens/>
        <w:sectPr w:rsidR="0027751B" w:rsidRPr="00D02EF0" w:rsidSect="004F78A2">
          <w:headerReference w:type="default" r:id="rId9"/>
          <w:footerReference w:type="even" r:id="rId10"/>
          <w:footerReference w:type="default" r:id="rId11"/>
          <w:headerReference w:type="first" r:id="rId12"/>
          <w:endnotePr>
            <w:numFmt w:val="decimal"/>
          </w:endnotePr>
          <w:type w:val="continuous"/>
          <w:pgSz w:w="11907" w:h="16840" w:code="9"/>
          <w:pgMar w:top="3119" w:right="1418" w:bottom="4961" w:left="1985" w:header="1134" w:footer="1021" w:gutter="0"/>
          <w:cols w:space="720"/>
          <w:titlePg/>
        </w:sectPr>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Default="0027751B" w:rsidP="00A00E23">
      <w:pPr>
        <w:pStyle w:val="03Plattetekst"/>
        <w:suppressAutoHyphens/>
      </w:pPr>
    </w:p>
    <w:p w:rsidR="00A00E23" w:rsidRDefault="00A00E23" w:rsidP="00A00E23">
      <w:pPr>
        <w:pStyle w:val="03Plattetekst"/>
        <w:suppressAutoHyphens/>
      </w:pPr>
    </w:p>
    <w:p w:rsidR="00A00E23" w:rsidRDefault="00A00E23" w:rsidP="00A00E23">
      <w:pPr>
        <w:pStyle w:val="03Plattetekst"/>
        <w:suppressAutoHyphens/>
      </w:pPr>
    </w:p>
    <w:p w:rsidR="00A00E23" w:rsidRPr="00D02EF0" w:rsidRDefault="00A00E23" w:rsidP="00A00E23">
      <w:pPr>
        <w:pStyle w:val="03Plattetekst"/>
        <w:suppressAutoHyphens/>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1" w:type="dxa"/>
          <w:right w:w="61" w:type="dxa"/>
        </w:tblCellMar>
        <w:tblLook w:val="0000" w:firstRow="0" w:lastRow="0" w:firstColumn="0" w:lastColumn="0" w:noHBand="0" w:noVBand="0"/>
      </w:tblPr>
      <w:tblGrid>
        <w:gridCol w:w="3180"/>
        <w:gridCol w:w="4252"/>
      </w:tblGrid>
      <w:tr w:rsidR="00193619" w:rsidRPr="00D02EF0" w:rsidTr="00193619">
        <w:trPr>
          <w:trHeight w:val="580"/>
        </w:trPr>
        <w:tc>
          <w:tcPr>
            <w:tcW w:w="7432" w:type="dxa"/>
            <w:gridSpan w:val="2"/>
            <w:tcBorders>
              <w:top w:val="single" w:sz="8" w:space="0" w:color="auto"/>
              <w:left w:val="single" w:sz="8" w:space="0" w:color="auto"/>
              <w:bottom w:val="single" w:sz="8" w:space="0" w:color="auto"/>
              <w:right w:val="single" w:sz="8" w:space="0" w:color="auto"/>
            </w:tcBorders>
            <w:vAlign w:val="center"/>
          </w:tcPr>
          <w:p w:rsidR="00193619" w:rsidRPr="00202D0E" w:rsidRDefault="00193619" w:rsidP="00A00E23">
            <w:pPr>
              <w:pStyle w:val="02Colofon1kopje"/>
              <w:suppressAutoHyphens/>
            </w:pPr>
            <w:r w:rsidRPr="00D02EF0">
              <w:t>Colofon</w:t>
            </w:r>
          </w:p>
        </w:tc>
      </w:tr>
      <w:tr w:rsidR="00193619" w:rsidRPr="00D02EF0" w:rsidTr="00193619">
        <w:trPr>
          <w:cantSplit/>
          <w:trHeight w:hRule="exact" w:val="140"/>
        </w:trPr>
        <w:tc>
          <w:tcPr>
            <w:tcW w:w="7432" w:type="dxa"/>
            <w:gridSpan w:val="2"/>
            <w:tcBorders>
              <w:top w:val="nil"/>
              <w:left w:val="single" w:sz="8" w:space="0" w:color="auto"/>
              <w:bottom w:val="nil"/>
              <w:right w:val="single" w:sz="8" w:space="0" w:color="auto"/>
            </w:tcBorders>
          </w:tcPr>
          <w:p w:rsidR="00193619" w:rsidRPr="00D02EF0" w:rsidRDefault="00193619" w:rsidP="00A00E23">
            <w:pPr>
              <w:suppressAutoHyphens/>
              <w:ind w:left="142"/>
              <w:rPr>
                <w:rFonts w:cs="Arial"/>
              </w:rPr>
            </w:pP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Opdrachtgever:</w:t>
            </w:r>
            <w:r w:rsidRPr="00E25FAF">
              <w:t xml:space="preserve"> </w:t>
            </w:r>
            <w:r>
              <w:t>Gemeente Vlaardingen</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ind w:left="680" w:hanging="510"/>
            </w:pPr>
            <w:r w:rsidRPr="00E25FAF">
              <w:rPr>
                <w:b/>
              </w:rPr>
              <w:t>Titel:</w:t>
            </w:r>
            <w:r w:rsidRPr="00E25FAF">
              <w:t xml:space="preserve"> </w:t>
            </w:r>
            <w:r>
              <w:t xml:space="preserve">Plangebied Marathonweg-Zuid/James </w:t>
            </w:r>
            <w:proofErr w:type="spellStart"/>
            <w:r w:rsidRPr="00184B71">
              <w:t>Wattweg</w:t>
            </w:r>
            <w:proofErr w:type="spellEnd"/>
            <w:r w:rsidRPr="00184B71">
              <w:t xml:space="preserve"> 7 in Vlaardingen, gemeente Vlaardingen; archeologisch vooronderzoek: een inventariserend veldonderzoek </w:t>
            </w:r>
            <w:r w:rsidR="001A7D69">
              <w:t>(</w:t>
            </w:r>
            <w:r w:rsidRPr="00E25FAF">
              <w:t>proe</w:t>
            </w:r>
            <w:r w:rsidRPr="00E25FAF">
              <w:t>f</w:t>
            </w:r>
            <w:r>
              <w:t>s</w:t>
            </w:r>
            <w:r w:rsidRPr="00E25FAF">
              <w:t>leuven</w:t>
            </w:r>
            <w:r w:rsidR="001A7D69">
              <w:t xml:space="preserve">). </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Status:</w:t>
            </w:r>
            <w:r>
              <w:t xml:space="preserve"> </w:t>
            </w:r>
            <w:r w:rsidR="00A00E23">
              <w:t>eindversie</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Datum:</w:t>
            </w:r>
            <w:r w:rsidR="00A00E23">
              <w:t xml:space="preserve"> 19 januari</w:t>
            </w:r>
            <w:r w:rsidR="00C3343A">
              <w:t xml:space="preserve"> 2016</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Pr>
                <w:b/>
              </w:rPr>
              <w:t>Auteur</w:t>
            </w:r>
            <w:r w:rsidRPr="00E25FAF">
              <w:rPr>
                <w:b/>
              </w:rPr>
              <w:t>:</w:t>
            </w:r>
            <w:r w:rsidRPr="00E25FAF">
              <w:t xml:space="preserve"> </w:t>
            </w:r>
            <w:r>
              <w:rPr>
                <w:i/>
              </w:rPr>
              <w:t>drs. R.W. de Groot</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Projectcode:</w:t>
            </w:r>
            <w:r w:rsidRPr="00E25FAF">
              <w:t xml:space="preserve"> </w:t>
            </w:r>
            <w:r>
              <w:t>VLMZ</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Bestandsnaam:</w:t>
            </w:r>
            <w:r w:rsidRPr="00E25FAF">
              <w:t xml:space="preserve"> RA</w:t>
            </w:r>
            <w:r w:rsidR="00C3343A">
              <w:t>3093</w:t>
            </w:r>
            <w:r>
              <w:t>_VLMZ</w:t>
            </w:r>
            <w:r w:rsidR="00A00E23">
              <w:t>.indd</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Pr>
                <w:b/>
              </w:rPr>
              <w:t>Projectleider</w:t>
            </w:r>
            <w:r w:rsidRPr="002D27B5">
              <w:rPr>
                <w:b/>
              </w:rPr>
              <w:t>:</w:t>
            </w:r>
            <w:r w:rsidRPr="00E25FAF">
              <w:t xml:space="preserve"> </w:t>
            </w:r>
            <w:r>
              <w:t>drs. R.W. de Groot</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Pr>
                <w:b/>
              </w:rPr>
              <w:t>Projectmedewerkers</w:t>
            </w:r>
            <w:r w:rsidRPr="00E25FAF">
              <w:rPr>
                <w:b/>
              </w:rPr>
              <w:t>:</w:t>
            </w:r>
            <w:r w:rsidRPr="00E25FAF">
              <w:t xml:space="preserve"> </w:t>
            </w:r>
            <w:r w:rsidR="005D3E6B">
              <w:t xml:space="preserve">P.J. </w:t>
            </w:r>
            <w:proofErr w:type="spellStart"/>
            <w:r w:rsidR="005D3E6B">
              <w:t>Ilson</w:t>
            </w:r>
            <w:proofErr w:type="spellEnd"/>
            <w:r w:rsidR="005D3E6B" w:rsidRPr="00A00E23">
              <w:t xml:space="preserve"> MA,</w:t>
            </w:r>
            <w:r w:rsidR="005D3E6B">
              <w:rPr>
                <w:i/>
              </w:rPr>
              <w:t xml:space="preserve"> </w:t>
            </w:r>
            <w:r w:rsidR="005D3E6B" w:rsidRPr="005D3E6B">
              <w:t>drs</w:t>
            </w:r>
            <w:r w:rsidR="005D3E6B">
              <w:t>. E. van der Laan</w:t>
            </w:r>
            <w:r w:rsidR="00B22F54">
              <w:t>,</w:t>
            </w:r>
            <w:r w:rsidR="00B22F54">
              <w:rPr>
                <w:i/>
              </w:rPr>
              <w:t xml:space="preserve"> </w:t>
            </w:r>
            <w:r>
              <w:t xml:space="preserve"> </w:t>
            </w:r>
            <w:r w:rsidR="00663EB9" w:rsidRPr="005D3E6B">
              <w:t>drs. M. Opbroek</w:t>
            </w:r>
            <w:r w:rsidR="00B22F54">
              <w:t xml:space="preserve">, </w:t>
            </w:r>
            <w:r w:rsidR="004F192D">
              <w:br/>
            </w:r>
            <w:r w:rsidR="00B22F54">
              <w:t>G. Overmars &amp; F.J. van der Wal</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2D27B5" w:rsidRDefault="00193619" w:rsidP="00A00E23">
            <w:pPr>
              <w:pStyle w:val="02Colofon2brood"/>
              <w:suppressAutoHyphens/>
              <w:rPr>
                <w:b/>
              </w:rPr>
            </w:pPr>
            <w:r w:rsidRPr="002D27B5">
              <w:rPr>
                <w:b/>
              </w:rPr>
              <w:t>ARCHIS-</w:t>
            </w:r>
            <w:r w:rsidR="001A7D69">
              <w:rPr>
                <w:b/>
              </w:rPr>
              <w:t>zaak</w:t>
            </w:r>
            <w:r>
              <w:rPr>
                <w:b/>
              </w:rPr>
              <w:t>nummer</w:t>
            </w:r>
            <w:r w:rsidRPr="002D27B5">
              <w:rPr>
                <w:b/>
              </w:rPr>
              <w:t>:</w:t>
            </w:r>
            <w:r w:rsidRPr="00485961">
              <w:t xml:space="preserve"> </w:t>
            </w:r>
            <w:r>
              <w:rPr>
                <w:bCs/>
              </w:rPr>
              <w:t>3291381100</w:t>
            </w:r>
          </w:p>
        </w:tc>
      </w:tr>
      <w:tr w:rsidR="001A7D69" w:rsidRPr="00D02EF0" w:rsidTr="00193619">
        <w:trPr>
          <w:cantSplit/>
        </w:trPr>
        <w:tc>
          <w:tcPr>
            <w:tcW w:w="7432" w:type="dxa"/>
            <w:gridSpan w:val="2"/>
            <w:tcBorders>
              <w:top w:val="nil"/>
              <w:left w:val="single" w:sz="8" w:space="0" w:color="auto"/>
              <w:bottom w:val="nil"/>
              <w:right w:val="single" w:sz="8" w:space="0" w:color="auto"/>
            </w:tcBorders>
          </w:tcPr>
          <w:p w:rsidR="001A7D69" w:rsidRPr="001A7D69" w:rsidRDefault="001A7D69" w:rsidP="00A00E23">
            <w:pPr>
              <w:pStyle w:val="02Colofon2brood"/>
              <w:suppressAutoHyphens/>
            </w:pPr>
            <w:r w:rsidRPr="00585629">
              <w:rPr>
                <w:b/>
                <w:color w:val="000000" w:themeColor="text1"/>
              </w:rPr>
              <w:t xml:space="preserve">Gemeentelijke </w:t>
            </w:r>
            <w:r>
              <w:rPr>
                <w:b/>
              </w:rPr>
              <w:t>projectcode:</w:t>
            </w:r>
            <w:r>
              <w:t xml:space="preserve"> 07.101 (James </w:t>
            </w:r>
            <w:proofErr w:type="spellStart"/>
            <w:r>
              <w:t>Wattweg</w:t>
            </w:r>
            <w:proofErr w:type="spellEnd"/>
            <w:r>
              <w:t xml:space="preserve"> 7)</w:t>
            </w:r>
          </w:p>
        </w:tc>
      </w:tr>
      <w:tr w:rsidR="00193619" w:rsidRPr="00D02EF0" w:rsidTr="00193619">
        <w:trPr>
          <w:cantSplit/>
        </w:trPr>
        <w:tc>
          <w:tcPr>
            <w:tcW w:w="7432" w:type="dxa"/>
            <w:gridSpan w:val="2"/>
            <w:tcBorders>
              <w:top w:val="nil"/>
              <w:left w:val="single" w:sz="8" w:space="0" w:color="auto"/>
              <w:bottom w:val="nil"/>
              <w:right w:val="single" w:sz="8" w:space="0" w:color="auto"/>
            </w:tcBorders>
          </w:tcPr>
          <w:p w:rsidR="00193619" w:rsidRPr="00E25FAF" w:rsidRDefault="00193619" w:rsidP="00A00E23">
            <w:pPr>
              <w:pStyle w:val="02Colofon2brood"/>
              <w:suppressAutoHyphens/>
            </w:pPr>
            <w:r w:rsidRPr="00E25FAF">
              <w:rPr>
                <w:b/>
              </w:rPr>
              <w:t xml:space="preserve">Autorisatie: </w:t>
            </w:r>
            <w:r>
              <w:t>drs. C.N. Kruidhof</w:t>
            </w:r>
          </w:p>
        </w:tc>
      </w:tr>
      <w:tr w:rsidR="00193619" w:rsidRPr="00D02EF0" w:rsidTr="00193619">
        <w:trPr>
          <w:cantSplit/>
        </w:trPr>
        <w:tc>
          <w:tcPr>
            <w:tcW w:w="7432" w:type="dxa"/>
            <w:gridSpan w:val="2"/>
            <w:tcBorders>
              <w:top w:val="nil"/>
              <w:left w:val="single" w:sz="8" w:space="0" w:color="auto"/>
              <w:bottom w:val="nil"/>
              <w:right w:val="single" w:sz="8" w:space="0" w:color="auto"/>
            </w:tcBorders>
            <w:vAlign w:val="center"/>
          </w:tcPr>
          <w:p w:rsidR="00193619" w:rsidRDefault="00193619" w:rsidP="00A00E23">
            <w:pPr>
              <w:pStyle w:val="02Colofon2brood"/>
              <w:suppressAutoHyphens/>
              <w:ind w:left="680" w:hanging="510"/>
            </w:pPr>
            <w:r w:rsidRPr="00B73248">
              <w:rPr>
                <w:b/>
              </w:rPr>
              <w:t>Bevoegd gezag:</w:t>
            </w:r>
            <w:r w:rsidRPr="00B73248">
              <w:t xml:space="preserve"> </w:t>
            </w:r>
            <w:r w:rsidR="00A00E23">
              <w:t>g</w:t>
            </w:r>
            <w:r>
              <w:t>emeente Vlaardingen (</w:t>
            </w:r>
            <w:proofErr w:type="spellStart"/>
            <w:r>
              <w:t>Vlaardings</w:t>
            </w:r>
            <w:proofErr w:type="spellEnd"/>
            <w:r>
              <w:t xml:space="preserve"> Archeologisch Kantoor, drs. T. de Ridder)</w:t>
            </w:r>
          </w:p>
        </w:tc>
      </w:tr>
      <w:tr w:rsidR="00193619" w:rsidRPr="00D02EF0" w:rsidTr="00193619">
        <w:tc>
          <w:tcPr>
            <w:tcW w:w="3180" w:type="dxa"/>
            <w:tcBorders>
              <w:top w:val="nil"/>
              <w:left w:val="single" w:sz="8" w:space="0" w:color="auto"/>
              <w:bottom w:val="nil"/>
              <w:right w:val="nil"/>
            </w:tcBorders>
          </w:tcPr>
          <w:p w:rsidR="00193619" w:rsidRPr="00E25FAF" w:rsidRDefault="00193619" w:rsidP="00A00E23">
            <w:pPr>
              <w:pStyle w:val="02Colofon2brood"/>
              <w:suppressAutoHyphens/>
            </w:pPr>
          </w:p>
        </w:tc>
        <w:tc>
          <w:tcPr>
            <w:tcW w:w="4252" w:type="dxa"/>
            <w:tcBorders>
              <w:top w:val="nil"/>
              <w:left w:val="nil"/>
              <w:bottom w:val="nil"/>
              <w:right w:val="single" w:sz="8" w:space="0" w:color="auto"/>
            </w:tcBorders>
          </w:tcPr>
          <w:p w:rsidR="00193619" w:rsidRPr="00E25FAF" w:rsidRDefault="00193619" w:rsidP="00A00E23">
            <w:pPr>
              <w:suppressAutoHyphens/>
              <w:ind w:left="142"/>
              <w:rPr>
                <w:rFonts w:cs="Arial"/>
                <w:sz w:val="16"/>
                <w:szCs w:val="16"/>
              </w:rPr>
            </w:pPr>
          </w:p>
        </w:tc>
      </w:tr>
      <w:tr w:rsidR="00193619" w:rsidRPr="00D02EF0" w:rsidTr="00193619">
        <w:tc>
          <w:tcPr>
            <w:tcW w:w="3180" w:type="dxa"/>
            <w:tcBorders>
              <w:top w:val="nil"/>
              <w:left w:val="single" w:sz="8" w:space="0" w:color="auto"/>
              <w:bottom w:val="nil"/>
              <w:right w:val="nil"/>
            </w:tcBorders>
          </w:tcPr>
          <w:p w:rsidR="00193619" w:rsidRPr="00E25FAF" w:rsidRDefault="00193619" w:rsidP="00A00E23">
            <w:pPr>
              <w:pStyle w:val="02Colofon2brood"/>
              <w:suppressAutoHyphens/>
            </w:pPr>
            <w:r w:rsidRPr="00E25FAF">
              <w:rPr>
                <w:b/>
              </w:rPr>
              <w:t>ISSN:</w:t>
            </w:r>
            <w:r w:rsidRPr="00E25FAF">
              <w:t xml:space="preserve"> 0925-6229</w:t>
            </w:r>
          </w:p>
        </w:tc>
        <w:tc>
          <w:tcPr>
            <w:tcW w:w="4252" w:type="dxa"/>
            <w:tcBorders>
              <w:top w:val="nil"/>
              <w:left w:val="nil"/>
              <w:bottom w:val="nil"/>
              <w:right w:val="single" w:sz="8" w:space="0" w:color="auto"/>
            </w:tcBorders>
          </w:tcPr>
          <w:p w:rsidR="00193619" w:rsidRPr="00E25FAF" w:rsidRDefault="00193619" w:rsidP="00A00E23">
            <w:pPr>
              <w:suppressAutoHyphens/>
              <w:ind w:left="142"/>
              <w:rPr>
                <w:rFonts w:cs="Arial"/>
                <w:sz w:val="16"/>
                <w:szCs w:val="16"/>
              </w:rPr>
            </w:pPr>
          </w:p>
        </w:tc>
      </w:tr>
      <w:tr w:rsidR="00193619" w:rsidRPr="00D02EF0" w:rsidTr="00193619">
        <w:tc>
          <w:tcPr>
            <w:tcW w:w="3180" w:type="dxa"/>
            <w:tcBorders>
              <w:top w:val="nil"/>
              <w:left w:val="single" w:sz="8" w:space="0" w:color="auto"/>
              <w:bottom w:val="nil"/>
              <w:right w:val="nil"/>
            </w:tcBorders>
          </w:tcPr>
          <w:p w:rsidR="00193619" w:rsidRPr="00E25FAF" w:rsidRDefault="00193619" w:rsidP="00A00E23">
            <w:pPr>
              <w:pStyle w:val="02Colofon2brood"/>
              <w:suppressAutoHyphens/>
            </w:pPr>
          </w:p>
        </w:tc>
        <w:tc>
          <w:tcPr>
            <w:tcW w:w="4252" w:type="dxa"/>
            <w:tcBorders>
              <w:top w:val="nil"/>
              <w:left w:val="nil"/>
              <w:bottom w:val="nil"/>
              <w:right w:val="single" w:sz="8" w:space="0" w:color="auto"/>
            </w:tcBorders>
          </w:tcPr>
          <w:p w:rsidR="00193619" w:rsidRPr="00E25FAF" w:rsidRDefault="00193619" w:rsidP="00A00E23">
            <w:pPr>
              <w:suppressAutoHyphens/>
              <w:ind w:left="142"/>
              <w:rPr>
                <w:rFonts w:cs="Arial"/>
                <w:sz w:val="16"/>
                <w:szCs w:val="16"/>
              </w:rPr>
            </w:pPr>
          </w:p>
        </w:tc>
      </w:tr>
      <w:tr w:rsidR="00193619" w:rsidRPr="00D02EF0" w:rsidTr="00193619">
        <w:tc>
          <w:tcPr>
            <w:tcW w:w="3180" w:type="dxa"/>
            <w:tcBorders>
              <w:top w:val="nil"/>
              <w:left w:val="single" w:sz="8" w:space="0" w:color="auto"/>
              <w:bottom w:val="single" w:sz="8" w:space="0" w:color="auto"/>
              <w:right w:val="nil"/>
            </w:tcBorders>
          </w:tcPr>
          <w:p w:rsidR="00193619" w:rsidRPr="00D02EF0" w:rsidRDefault="00193619" w:rsidP="00A00E23">
            <w:pPr>
              <w:pStyle w:val="02Colofon3adresed"/>
              <w:suppressAutoHyphens/>
            </w:pPr>
            <w:r w:rsidRPr="00D02EF0">
              <w:t>RAAP Archeologisch Adviesbureau B.V.</w:t>
            </w:r>
            <w:r w:rsidRPr="00D02EF0">
              <w:br/>
            </w:r>
            <w:proofErr w:type="spellStart"/>
            <w:r w:rsidRPr="00D02EF0">
              <w:t>Leeuwenveldseweg</w:t>
            </w:r>
            <w:proofErr w:type="spellEnd"/>
            <w:r w:rsidRPr="00D02EF0">
              <w:t xml:space="preserve"> 5b</w:t>
            </w:r>
          </w:p>
          <w:p w:rsidR="00193619" w:rsidRPr="00D02EF0" w:rsidRDefault="00193619" w:rsidP="00A00E23">
            <w:pPr>
              <w:pStyle w:val="02Colofon3adresed"/>
              <w:suppressAutoHyphens/>
              <w:rPr>
                <w:rFonts w:cs="Arial"/>
              </w:rPr>
            </w:pPr>
            <w:r w:rsidRPr="00D02EF0">
              <w:rPr>
                <w:rFonts w:cs="Arial"/>
              </w:rPr>
              <w:t>1382 LV Weesp</w:t>
            </w:r>
            <w:r w:rsidRPr="00D02EF0">
              <w:rPr>
                <w:rFonts w:cs="Arial"/>
              </w:rPr>
              <w:tab/>
            </w:r>
          </w:p>
          <w:p w:rsidR="00193619" w:rsidRPr="00D02EF0" w:rsidRDefault="00193619" w:rsidP="00A00E23">
            <w:pPr>
              <w:pStyle w:val="02Colofon3adresed"/>
              <w:suppressAutoHyphens/>
              <w:rPr>
                <w:rFonts w:cs="Arial"/>
              </w:rPr>
            </w:pPr>
            <w:r w:rsidRPr="00D02EF0">
              <w:rPr>
                <w:rFonts w:cs="Arial"/>
              </w:rPr>
              <w:t>Postbus 5069</w:t>
            </w:r>
          </w:p>
          <w:p w:rsidR="00193619" w:rsidRPr="00D02EF0" w:rsidRDefault="00193619" w:rsidP="00A00E23">
            <w:pPr>
              <w:pStyle w:val="02Colofon3adresed"/>
              <w:suppressAutoHyphens/>
              <w:rPr>
                <w:rFonts w:cs="Arial"/>
              </w:rPr>
            </w:pPr>
            <w:r w:rsidRPr="00D02EF0">
              <w:rPr>
                <w:rFonts w:cs="Arial"/>
              </w:rPr>
              <w:t>1380 GB Weesp</w:t>
            </w:r>
          </w:p>
          <w:p w:rsidR="00193619" w:rsidRPr="00D02EF0" w:rsidRDefault="00193619" w:rsidP="00A00E23">
            <w:pPr>
              <w:pStyle w:val="02Colofon3adresed"/>
              <w:suppressAutoHyphens/>
              <w:rPr>
                <w:rFonts w:cs="Arial"/>
              </w:rPr>
            </w:pPr>
          </w:p>
        </w:tc>
        <w:tc>
          <w:tcPr>
            <w:tcW w:w="4252" w:type="dxa"/>
            <w:tcBorders>
              <w:top w:val="nil"/>
              <w:left w:val="nil"/>
              <w:bottom w:val="single" w:sz="8" w:space="0" w:color="auto"/>
              <w:right w:val="single" w:sz="8" w:space="0" w:color="auto"/>
            </w:tcBorders>
          </w:tcPr>
          <w:p w:rsidR="00193619" w:rsidRDefault="00193619" w:rsidP="00A00E23">
            <w:pPr>
              <w:pStyle w:val="02Colofon3adresed"/>
              <w:suppressAutoHyphens/>
              <w:rPr>
                <w:rFonts w:cs="Arial"/>
              </w:rPr>
            </w:pPr>
          </w:p>
          <w:p w:rsidR="00193619" w:rsidRPr="00D02EF0" w:rsidRDefault="00193619" w:rsidP="00A00E23">
            <w:pPr>
              <w:pStyle w:val="02Colofon3adresed"/>
              <w:suppressAutoHyphens/>
              <w:rPr>
                <w:rFonts w:cs="Arial"/>
              </w:rPr>
            </w:pPr>
            <w:r w:rsidRPr="00D02EF0">
              <w:rPr>
                <w:rFonts w:cs="Arial"/>
              </w:rPr>
              <w:t>telefoon: 0294-491 500</w:t>
            </w:r>
          </w:p>
          <w:p w:rsidR="00193619" w:rsidRPr="00D02EF0" w:rsidRDefault="00193619" w:rsidP="00A00E23">
            <w:pPr>
              <w:pStyle w:val="02Colofon3adresed"/>
              <w:suppressAutoHyphens/>
              <w:rPr>
                <w:rFonts w:cs="Arial"/>
              </w:rPr>
            </w:pPr>
            <w:r w:rsidRPr="00D02EF0">
              <w:rPr>
                <w:rFonts w:cs="Arial"/>
              </w:rPr>
              <w:t>telefax: 0294-491 519</w:t>
            </w:r>
          </w:p>
          <w:p w:rsidR="00193619" w:rsidRPr="00D02EF0" w:rsidRDefault="00193619" w:rsidP="00A00E23">
            <w:pPr>
              <w:pStyle w:val="02Colofon3adresed"/>
              <w:suppressAutoHyphens/>
              <w:rPr>
                <w:rFonts w:cs="Arial"/>
              </w:rPr>
            </w:pPr>
            <w:r w:rsidRPr="00D02EF0">
              <w:rPr>
                <w:rFonts w:cs="Arial"/>
              </w:rPr>
              <w:t>E-mail: raap@raap.nl</w:t>
            </w:r>
          </w:p>
        </w:tc>
      </w:tr>
      <w:tr w:rsidR="00193619" w:rsidRPr="00D02EF0" w:rsidTr="00193619">
        <w:trPr>
          <w:cantSplit/>
        </w:trPr>
        <w:tc>
          <w:tcPr>
            <w:tcW w:w="7432" w:type="dxa"/>
            <w:gridSpan w:val="2"/>
            <w:tcBorders>
              <w:top w:val="nil"/>
              <w:left w:val="single" w:sz="8" w:space="0" w:color="auto"/>
              <w:bottom w:val="single" w:sz="8" w:space="0" w:color="auto"/>
              <w:right w:val="single" w:sz="8" w:space="0" w:color="auto"/>
            </w:tcBorders>
            <w:vAlign w:val="bottom"/>
          </w:tcPr>
          <w:p w:rsidR="00193619" w:rsidRPr="00D02EF0" w:rsidRDefault="00193619" w:rsidP="00A00E23">
            <w:pPr>
              <w:pStyle w:val="03Plattetekst"/>
              <w:suppressAutoHyphens/>
            </w:pPr>
          </w:p>
          <w:p w:rsidR="00193619" w:rsidRDefault="00193619" w:rsidP="00A00E23">
            <w:pPr>
              <w:pStyle w:val="02Colofon3adresed"/>
              <w:suppressAutoHyphens/>
            </w:pPr>
            <w:r w:rsidRPr="00D02EF0">
              <w:t xml:space="preserve">© RAAP Archeologisch Adviesbureau B.V., </w:t>
            </w:r>
            <w:r>
              <w:t>201</w:t>
            </w:r>
            <w:r w:rsidR="003B16BE">
              <w:t>6</w:t>
            </w:r>
            <w:r>
              <w:cr/>
            </w:r>
            <w:r w:rsidRPr="00D02EF0">
              <w:t>RAAP Archeologisch Adviesbureau B.V. aanvaardt geen aansprakelijkheid voor eventuele schade voortvloeiend uit het gebruik van de resultaten van dit onderzoek of de toepassing van de adviezen.</w:t>
            </w:r>
          </w:p>
          <w:p w:rsidR="00193619" w:rsidRPr="00D02EF0" w:rsidRDefault="00193619" w:rsidP="00A00E23">
            <w:pPr>
              <w:pStyle w:val="02Colofon3adresed"/>
              <w:suppressAutoHyphens/>
            </w:pPr>
          </w:p>
        </w:tc>
      </w:tr>
    </w:tbl>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F80774" w:rsidRDefault="0027751B" w:rsidP="00A00E23">
      <w:pPr>
        <w:pStyle w:val="03Plattetekst"/>
        <w:suppressAutoHyphens/>
        <w:sectPr w:rsidR="0027751B" w:rsidRPr="00F80774" w:rsidSect="00391288">
          <w:endnotePr>
            <w:numFmt w:val="decimal"/>
          </w:endnotePr>
          <w:pgSz w:w="11907" w:h="16840"/>
          <w:pgMar w:top="3402" w:right="1417" w:bottom="1418" w:left="1985" w:header="1134" w:footer="851" w:gutter="0"/>
          <w:cols w:space="720"/>
          <w:titlePg/>
        </w:sectPr>
      </w:pPr>
      <w:bookmarkStart w:id="1" w:name="_Toc493681709"/>
    </w:p>
    <w:p w:rsidR="0027751B" w:rsidRPr="002D27B5" w:rsidRDefault="0027751B" w:rsidP="00A00E23">
      <w:pPr>
        <w:pStyle w:val="03Kop1hoofdstuk"/>
        <w:suppressAutoHyphens/>
      </w:pPr>
      <w:bookmarkStart w:id="2" w:name="_Toc226266969"/>
      <w:bookmarkStart w:id="3" w:name="_Toc243299864"/>
      <w:bookmarkStart w:id="4" w:name="_Toc440898593"/>
      <w:r w:rsidRPr="00133D84">
        <w:lastRenderedPageBreak/>
        <w:t>Samenvatting</w:t>
      </w:r>
      <w:bookmarkEnd w:id="2"/>
      <w:bookmarkEnd w:id="3"/>
      <w:bookmarkEnd w:id="4"/>
    </w:p>
    <w:p w:rsidR="00EC3A89" w:rsidRDefault="0027751B" w:rsidP="00A00E23">
      <w:pPr>
        <w:pStyle w:val="03Plattetekst"/>
        <w:suppressAutoHyphens/>
      </w:pPr>
      <w:r w:rsidRPr="00EC3A89">
        <w:t xml:space="preserve">In opdracht van </w:t>
      </w:r>
      <w:r w:rsidR="0073002C" w:rsidRPr="00EC3A89">
        <w:t>Gemeente Vlaardingen</w:t>
      </w:r>
      <w:r w:rsidRPr="00EC3A89">
        <w:t xml:space="preserve"> heeft RAAP Archeologisch Adviesbureau </w:t>
      </w:r>
      <w:r w:rsidR="00EC3A89" w:rsidRPr="00EC3A89">
        <w:t xml:space="preserve">in juli en oktober </w:t>
      </w:r>
      <w:r w:rsidR="00085A05" w:rsidRPr="00EC3A89">
        <w:t>2015</w:t>
      </w:r>
      <w:r w:rsidRPr="00EC3A89">
        <w:t xml:space="preserve"> een </w:t>
      </w:r>
      <w:r w:rsidR="0073002C" w:rsidRPr="00EC3A89">
        <w:t>inventariserend veldonderzoek</w:t>
      </w:r>
      <w:r w:rsidRPr="00EC3A89">
        <w:t xml:space="preserve"> in de vorm van proefsleuven uitgevoerd in </w:t>
      </w:r>
      <w:r w:rsidR="00EC3A89" w:rsidRPr="00EC3A89">
        <w:t>plang</w:t>
      </w:r>
      <w:r w:rsidR="00EC3A89" w:rsidRPr="00EC3A89">
        <w:t>e</w:t>
      </w:r>
      <w:r w:rsidR="00EC3A89" w:rsidRPr="00EC3A89">
        <w:t>bi</w:t>
      </w:r>
      <w:r w:rsidR="00C3343A">
        <w:t>ed Marathon</w:t>
      </w:r>
      <w:r w:rsidR="00EC3A89">
        <w:t xml:space="preserve">weg Zuid (James </w:t>
      </w:r>
      <w:proofErr w:type="spellStart"/>
      <w:r w:rsidR="00EC3A89">
        <w:t>W</w:t>
      </w:r>
      <w:r w:rsidR="00EC3A89" w:rsidRPr="00EC3A89">
        <w:t>attweg</w:t>
      </w:r>
      <w:proofErr w:type="spellEnd"/>
      <w:r w:rsidR="00C3343A">
        <w:t xml:space="preserve"> </w:t>
      </w:r>
      <w:r w:rsidR="00EC3A89" w:rsidRPr="00EC3A89">
        <w:t>7) t</w:t>
      </w:r>
      <w:r w:rsidRPr="00EC3A89">
        <w:t xml:space="preserve">e </w:t>
      </w:r>
      <w:r w:rsidR="0073002C" w:rsidRPr="00EC3A89">
        <w:t>Vlaardingen</w:t>
      </w:r>
      <w:r w:rsidRPr="00EC3A89">
        <w:t xml:space="preserve">. </w:t>
      </w:r>
    </w:p>
    <w:p w:rsidR="00EC3A89" w:rsidRDefault="00EC3A89" w:rsidP="00A00E23">
      <w:pPr>
        <w:pStyle w:val="03Plattetekst"/>
        <w:suppressAutoHyphens/>
      </w:pPr>
    </w:p>
    <w:p w:rsidR="00133D84" w:rsidRDefault="00EC3A89" w:rsidP="00A00E23">
      <w:pPr>
        <w:pStyle w:val="03Plattetekst"/>
        <w:suppressAutoHyphens/>
      </w:pPr>
      <w:r>
        <w:t>Bij het onderzoek zijn in twee proefsleuven</w:t>
      </w:r>
      <w:r w:rsidR="00DF637E">
        <w:t xml:space="preserve"> (WP3 en </w:t>
      </w:r>
      <w:r w:rsidR="00A00E23">
        <w:t>WP</w:t>
      </w:r>
      <w:r w:rsidR="00DF637E">
        <w:t xml:space="preserve">20) </w:t>
      </w:r>
      <w:r>
        <w:t xml:space="preserve">fragmenten handgevormd aardewerk (Late IJzertijd-Romeinse tijd) gevonden, die als afval van een nabij gelegen nederzetting beschouwd kunnen worden. </w:t>
      </w:r>
      <w:r w:rsidR="00DF637E">
        <w:t>Sporen die aan deze nederzetting gerelateerd kunnen worden zijn echter niet aangetroffen. Mogelijk bevindt de nederzetting zich ten noordwesten van beide proefsleuven, aangezien elders in het plangebied eveneens geen sporen, maar ook geen vergelijkbare vondsten aanwezig zijn. Op basis van de conservering van het aardewerk en botanisch mat</w:t>
      </w:r>
      <w:r w:rsidR="00DF637E">
        <w:t>e</w:t>
      </w:r>
      <w:r w:rsidR="00DF637E">
        <w:t xml:space="preserve">riaal elders uit het plangebied, gaat het om een vindplaats met een hoge fysieke kwaliteit. </w:t>
      </w:r>
      <w:r w:rsidR="00133D84">
        <w:t xml:space="preserve">Uit het botanische materiaal blijkt dat de omgeving van het plangebied bestond uit elzenbroekbos met (waarschijnlijk begraasde) graslanden. Ook zijn aanwijzingen voor akkerbouw aangetroffen in het pollenspectrum. </w:t>
      </w:r>
    </w:p>
    <w:p w:rsidR="00DF637E" w:rsidRDefault="00DF637E" w:rsidP="00A00E23">
      <w:pPr>
        <w:pStyle w:val="03Plattetekst"/>
        <w:suppressAutoHyphens/>
      </w:pPr>
      <w:r>
        <w:t xml:space="preserve">Aan de zuidkant van het plangebied, langs de </w:t>
      </w:r>
      <w:proofErr w:type="spellStart"/>
      <w:r>
        <w:t>Maassluissedijk</w:t>
      </w:r>
      <w:proofErr w:type="spellEnd"/>
      <w:r>
        <w:t>, werden enkele greppels en een kuil uit de Nieuwe tijd aangetroffen. Dit betreft waarschijnlijk spore</w:t>
      </w:r>
      <w:r w:rsidR="003B16BE">
        <w:t>n</w:t>
      </w:r>
      <w:r>
        <w:t xml:space="preserve"> van agrarisch gebruik van het plangebied in die periode. </w:t>
      </w:r>
    </w:p>
    <w:p w:rsidR="00DF637E" w:rsidRDefault="00DF637E" w:rsidP="00A00E23">
      <w:pPr>
        <w:pStyle w:val="03Plattetekst"/>
        <w:suppressAutoHyphens/>
      </w:pPr>
    </w:p>
    <w:p w:rsidR="00EC3A89" w:rsidRDefault="00EC3A89" w:rsidP="00A00E23">
      <w:pPr>
        <w:pStyle w:val="03Plattetekst"/>
        <w:suppressAutoHyphens/>
      </w:pPr>
      <w:r>
        <w:t xml:space="preserve">Daarom wordt het volgende geadviseerd: </w:t>
      </w:r>
    </w:p>
    <w:p w:rsidR="00EC3A89" w:rsidRDefault="00EC3A89" w:rsidP="00A00E23">
      <w:pPr>
        <w:pStyle w:val="03Plattetekstopsombullet"/>
        <w:suppressAutoHyphens/>
      </w:pPr>
      <w:r>
        <w:t xml:space="preserve">In gebied ten noordwesten van WP3 en </w:t>
      </w:r>
      <w:r w:rsidR="00A00E23">
        <w:t>WP</w:t>
      </w:r>
      <w:r>
        <w:t xml:space="preserve">20 geen bodemingrepen te laten plaatsvinden die dieper reiken dan 2,5 m -NAP (ca. 0,9 tot 1 m </w:t>
      </w:r>
      <w:r w:rsidR="00E75188">
        <w:t>-</w:t>
      </w:r>
      <w:proofErr w:type="spellStart"/>
      <w:r>
        <w:t>Mv</w:t>
      </w:r>
      <w:proofErr w:type="spellEnd"/>
      <w:r>
        <w:t xml:space="preserve">). </w:t>
      </w:r>
    </w:p>
    <w:p w:rsidR="00EC3A89" w:rsidRDefault="00EC3A89" w:rsidP="00A00E23">
      <w:pPr>
        <w:pStyle w:val="03Plattetekstopsombullet"/>
        <w:suppressAutoHyphens/>
      </w:pPr>
      <w:r>
        <w:t>Indien dergelijke werkzaamheden wel plaats vinden, dient in deze zone nader onderzoek plaats te vinden. Naar verwachting zal aanvullend inventariserend onderzoek geen nieuwe gegevens opleveren en ook lastig zijn vanwege belemmeringen als sloten, kabels en leidingen, etc. Dat laatst</w:t>
      </w:r>
      <w:r w:rsidR="003B16BE">
        <w:t>e</w:t>
      </w:r>
      <w:r>
        <w:t xml:space="preserve"> geldt ook voor een archeologische opgraving, waarbij ook geldt dat lastig te bepalen is waar en hoe de opgravingsputten dan aangelegd dienen te worden. Daarom wordt geadviseerd de graafwerkzaamheden dieper dan 2,5 m </w:t>
      </w:r>
      <w:r w:rsidR="00C3343A">
        <w:t>-</w:t>
      </w:r>
      <w:r>
        <w:t>NAP in de zone ten noordwesten van W</w:t>
      </w:r>
      <w:r w:rsidR="00133D84">
        <w:t>P</w:t>
      </w:r>
      <w:r>
        <w:t xml:space="preserve">3 en </w:t>
      </w:r>
      <w:r w:rsidR="00A00E23">
        <w:t>WP</w:t>
      </w:r>
      <w:r>
        <w:t xml:space="preserve">20 onder archeologische begeleiding (protocol opgraven) te laten uitvoeren. </w:t>
      </w:r>
    </w:p>
    <w:p w:rsidR="00EC3A89" w:rsidRPr="00FA67A2" w:rsidRDefault="00EC3A89" w:rsidP="00A00E23">
      <w:pPr>
        <w:pStyle w:val="03Plattetekstopsombullet"/>
        <w:suppressAutoHyphens/>
      </w:pPr>
      <w:r w:rsidRPr="00394016">
        <w:t>Voor de overige delen van het plangebied wordt geen vervolgonderzoek aanbevolen.</w:t>
      </w:r>
    </w:p>
    <w:p w:rsidR="00EC3A89" w:rsidRPr="00FA67A2" w:rsidRDefault="00EC3A89" w:rsidP="00A00E23">
      <w:pPr>
        <w:pStyle w:val="03Plattetekst"/>
        <w:suppressAutoHyphens/>
      </w:pPr>
    </w:p>
    <w:p w:rsidR="00585629" w:rsidRDefault="00585629" w:rsidP="00A00E23">
      <w:pPr>
        <w:suppressAutoHyphens/>
        <w:rPr>
          <w:b/>
          <w:spacing w:val="8"/>
          <w:sz w:val="40"/>
        </w:rPr>
      </w:pPr>
    </w:p>
    <w:p w:rsidR="0027751B" w:rsidRPr="002D27B5" w:rsidRDefault="001A3D76" w:rsidP="00A00E23">
      <w:pPr>
        <w:pStyle w:val="03Kop1hoofdstuk"/>
        <w:suppressAutoHyphens/>
      </w:pPr>
      <w:r w:rsidRPr="002D27B5">
        <w:br w:type="page"/>
      </w:r>
      <w:bookmarkStart w:id="5" w:name="_Toc243299865"/>
      <w:bookmarkStart w:id="6" w:name="_Toc440898594"/>
      <w:r w:rsidRPr="002D27B5">
        <w:lastRenderedPageBreak/>
        <w:t>Inhoudsopgave</w:t>
      </w:r>
      <w:bookmarkEnd w:id="5"/>
      <w:bookmarkEnd w:id="6"/>
    </w:p>
    <w:p w:rsidR="00A00E23" w:rsidRDefault="00FD0C6F">
      <w:pPr>
        <w:pStyle w:val="Inhopg1"/>
        <w:rPr>
          <w:rFonts w:asciiTheme="minorHAnsi" w:eastAsiaTheme="minorEastAsia" w:hAnsiTheme="minorHAnsi" w:cstheme="minorBidi"/>
          <w:noProof/>
          <w:spacing w:val="0"/>
          <w:sz w:val="22"/>
          <w:szCs w:val="22"/>
        </w:rPr>
      </w:pPr>
      <w:r>
        <w:fldChar w:fldCharType="begin"/>
      </w:r>
      <w:r>
        <w:instrText xml:space="preserve"> TOC \h \z \t "03_Kop1_hoofdstuk;1;03_Kop2_paragraaf;2;03_Kop3 (Bold;3;04_Kop Nawerk;1" </w:instrText>
      </w:r>
      <w:r>
        <w:fldChar w:fldCharType="separate"/>
      </w:r>
      <w:hyperlink w:anchor="_Toc440898593" w:history="1">
        <w:r w:rsidR="00A00E23" w:rsidRPr="003D2703">
          <w:rPr>
            <w:rStyle w:val="Hyperlink"/>
            <w:noProof/>
          </w:rPr>
          <w:t>Samenvatting</w:t>
        </w:r>
        <w:r w:rsidR="00A00E23">
          <w:rPr>
            <w:noProof/>
            <w:webHidden/>
          </w:rPr>
          <w:tab/>
        </w:r>
        <w:r w:rsidR="00A00E23">
          <w:rPr>
            <w:noProof/>
            <w:webHidden/>
          </w:rPr>
          <w:fldChar w:fldCharType="begin"/>
        </w:r>
        <w:r w:rsidR="00A00E23">
          <w:rPr>
            <w:noProof/>
            <w:webHidden/>
          </w:rPr>
          <w:instrText xml:space="preserve"> PAGEREF _Toc440898593 \h </w:instrText>
        </w:r>
        <w:r w:rsidR="00A00E23">
          <w:rPr>
            <w:noProof/>
            <w:webHidden/>
          </w:rPr>
        </w:r>
        <w:r w:rsidR="00A00E23">
          <w:rPr>
            <w:noProof/>
            <w:webHidden/>
          </w:rPr>
          <w:fldChar w:fldCharType="separate"/>
        </w:r>
        <w:r w:rsidR="00F27B13">
          <w:rPr>
            <w:noProof/>
            <w:webHidden/>
          </w:rPr>
          <w:t>3</w:t>
        </w:r>
        <w:r w:rsidR="00A00E23">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594" w:history="1">
        <w:r w:rsidRPr="003D2703">
          <w:rPr>
            <w:rStyle w:val="Hyperlink"/>
            <w:noProof/>
          </w:rPr>
          <w:t>Inhoudsopgave</w:t>
        </w:r>
        <w:r>
          <w:rPr>
            <w:noProof/>
            <w:webHidden/>
          </w:rPr>
          <w:tab/>
        </w:r>
        <w:r>
          <w:rPr>
            <w:noProof/>
            <w:webHidden/>
          </w:rPr>
          <w:fldChar w:fldCharType="begin"/>
        </w:r>
        <w:r>
          <w:rPr>
            <w:noProof/>
            <w:webHidden/>
          </w:rPr>
          <w:instrText xml:space="preserve"> PAGEREF _Toc440898594 \h </w:instrText>
        </w:r>
        <w:r>
          <w:rPr>
            <w:noProof/>
            <w:webHidden/>
          </w:rPr>
        </w:r>
        <w:r>
          <w:rPr>
            <w:noProof/>
            <w:webHidden/>
          </w:rPr>
          <w:fldChar w:fldCharType="separate"/>
        </w:r>
        <w:r w:rsidR="00F27B13">
          <w:rPr>
            <w:noProof/>
            <w:webHidden/>
          </w:rPr>
          <w:t>4</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595" w:history="1">
        <w:r w:rsidRPr="003D2703">
          <w:rPr>
            <w:rStyle w:val="Hyperlink"/>
            <w:noProof/>
          </w:rPr>
          <w:t>1</w:t>
        </w:r>
        <w:r>
          <w:rPr>
            <w:rFonts w:asciiTheme="minorHAnsi" w:eastAsiaTheme="minorEastAsia" w:hAnsiTheme="minorHAnsi" w:cstheme="minorBidi"/>
            <w:noProof/>
            <w:spacing w:val="0"/>
            <w:sz w:val="22"/>
            <w:szCs w:val="22"/>
          </w:rPr>
          <w:tab/>
        </w:r>
        <w:r w:rsidRPr="003D2703">
          <w:rPr>
            <w:rStyle w:val="Hyperlink"/>
            <w:noProof/>
          </w:rPr>
          <w:t>Inleiding</w:t>
        </w:r>
        <w:r>
          <w:rPr>
            <w:noProof/>
            <w:webHidden/>
          </w:rPr>
          <w:tab/>
        </w:r>
        <w:r>
          <w:rPr>
            <w:noProof/>
            <w:webHidden/>
          </w:rPr>
          <w:fldChar w:fldCharType="begin"/>
        </w:r>
        <w:r>
          <w:rPr>
            <w:noProof/>
            <w:webHidden/>
          </w:rPr>
          <w:instrText xml:space="preserve"> PAGEREF _Toc440898595 \h </w:instrText>
        </w:r>
        <w:r>
          <w:rPr>
            <w:noProof/>
            <w:webHidden/>
          </w:rPr>
        </w:r>
        <w:r>
          <w:rPr>
            <w:noProof/>
            <w:webHidden/>
          </w:rPr>
          <w:fldChar w:fldCharType="separate"/>
        </w:r>
        <w:r w:rsidR="00F27B13">
          <w:rPr>
            <w:noProof/>
            <w:webHidden/>
          </w:rPr>
          <w:t>5</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596" w:history="1">
        <w:r w:rsidRPr="003D2703">
          <w:rPr>
            <w:rStyle w:val="Hyperlink"/>
            <w:noProof/>
          </w:rPr>
          <w:t>1.1</w:t>
        </w:r>
        <w:r>
          <w:rPr>
            <w:rFonts w:asciiTheme="minorHAnsi" w:eastAsiaTheme="minorEastAsia" w:hAnsiTheme="minorHAnsi" w:cstheme="minorBidi"/>
            <w:noProof/>
            <w:spacing w:val="0"/>
            <w:sz w:val="22"/>
            <w:szCs w:val="22"/>
          </w:rPr>
          <w:tab/>
        </w:r>
        <w:r w:rsidRPr="003D2703">
          <w:rPr>
            <w:rStyle w:val="Hyperlink"/>
            <w:noProof/>
          </w:rPr>
          <w:t>Kader</w:t>
        </w:r>
        <w:r>
          <w:rPr>
            <w:noProof/>
            <w:webHidden/>
          </w:rPr>
          <w:tab/>
        </w:r>
        <w:r>
          <w:rPr>
            <w:noProof/>
            <w:webHidden/>
          </w:rPr>
          <w:fldChar w:fldCharType="begin"/>
        </w:r>
        <w:r>
          <w:rPr>
            <w:noProof/>
            <w:webHidden/>
          </w:rPr>
          <w:instrText xml:space="preserve"> PAGEREF _Toc440898596 \h </w:instrText>
        </w:r>
        <w:r>
          <w:rPr>
            <w:noProof/>
            <w:webHidden/>
          </w:rPr>
        </w:r>
        <w:r>
          <w:rPr>
            <w:noProof/>
            <w:webHidden/>
          </w:rPr>
          <w:fldChar w:fldCharType="separate"/>
        </w:r>
        <w:r w:rsidR="00F27B13">
          <w:rPr>
            <w:noProof/>
            <w:webHidden/>
          </w:rPr>
          <w:t>5</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597" w:history="1">
        <w:r w:rsidRPr="003D2703">
          <w:rPr>
            <w:rStyle w:val="Hyperlink"/>
            <w:noProof/>
          </w:rPr>
          <w:t>1.2</w:t>
        </w:r>
        <w:r>
          <w:rPr>
            <w:rFonts w:asciiTheme="minorHAnsi" w:eastAsiaTheme="minorEastAsia" w:hAnsiTheme="minorHAnsi" w:cstheme="minorBidi"/>
            <w:noProof/>
            <w:spacing w:val="0"/>
            <w:sz w:val="22"/>
            <w:szCs w:val="22"/>
          </w:rPr>
          <w:tab/>
        </w:r>
        <w:r w:rsidRPr="003D2703">
          <w:rPr>
            <w:rStyle w:val="Hyperlink"/>
            <w:noProof/>
          </w:rPr>
          <w:t>Administratieve gegevens</w:t>
        </w:r>
        <w:r>
          <w:rPr>
            <w:noProof/>
            <w:webHidden/>
          </w:rPr>
          <w:tab/>
        </w:r>
        <w:r>
          <w:rPr>
            <w:noProof/>
            <w:webHidden/>
          </w:rPr>
          <w:fldChar w:fldCharType="begin"/>
        </w:r>
        <w:r>
          <w:rPr>
            <w:noProof/>
            <w:webHidden/>
          </w:rPr>
          <w:instrText xml:space="preserve"> PAGEREF _Toc440898597 \h </w:instrText>
        </w:r>
        <w:r>
          <w:rPr>
            <w:noProof/>
            <w:webHidden/>
          </w:rPr>
        </w:r>
        <w:r>
          <w:rPr>
            <w:noProof/>
            <w:webHidden/>
          </w:rPr>
          <w:fldChar w:fldCharType="separate"/>
        </w:r>
        <w:r w:rsidR="00F27B13">
          <w:rPr>
            <w:noProof/>
            <w:webHidden/>
          </w:rPr>
          <w:t>6</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598" w:history="1">
        <w:r w:rsidRPr="003D2703">
          <w:rPr>
            <w:rStyle w:val="Hyperlink"/>
            <w:noProof/>
          </w:rPr>
          <w:t>2</w:t>
        </w:r>
        <w:r>
          <w:rPr>
            <w:rFonts w:asciiTheme="minorHAnsi" w:eastAsiaTheme="minorEastAsia" w:hAnsiTheme="minorHAnsi" w:cstheme="minorBidi"/>
            <w:noProof/>
            <w:spacing w:val="0"/>
            <w:sz w:val="22"/>
            <w:szCs w:val="22"/>
          </w:rPr>
          <w:tab/>
        </w:r>
        <w:r w:rsidRPr="003D2703">
          <w:rPr>
            <w:rStyle w:val="Hyperlink"/>
            <w:noProof/>
          </w:rPr>
          <w:t>Voorgaand onderzoek</w:t>
        </w:r>
        <w:r>
          <w:rPr>
            <w:noProof/>
            <w:webHidden/>
          </w:rPr>
          <w:tab/>
        </w:r>
        <w:r>
          <w:rPr>
            <w:noProof/>
            <w:webHidden/>
          </w:rPr>
          <w:fldChar w:fldCharType="begin"/>
        </w:r>
        <w:r>
          <w:rPr>
            <w:noProof/>
            <w:webHidden/>
          </w:rPr>
          <w:instrText xml:space="preserve"> PAGEREF _Toc440898598 \h </w:instrText>
        </w:r>
        <w:r>
          <w:rPr>
            <w:noProof/>
            <w:webHidden/>
          </w:rPr>
        </w:r>
        <w:r>
          <w:rPr>
            <w:noProof/>
            <w:webHidden/>
          </w:rPr>
          <w:fldChar w:fldCharType="separate"/>
        </w:r>
        <w:r w:rsidR="00F27B13">
          <w:rPr>
            <w:noProof/>
            <w:webHidden/>
          </w:rPr>
          <w:t>7</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599" w:history="1">
        <w:r w:rsidRPr="003D2703">
          <w:rPr>
            <w:rStyle w:val="Hyperlink"/>
            <w:noProof/>
          </w:rPr>
          <w:t>3</w:t>
        </w:r>
        <w:r>
          <w:rPr>
            <w:rFonts w:asciiTheme="minorHAnsi" w:eastAsiaTheme="minorEastAsia" w:hAnsiTheme="minorHAnsi" w:cstheme="minorBidi"/>
            <w:noProof/>
            <w:spacing w:val="0"/>
            <w:sz w:val="22"/>
            <w:szCs w:val="22"/>
          </w:rPr>
          <w:tab/>
        </w:r>
        <w:r w:rsidRPr="003D2703">
          <w:rPr>
            <w:rStyle w:val="Hyperlink"/>
            <w:noProof/>
          </w:rPr>
          <w:t>Doel van het onderzoek</w:t>
        </w:r>
        <w:r>
          <w:rPr>
            <w:noProof/>
            <w:webHidden/>
          </w:rPr>
          <w:tab/>
        </w:r>
        <w:r>
          <w:rPr>
            <w:noProof/>
            <w:webHidden/>
          </w:rPr>
          <w:fldChar w:fldCharType="begin"/>
        </w:r>
        <w:r>
          <w:rPr>
            <w:noProof/>
            <w:webHidden/>
          </w:rPr>
          <w:instrText xml:space="preserve"> PAGEREF _Toc440898599 \h </w:instrText>
        </w:r>
        <w:r>
          <w:rPr>
            <w:noProof/>
            <w:webHidden/>
          </w:rPr>
        </w:r>
        <w:r>
          <w:rPr>
            <w:noProof/>
            <w:webHidden/>
          </w:rPr>
          <w:fldChar w:fldCharType="separate"/>
        </w:r>
        <w:r w:rsidR="00F27B13">
          <w:rPr>
            <w:noProof/>
            <w:webHidden/>
          </w:rPr>
          <w:t>8</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00" w:history="1">
        <w:r w:rsidRPr="003D2703">
          <w:rPr>
            <w:rStyle w:val="Hyperlink"/>
            <w:noProof/>
          </w:rPr>
          <w:t>4</w:t>
        </w:r>
        <w:r>
          <w:rPr>
            <w:rFonts w:asciiTheme="minorHAnsi" w:eastAsiaTheme="minorEastAsia" w:hAnsiTheme="minorHAnsi" w:cstheme="minorBidi"/>
            <w:noProof/>
            <w:spacing w:val="0"/>
            <w:sz w:val="22"/>
            <w:szCs w:val="22"/>
          </w:rPr>
          <w:tab/>
        </w:r>
        <w:r w:rsidRPr="003D2703">
          <w:rPr>
            <w:rStyle w:val="Hyperlink"/>
            <w:noProof/>
          </w:rPr>
          <w:t>Methoden</w:t>
        </w:r>
        <w:r>
          <w:rPr>
            <w:noProof/>
            <w:webHidden/>
          </w:rPr>
          <w:tab/>
        </w:r>
        <w:r>
          <w:rPr>
            <w:noProof/>
            <w:webHidden/>
          </w:rPr>
          <w:fldChar w:fldCharType="begin"/>
        </w:r>
        <w:r>
          <w:rPr>
            <w:noProof/>
            <w:webHidden/>
          </w:rPr>
          <w:instrText xml:space="preserve"> PAGEREF _Toc440898600 \h </w:instrText>
        </w:r>
        <w:r>
          <w:rPr>
            <w:noProof/>
            <w:webHidden/>
          </w:rPr>
        </w:r>
        <w:r>
          <w:rPr>
            <w:noProof/>
            <w:webHidden/>
          </w:rPr>
          <w:fldChar w:fldCharType="separate"/>
        </w:r>
        <w:r w:rsidR="00F27B13">
          <w:rPr>
            <w:noProof/>
            <w:webHidden/>
          </w:rPr>
          <w:t>10</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01" w:history="1">
        <w:r w:rsidRPr="003D2703">
          <w:rPr>
            <w:rStyle w:val="Hyperlink"/>
            <w:noProof/>
          </w:rPr>
          <w:t>5</w:t>
        </w:r>
        <w:r>
          <w:rPr>
            <w:rFonts w:asciiTheme="minorHAnsi" w:eastAsiaTheme="minorEastAsia" w:hAnsiTheme="minorHAnsi" w:cstheme="minorBidi"/>
            <w:noProof/>
            <w:spacing w:val="0"/>
            <w:sz w:val="22"/>
            <w:szCs w:val="22"/>
          </w:rPr>
          <w:tab/>
        </w:r>
        <w:r w:rsidRPr="003D2703">
          <w:rPr>
            <w:rStyle w:val="Hyperlink"/>
            <w:noProof/>
          </w:rPr>
          <w:t>Resultaten</w:t>
        </w:r>
        <w:r>
          <w:rPr>
            <w:noProof/>
            <w:webHidden/>
          </w:rPr>
          <w:tab/>
        </w:r>
        <w:r>
          <w:rPr>
            <w:noProof/>
            <w:webHidden/>
          </w:rPr>
          <w:fldChar w:fldCharType="begin"/>
        </w:r>
        <w:r>
          <w:rPr>
            <w:noProof/>
            <w:webHidden/>
          </w:rPr>
          <w:instrText xml:space="preserve"> PAGEREF _Toc440898601 \h </w:instrText>
        </w:r>
        <w:r>
          <w:rPr>
            <w:noProof/>
            <w:webHidden/>
          </w:rPr>
        </w:r>
        <w:r>
          <w:rPr>
            <w:noProof/>
            <w:webHidden/>
          </w:rPr>
          <w:fldChar w:fldCharType="separate"/>
        </w:r>
        <w:r w:rsidR="00F27B13">
          <w:rPr>
            <w:noProof/>
            <w:webHidden/>
          </w:rPr>
          <w:t>13</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602" w:history="1">
        <w:r w:rsidRPr="003D2703">
          <w:rPr>
            <w:rStyle w:val="Hyperlink"/>
            <w:noProof/>
          </w:rPr>
          <w:t>5.1</w:t>
        </w:r>
        <w:r>
          <w:rPr>
            <w:rFonts w:asciiTheme="minorHAnsi" w:eastAsiaTheme="minorEastAsia" w:hAnsiTheme="minorHAnsi" w:cstheme="minorBidi"/>
            <w:noProof/>
            <w:spacing w:val="0"/>
            <w:sz w:val="22"/>
            <w:szCs w:val="22"/>
          </w:rPr>
          <w:tab/>
        </w:r>
        <w:r w:rsidRPr="003D2703">
          <w:rPr>
            <w:rStyle w:val="Hyperlink"/>
            <w:noProof/>
          </w:rPr>
          <w:t>Fysisch-geografisch onderzoek</w:t>
        </w:r>
        <w:r>
          <w:rPr>
            <w:noProof/>
            <w:webHidden/>
          </w:rPr>
          <w:tab/>
        </w:r>
        <w:r>
          <w:rPr>
            <w:noProof/>
            <w:webHidden/>
          </w:rPr>
          <w:fldChar w:fldCharType="begin"/>
        </w:r>
        <w:r>
          <w:rPr>
            <w:noProof/>
            <w:webHidden/>
          </w:rPr>
          <w:instrText xml:space="preserve"> PAGEREF _Toc440898602 \h </w:instrText>
        </w:r>
        <w:r>
          <w:rPr>
            <w:noProof/>
            <w:webHidden/>
          </w:rPr>
        </w:r>
        <w:r>
          <w:rPr>
            <w:noProof/>
            <w:webHidden/>
          </w:rPr>
          <w:fldChar w:fldCharType="separate"/>
        </w:r>
        <w:r w:rsidR="00F27B13">
          <w:rPr>
            <w:noProof/>
            <w:webHidden/>
          </w:rPr>
          <w:t>13</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606" w:history="1">
        <w:r w:rsidRPr="003D2703">
          <w:rPr>
            <w:rStyle w:val="Hyperlink"/>
            <w:noProof/>
          </w:rPr>
          <w:t>5.2</w:t>
        </w:r>
        <w:r>
          <w:rPr>
            <w:rFonts w:asciiTheme="minorHAnsi" w:eastAsiaTheme="minorEastAsia" w:hAnsiTheme="minorHAnsi" w:cstheme="minorBidi"/>
            <w:noProof/>
            <w:spacing w:val="0"/>
            <w:sz w:val="22"/>
            <w:szCs w:val="22"/>
          </w:rPr>
          <w:tab/>
        </w:r>
        <w:r w:rsidRPr="003D2703">
          <w:rPr>
            <w:rStyle w:val="Hyperlink"/>
            <w:noProof/>
          </w:rPr>
          <w:t>Archeologie</w:t>
        </w:r>
        <w:r>
          <w:rPr>
            <w:noProof/>
            <w:webHidden/>
          </w:rPr>
          <w:tab/>
        </w:r>
        <w:r>
          <w:rPr>
            <w:noProof/>
            <w:webHidden/>
          </w:rPr>
          <w:fldChar w:fldCharType="begin"/>
        </w:r>
        <w:r>
          <w:rPr>
            <w:noProof/>
            <w:webHidden/>
          </w:rPr>
          <w:instrText xml:space="preserve"> PAGEREF _Toc440898606 \h </w:instrText>
        </w:r>
        <w:r>
          <w:rPr>
            <w:noProof/>
            <w:webHidden/>
          </w:rPr>
        </w:r>
        <w:r>
          <w:rPr>
            <w:noProof/>
            <w:webHidden/>
          </w:rPr>
          <w:fldChar w:fldCharType="separate"/>
        </w:r>
        <w:r w:rsidR="00F27B13">
          <w:rPr>
            <w:noProof/>
            <w:webHidden/>
          </w:rPr>
          <w:t>20</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1" w:history="1">
        <w:r w:rsidRPr="003D2703">
          <w:rPr>
            <w:rStyle w:val="Hyperlink"/>
            <w:noProof/>
          </w:rPr>
          <w:t>6</w:t>
        </w:r>
        <w:r>
          <w:rPr>
            <w:rFonts w:asciiTheme="minorHAnsi" w:eastAsiaTheme="minorEastAsia" w:hAnsiTheme="minorHAnsi" w:cstheme="minorBidi"/>
            <w:noProof/>
            <w:spacing w:val="0"/>
            <w:sz w:val="22"/>
            <w:szCs w:val="22"/>
          </w:rPr>
          <w:tab/>
        </w:r>
        <w:r w:rsidRPr="003D2703">
          <w:rPr>
            <w:rStyle w:val="Hyperlink"/>
            <w:noProof/>
          </w:rPr>
          <w:t>Beantwoording onderzoeksvragen en aanbevelingen</w:t>
        </w:r>
        <w:r>
          <w:rPr>
            <w:noProof/>
            <w:webHidden/>
          </w:rPr>
          <w:tab/>
        </w:r>
        <w:r>
          <w:rPr>
            <w:noProof/>
            <w:webHidden/>
          </w:rPr>
          <w:fldChar w:fldCharType="begin"/>
        </w:r>
        <w:r>
          <w:rPr>
            <w:noProof/>
            <w:webHidden/>
          </w:rPr>
          <w:instrText xml:space="preserve"> PAGEREF _Toc440898611 \h </w:instrText>
        </w:r>
        <w:r>
          <w:rPr>
            <w:noProof/>
            <w:webHidden/>
          </w:rPr>
        </w:r>
        <w:r>
          <w:rPr>
            <w:noProof/>
            <w:webHidden/>
          </w:rPr>
          <w:fldChar w:fldCharType="separate"/>
        </w:r>
        <w:r w:rsidR="00F27B13">
          <w:rPr>
            <w:noProof/>
            <w:webHidden/>
          </w:rPr>
          <w:t>28</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612" w:history="1">
        <w:r w:rsidRPr="003D2703">
          <w:rPr>
            <w:rStyle w:val="Hyperlink"/>
            <w:noProof/>
          </w:rPr>
          <w:t>6.1</w:t>
        </w:r>
        <w:r>
          <w:rPr>
            <w:rFonts w:asciiTheme="minorHAnsi" w:eastAsiaTheme="minorEastAsia" w:hAnsiTheme="minorHAnsi" w:cstheme="minorBidi"/>
            <w:noProof/>
            <w:spacing w:val="0"/>
            <w:sz w:val="22"/>
            <w:szCs w:val="22"/>
          </w:rPr>
          <w:tab/>
        </w:r>
        <w:r w:rsidRPr="003D2703">
          <w:rPr>
            <w:rStyle w:val="Hyperlink"/>
            <w:noProof/>
          </w:rPr>
          <w:t>Beantwoording onderzoeksvragen</w:t>
        </w:r>
        <w:r>
          <w:rPr>
            <w:noProof/>
            <w:webHidden/>
          </w:rPr>
          <w:tab/>
        </w:r>
        <w:r>
          <w:rPr>
            <w:noProof/>
            <w:webHidden/>
          </w:rPr>
          <w:fldChar w:fldCharType="begin"/>
        </w:r>
        <w:r>
          <w:rPr>
            <w:noProof/>
            <w:webHidden/>
          </w:rPr>
          <w:instrText xml:space="preserve"> PAGEREF _Toc440898612 \h </w:instrText>
        </w:r>
        <w:r>
          <w:rPr>
            <w:noProof/>
            <w:webHidden/>
          </w:rPr>
        </w:r>
        <w:r>
          <w:rPr>
            <w:noProof/>
            <w:webHidden/>
          </w:rPr>
          <w:fldChar w:fldCharType="separate"/>
        </w:r>
        <w:r w:rsidR="00F27B13">
          <w:rPr>
            <w:noProof/>
            <w:webHidden/>
          </w:rPr>
          <w:t>28</w:t>
        </w:r>
        <w:r>
          <w:rPr>
            <w:noProof/>
            <w:webHidden/>
          </w:rPr>
          <w:fldChar w:fldCharType="end"/>
        </w:r>
      </w:hyperlink>
    </w:p>
    <w:p w:rsidR="00A00E23" w:rsidRDefault="00A00E23">
      <w:pPr>
        <w:pStyle w:val="Inhopg2"/>
        <w:tabs>
          <w:tab w:val="left" w:pos="880"/>
        </w:tabs>
        <w:rPr>
          <w:rFonts w:asciiTheme="minorHAnsi" w:eastAsiaTheme="minorEastAsia" w:hAnsiTheme="minorHAnsi" w:cstheme="minorBidi"/>
          <w:noProof/>
          <w:spacing w:val="0"/>
          <w:sz w:val="22"/>
          <w:szCs w:val="22"/>
        </w:rPr>
      </w:pPr>
      <w:hyperlink w:anchor="_Toc440898613" w:history="1">
        <w:r w:rsidRPr="003D2703">
          <w:rPr>
            <w:rStyle w:val="Hyperlink"/>
            <w:noProof/>
          </w:rPr>
          <w:t>6.2</w:t>
        </w:r>
        <w:r>
          <w:rPr>
            <w:rFonts w:asciiTheme="minorHAnsi" w:eastAsiaTheme="minorEastAsia" w:hAnsiTheme="minorHAnsi" w:cstheme="minorBidi"/>
            <w:noProof/>
            <w:spacing w:val="0"/>
            <w:sz w:val="22"/>
            <w:szCs w:val="22"/>
          </w:rPr>
          <w:tab/>
        </w:r>
        <w:r w:rsidRPr="003D2703">
          <w:rPr>
            <w:rStyle w:val="Hyperlink"/>
            <w:noProof/>
          </w:rPr>
          <w:t>Aanbevelingen</w:t>
        </w:r>
        <w:r>
          <w:rPr>
            <w:noProof/>
            <w:webHidden/>
          </w:rPr>
          <w:tab/>
        </w:r>
        <w:r>
          <w:rPr>
            <w:noProof/>
            <w:webHidden/>
          </w:rPr>
          <w:fldChar w:fldCharType="begin"/>
        </w:r>
        <w:r>
          <w:rPr>
            <w:noProof/>
            <w:webHidden/>
          </w:rPr>
          <w:instrText xml:space="preserve"> PAGEREF _Toc440898613 \h </w:instrText>
        </w:r>
        <w:r>
          <w:rPr>
            <w:noProof/>
            <w:webHidden/>
          </w:rPr>
        </w:r>
        <w:r>
          <w:rPr>
            <w:noProof/>
            <w:webHidden/>
          </w:rPr>
          <w:fldChar w:fldCharType="separate"/>
        </w:r>
        <w:r w:rsidR="00F27B13">
          <w:rPr>
            <w:noProof/>
            <w:webHidden/>
          </w:rPr>
          <w:t>33</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4" w:history="1">
        <w:r w:rsidRPr="003D2703">
          <w:rPr>
            <w:rStyle w:val="Hyperlink"/>
            <w:noProof/>
          </w:rPr>
          <w:t>Literatuur</w:t>
        </w:r>
        <w:r>
          <w:rPr>
            <w:noProof/>
            <w:webHidden/>
          </w:rPr>
          <w:tab/>
        </w:r>
        <w:r>
          <w:rPr>
            <w:noProof/>
            <w:webHidden/>
          </w:rPr>
          <w:fldChar w:fldCharType="begin"/>
        </w:r>
        <w:r>
          <w:rPr>
            <w:noProof/>
            <w:webHidden/>
          </w:rPr>
          <w:instrText xml:space="preserve"> PAGEREF _Toc440898614 \h </w:instrText>
        </w:r>
        <w:r>
          <w:rPr>
            <w:noProof/>
            <w:webHidden/>
          </w:rPr>
        </w:r>
        <w:r>
          <w:rPr>
            <w:noProof/>
            <w:webHidden/>
          </w:rPr>
          <w:fldChar w:fldCharType="separate"/>
        </w:r>
        <w:r w:rsidR="00F27B13">
          <w:rPr>
            <w:noProof/>
            <w:webHidden/>
          </w:rPr>
          <w:t>34</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5" w:history="1">
        <w:r w:rsidRPr="003D2703">
          <w:rPr>
            <w:rStyle w:val="Hyperlink"/>
            <w:noProof/>
          </w:rPr>
          <w:t>Gebruikte afkortingen</w:t>
        </w:r>
        <w:r>
          <w:rPr>
            <w:noProof/>
            <w:webHidden/>
          </w:rPr>
          <w:tab/>
        </w:r>
        <w:r>
          <w:rPr>
            <w:noProof/>
            <w:webHidden/>
          </w:rPr>
          <w:fldChar w:fldCharType="begin"/>
        </w:r>
        <w:r>
          <w:rPr>
            <w:noProof/>
            <w:webHidden/>
          </w:rPr>
          <w:instrText xml:space="preserve"> PAGEREF _Toc440898615 \h </w:instrText>
        </w:r>
        <w:r>
          <w:rPr>
            <w:noProof/>
            <w:webHidden/>
          </w:rPr>
        </w:r>
        <w:r>
          <w:rPr>
            <w:noProof/>
            <w:webHidden/>
          </w:rPr>
          <w:fldChar w:fldCharType="separate"/>
        </w:r>
        <w:r w:rsidR="00F27B13">
          <w:rPr>
            <w:noProof/>
            <w:webHidden/>
          </w:rPr>
          <w:t>36</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6" w:history="1">
        <w:r w:rsidRPr="003D2703">
          <w:rPr>
            <w:rStyle w:val="Hyperlink"/>
            <w:noProof/>
          </w:rPr>
          <w:t>Overzicht van figuren, tabellen en bijlagen</w:t>
        </w:r>
        <w:r>
          <w:rPr>
            <w:noProof/>
            <w:webHidden/>
          </w:rPr>
          <w:tab/>
        </w:r>
        <w:r>
          <w:rPr>
            <w:noProof/>
            <w:webHidden/>
          </w:rPr>
          <w:fldChar w:fldCharType="begin"/>
        </w:r>
        <w:r>
          <w:rPr>
            <w:noProof/>
            <w:webHidden/>
          </w:rPr>
          <w:instrText xml:space="preserve"> PAGEREF _Toc440898616 \h </w:instrText>
        </w:r>
        <w:r>
          <w:rPr>
            <w:noProof/>
            <w:webHidden/>
          </w:rPr>
        </w:r>
        <w:r>
          <w:rPr>
            <w:noProof/>
            <w:webHidden/>
          </w:rPr>
          <w:fldChar w:fldCharType="separate"/>
        </w:r>
        <w:r w:rsidR="00F27B13">
          <w:rPr>
            <w:noProof/>
            <w:webHidden/>
          </w:rPr>
          <w:t>37</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7" w:history="1">
        <w:r w:rsidRPr="003D2703">
          <w:rPr>
            <w:rStyle w:val="Hyperlink"/>
            <w:noProof/>
          </w:rPr>
          <w:t>Bijlage 1: Sporenlijst</w:t>
        </w:r>
        <w:r>
          <w:rPr>
            <w:noProof/>
            <w:webHidden/>
          </w:rPr>
          <w:tab/>
        </w:r>
        <w:r>
          <w:rPr>
            <w:noProof/>
            <w:webHidden/>
          </w:rPr>
          <w:fldChar w:fldCharType="begin"/>
        </w:r>
        <w:r>
          <w:rPr>
            <w:noProof/>
            <w:webHidden/>
          </w:rPr>
          <w:instrText xml:space="preserve"> PAGEREF _Toc440898617 \h </w:instrText>
        </w:r>
        <w:r>
          <w:rPr>
            <w:noProof/>
            <w:webHidden/>
          </w:rPr>
        </w:r>
        <w:r>
          <w:rPr>
            <w:noProof/>
            <w:webHidden/>
          </w:rPr>
          <w:fldChar w:fldCharType="separate"/>
        </w:r>
        <w:r w:rsidR="00F27B13">
          <w:rPr>
            <w:noProof/>
            <w:webHidden/>
          </w:rPr>
          <w:t>39</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8" w:history="1">
        <w:r w:rsidRPr="003D2703">
          <w:rPr>
            <w:rStyle w:val="Hyperlink"/>
            <w:noProof/>
          </w:rPr>
          <w:t>Bijlage 2: Vondstenlijst</w:t>
        </w:r>
        <w:r>
          <w:rPr>
            <w:noProof/>
            <w:webHidden/>
          </w:rPr>
          <w:tab/>
        </w:r>
        <w:r>
          <w:rPr>
            <w:noProof/>
            <w:webHidden/>
          </w:rPr>
          <w:fldChar w:fldCharType="begin"/>
        </w:r>
        <w:r>
          <w:rPr>
            <w:noProof/>
            <w:webHidden/>
          </w:rPr>
          <w:instrText xml:space="preserve"> PAGEREF _Toc440898618 \h </w:instrText>
        </w:r>
        <w:r>
          <w:rPr>
            <w:noProof/>
            <w:webHidden/>
          </w:rPr>
        </w:r>
        <w:r>
          <w:rPr>
            <w:noProof/>
            <w:webHidden/>
          </w:rPr>
          <w:fldChar w:fldCharType="separate"/>
        </w:r>
        <w:r w:rsidR="00F27B13">
          <w:rPr>
            <w:noProof/>
            <w:webHidden/>
          </w:rPr>
          <w:t>40</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19" w:history="1">
        <w:r w:rsidRPr="003D2703">
          <w:rPr>
            <w:rStyle w:val="Hyperlink"/>
            <w:noProof/>
          </w:rPr>
          <w:t>Bijlage 3: Monsterlijst</w:t>
        </w:r>
        <w:r>
          <w:rPr>
            <w:noProof/>
            <w:webHidden/>
          </w:rPr>
          <w:tab/>
        </w:r>
        <w:r>
          <w:rPr>
            <w:noProof/>
            <w:webHidden/>
          </w:rPr>
          <w:fldChar w:fldCharType="begin"/>
        </w:r>
        <w:r>
          <w:rPr>
            <w:noProof/>
            <w:webHidden/>
          </w:rPr>
          <w:instrText xml:space="preserve"> PAGEREF _Toc440898619 \h </w:instrText>
        </w:r>
        <w:r>
          <w:rPr>
            <w:noProof/>
            <w:webHidden/>
          </w:rPr>
        </w:r>
        <w:r>
          <w:rPr>
            <w:noProof/>
            <w:webHidden/>
          </w:rPr>
          <w:fldChar w:fldCharType="separate"/>
        </w:r>
        <w:r w:rsidR="00F27B13">
          <w:rPr>
            <w:noProof/>
            <w:webHidden/>
          </w:rPr>
          <w:t>41</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20" w:history="1">
        <w:r w:rsidRPr="003D2703">
          <w:rPr>
            <w:rStyle w:val="Hyperlink"/>
            <w:noProof/>
          </w:rPr>
          <w:t>Bijlage 4: Profielbeschrijvingen noordelijk deel</w:t>
        </w:r>
        <w:r>
          <w:rPr>
            <w:noProof/>
            <w:webHidden/>
          </w:rPr>
          <w:tab/>
        </w:r>
        <w:r>
          <w:rPr>
            <w:noProof/>
            <w:webHidden/>
          </w:rPr>
          <w:fldChar w:fldCharType="begin"/>
        </w:r>
        <w:r>
          <w:rPr>
            <w:noProof/>
            <w:webHidden/>
          </w:rPr>
          <w:instrText xml:space="preserve"> PAGEREF _Toc440898620 \h </w:instrText>
        </w:r>
        <w:r>
          <w:rPr>
            <w:noProof/>
            <w:webHidden/>
          </w:rPr>
        </w:r>
        <w:r>
          <w:rPr>
            <w:noProof/>
            <w:webHidden/>
          </w:rPr>
          <w:fldChar w:fldCharType="separate"/>
        </w:r>
        <w:r w:rsidR="00F27B13">
          <w:rPr>
            <w:noProof/>
            <w:webHidden/>
          </w:rPr>
          <w:t>42</w:t>
        </w:r>
        <w:r>
          <w:rPr>
            <w:noProof/>
            <w:webHidden/>
          </w:rPr>
          <w:fldChar w:fldCharType="end"/>
        </w:r>
      </w:hyperlink>
    </w:p>
    <w:p w:rsidR="00A00E23" w:rsidRDefault="00A00E23">
      <w:pPr>
        <w:pStyle w:val="Inhopg1"/>
        <w:rPr>
          <w:rFonts w:asciiTheme="minorHAnsi" w:eastAsiaTheme="minorEastAsia" w:hAnsiTheme="minorHAnsi" w:cstheme="minorBidi"/>
          <w:noProof/>
          <w:spacing w:val="0"/>
          <w:sz w:val="22"/>
          <w:szCs w:val="22"/>
        </w:rPr>
      </w:pPr>
      <w:hyperlink w:anchor="_Toc440898621" w:history="1">
        <w:r w:rsidRPr="003D2703">
          <w:rPr>
            <w:rStyle w:val="Hyperlink"/>
            <w:noProof/>
          </w:rPr>
          <w:t>Bijlage 5: Resultaten van het pollenonderzoek</w:t>
        </w:r>
        <w:r>
          <w:rPr>
            <w:noProof/>
            <w:webHidden/>
          </w:rPr>
          <w:tab/>
        </w:r>
        <w:r>
          <w:rPr>
            <w:noProof/>
            <w:webHidden/>
          </w:rPr>
          <w:fldChar w:fldCharType="begin"/>
        </w:r>
        <w:r>
          <w:rPr>
            <w:noProof/>
            <w:webHidden/>
          </w:rPr>
          <w:instrText xml:space="preserve"> PAGEREF _Toc440898621 \h </w:instrText>
        </w:r>
        <w:r>
          <w:rPr>
            <w:noProof/>
            <w:webHidden/>
          </w:rPr>
        </w:r>
        <w:r>
          <w:rPr>
            <w:noProof/>
            <w:webHidden/>
          </w:rPr>
          <w:fldChar w:fldCharType="separate"/>
        </w:r>
        <w:r w:rsidR="00F27B13">
          <w:rPr>
            <w:noProof/>
            <w:webHidden/>
          </w:rPr>
          <w:t>43</w:t>
        </w:r>
        <w:r>
          <w:rPr>
            <w:noProof/>
            <w:webHidden/>
          </w:rPr>
          <w:fldChar w:fldCharType="end"/>
        </w:r>
      </w:hyperlink>
    </w:p>
    <w:p w:rsidR="001A3D76" w:rsidRPr="00D712B2" w:rsidRDefault="00FD0C6F" w:rsidP="00A00E23">
      <w:pPr>
        <w:pStyle w:val="05Inhoud01"/>
        <w:suppressAutoHyphens/>
      </w:pPr>
      <w:r>
        <w:fldChar w:fldCharType="end"/>
      </w:r>
    </w:p>
    <w:p w:rsidR="0027751B" w:rsidRPr="002D27B5" w:rsidRDefault="0027751B" w:rsidP="00A00E23">
      <w:pPr>
        <w:pStyle w:val="03Kop1hoofdstuk"/>
        <w:suppressAutoHyphens/>
      </w:pPr>
      <w:r w:rsidRPr="002D27B5">
        <w:br w:type="page"/>
      </w:r>
      <w:bookmarkStart w:id="7" w:name="_Toc226266970"/>
      <w:bookmarkStart w:id="8" w:name="_Toc243299866"/>
      <w:bookmarkStart w:id="9" w:name="_Toc440898595"/>
      <w:r w:rsidRPr="002D27B5">
        <w:lastRenderedPageBreak/>
        <w:t>1</w:t>
      </w:r>
      <w:r w:rsidR="003E7772" w:rsidRPr="002D27B5">
        <w:tab/>
      </w:r>
      <w:r w:rsidRPr="002D27B5">
        <w:t>Inleiding</w:t>
      </w:r>
      <w:bookmarkEnd w:id="1"/>
      <w:bookmarkEnd w:id="7"/>
      <w:bookmarkEnd w:id="8"/>
      <w:bookmarkEnd w:id="9"/>
    </w:p>
    <w:p w:rsidR="0027751B" w:rsidRPr="00202D0E" w:rsidRDefault="0027751B" w:rsidP="00A00E23">
      <w:pPr>
        <w:pStyle w:val="03Kop2paragraaf"/>
        <w:suppressAutoHyphens/>
      </w:pPr>
      <w:bookmarkStart w:id="10" w:name="_Toc226266971"/>
      <w:bookmarkStart w:id="11" w:name="_Toc243299867"/>
      <w:bookmarkStart w:id="12" w:name="_Toc440898596"/>
      <w:r w:rsidRPr="00202D0E">
        <w:t>1.1</w:t>
      </w:r>
      <w:r w:rsidR="00FB6946" w:rsidRPr="00202D0E">
        <w:tab/>
      </w:r>
      <w:r w:rsidRPr="00202D0E">
        <w:t>Kader</w:t>
      </w:r>
      <w:bookmarkEnd w:id="10"/>
      <w:bookmarkEnd w:id="11"/>
      <w:bookmarkEnd w:id="12"/>
    </w:p>
    <w:p w:rsidR="0027751B" w:rsidRPr="00FA67A2" w:rsidRDefault="0027751B" w:rsidP="00A00E23">
      <w:pPr>
        <w:pStyle w:val="03Plattetekst"/>
        <w:suppressAutoHyphens/>
      </w:pPr>
      <w:r w:rsidRPr="00FA67A2">
        <w:t xml:space="preserve">In opdracht van </w:t>
      </w:r>
      <w:r w:rsidR="00193619">
        <w:t>de g</w:t>
      </w:r>
      <w:r w:rsidR="0073002C">
        <w:t>emeente Vlaardingen</w:t>
      </w:r>
      <w:r w:rsidRPr="00FA67A2">
        <w:t xml:space="preserve"> heeft RAAP Archeologisch Adviesbureau </w:t>
      </w:r>
      <w:r w:rsidR="00193619">
        <w:t xml:space="preserve">in juli </w:t>
      </w:r>
      <w:r w:rsidR="00EC3A89">
        <w:t xml:space="preserve">en oktober </w:t>
      </w:r>
      <w:r w:rsidR="00085A05">
        <w:t>2015</w:t>
      </w:r>
      <w:r w:rsidRPr="00FA67A2">
        <w:t xml:space="preserve"> een </w:t>
      </w:r>
      <w:r w:rsidR="0073002C">
        <w:t xml:space="preserve">inventariserend </w:t>
      </w:r>
      <w:r w:rsidR="005D5CC9">
        <w:t xml:space="preserve">veldonderzoek </w:t>
      </w:r>
      <w:r w:rsidRPr="00FA67A2">
        <w:t xml:space="preserve">in de vorm van proefsleuven uitgevoerd in </w:t>
      </w:r>
      <w:r w:rsidRPr="00133D84">
        <w:t xml:space="preserve">verband met </w:t>
      </w:r>
      <w:r w:rsidR="00193619" w:rsidRPr="00133D84">
        <w:t>de herontwikkeling van plangebied Marathonweg-zuid</w:t>
      </w:r>
      <w:r w:rsidRPr="00133D84">
        <w:t xml:space="preserve"> in de gemeente </w:t>
      </w:r>
      <w:r w:rsidR="0073002C" w:rsidRPr="00133D84">
        <w:t>Vlaardingen</w:t>
      </w:r>
      <w:r w:rsidRPr="00133D84">
        <w:t xml:space="preserve"> (figuur 1).</w:t>
      </w:r>
      <w:r w:rsidRPr="00FA67A2">
        <w:t xml:space="preserve"> </w:t>
      </w:r>
    </w:p>
    <w:p w:rsidR="0027751B" w:rsidRPr="00FA67A2" w:rsidRDefault="0027751B" w:rsidP="00A00E23">
      <w:pPr>
        <w:pStyle w:val="03Plattetekst"/>
        <w:suppressAutoHyphens/>
      </w:pPr>
    </w:p>
    <w:p w:rsidR="0027751B" w:rsidRPr="00B74E43" w:rsidRDefault="0027751B" w:rsidP="00A00E23">
      <w:pPr>
        <w:pStyle w:val="03Plattetekst"/>
        <w:suppressAutoHyphens/>
      </w:pPr>
      <w:r w:rsidRPr="00B74E43">
        <w:t>Het betreft het vervo</w:t>
      </w:r>
      <w:r w:rsidR="00193619" w:rsidRPr="00B74E43">
        <w:t xml:space="preserve">lg op een eerdere fase van het </w:t>
      </w:r>
      <w:r w:rsidRPr="00B74E43">
        <w:t xml:space="preserve">inventariserend onderzoek dat bestond uit een </w:t>
      </w:r>
      <w:r w:rsidR="00193619" w:rsidRPr="00B74E43">
        <w:t xml:space="preserve">bureauonderzoek en verkennend </w:t>
      </w:r>
      <w:r w:rsidRPr="00B74E43">
        <w:t>booronderzoek (</w:t>
      </w:r>
      <w:r w:rsidR="00193619" w:rsidRPr="00B74E43">
        <w:t>Coppens, 2011</w:t>
      </w:r>
      <w:r w:rsidRPr="00B74E43">
        <w:t xml:space="preserve">). Op grond van de resultaten daarvan werd geconcludeerd dat er </w:t>
      </w:r>
      <w:r w:rsidR="004A040C" w:rsidRPr="00B74E43">
        <w:t>sprake was van archeologisc</w:t>
      </w:r>
      <w:r w:rsidR="00193619" w:rsidRPr="00B74E43">
        <w:t>h kans</w:t>
      </w:r>
      <w:r w:rsidR="004A040C" w:rsidRPr="00B74E43">
        <w:t>r</w:t>
      </w:r>
      <w:r w:rsidR="00193619" w:rsidRPr="00B74E43">
        <w:t xml:space="preserve">ijke niveaus </w:t>
      </w:r>
      <w:r w:rsidR="004A040C" w:rsidRPr="00B74E43">
        <w:t xml:space="preserve">in de vorm van twee kreekgeulsystemen (op respectievelijk circa 2,2 m </w:t>
      </w:r>
      <w:r w:rsidR="00C3343A">
        <w:t>-</w:t>
      </w:r>
      <w:r w:rsidR="004A040C" w:rsidRPr="00B74E43">
        <w:t xml:space="preserve">NAP en op circa </w:t>
      </w:r>
      <w:r w:rsidR="00014CDE">
        <w:t>3,5</w:t>
      </w:r>
      <w:r w:rsidR="00014CDE" w:rsidRPr="00B74E43">
        <w:t xml:space="preserve"> </w:t>
      </w:r>
      <w:r w:rsidR="004A040C" w:rsidRPr="00B74E43">
        <w:t xml:space="preserve">m </w:t>
      </w:r>
      <w:r w:rsidR="00C3343A">
        <w:t>-</w:t>
      </w:r>
      <w:r w:rsidR="004A040C" w:rsidRPr="00B74E43">
        <w:t>NAP)</w:t>
      </w:r>
      <w:r w:rsidRPr="00B74E43">
        <w:t>. Naar aanleiding hiervan werd aanbevolen om door middel van proefsleuven vast</w:t>
      </w:r>
      <w:r w:rsidR="004A040C" w:rsidRPr="00B74E43">
        <w:t xml:space="preserve"> te </w:t>
      </w:r>
      <w:r w:rsidRPr="00B74E43">
        <w:t>stellen</w:t>
      </w:r>
      <w:r w:rsidR="004A040C" w:rsidRPr="00B74E43">
        <w:t xml:space="preserve"> of sprake was van (</w:t>
      </w:r>
      <w:proofErr w:type="spellStart"/>
      <w:r w:rsidR="004A040C" w:rsidRPr="00B74E43">
        <w:t>behoudenswaardige</w:t>
      </w:r>
      <w:proofErr w:type="spellEnd"/>
      <w:r w:rsidR="004A040C" w:rsidRPr="00B74E43">
        <w:t xml:space="preserve">) archeologische </w:t>
      </w:r>
      <w:r w:rsidR="005D5CC9" w:rsidRPr="00B74E43">
        <w:t>resten.</w:t>
      </w:r>
    </w:p>
    <w:p w:rsidR="0027751B" w:rsidRPr="00B74E43" w:rsidRDefault="0027751B" w:rsidP="00A00E23">
      <w:pPr>
        <w:pStyle w:val="03Plattetekst"/>
        <w:suppressAutoHyphens/>
      </w:pPr>
    </w:p>
    <w:p w:rsidR="0027751B" w:rsidRPr="00FA67A2" w:rsidRDefault="0027751B" w:rsidP="00A00E23">
      <w:pPr>
        <w:pStyle w:val="03Plattetekst"/>
        <w:suppressAutoHyphens/>
      </w:pPr>
      <w:r w:rsidRPr="00B74E43">
        <w:t xml:space="preserve">Voorafgaand aan de uitvoering van </w:t>
      </w:r>
      <w:r w:rsidR="00033B55" w:rsidRPr="00B74E43">
        <w:t>het</w:t>
      </w:r>
      <w:r w:rsidRPr="00B74E43">
        <w:t xml:space="preserve"> proefsleuvenonderzoek is, conform de Kwaliteitsnorm voor de Nederlandse Archeologie (KNA; http://www.sikb.nl), een Programma van Eisen (</w:t>
      </w:r>
      <w:proofErr w:type="spellStart"/>
      <w:r w:rsidRPr="00B74E43">
        <w:t>PvE</w:t>
      </w:r>
      <w:proofErr w:type="spellEnd"/>
      <w:r w:rsidRPr="00B74E43">
        <w:t xml:space="preserve">) opgesteld </w:t>
      </w:r>
      <w:r w:rsidR="004A040C" w:rsidRPr="00B74E43">
        <w:t>(Kruidhof, 2011</w:t>
      </w:r>
      <w:r w:rsidRPr="00B74E43">
        <w:t xml:space="preserve">). </w:t>
      </w:r>
      <w:r w:rsidR="004A040C" w:rsidRPr="00B74E43">
        <w:t xml:space="preserve">Vanwege het feit dat dit </w:t>
      </w:r>
      <w:proofErr w:type="spellStart"/>
      <w:r w:rsidR="004A040C" w:rsidRPr="00B74E43">
        <w:t>PvE</w:t>
      </w:r>
      <w:proofErr w:type="spellEnd"/>
      <w:r w:rsidR="004A040C" w:rsidRPr="00B74E43">
        <w:t xml:space="preserve"> ouder is dan één jaar, het plangebied uitgebreid is en het onderzoek buiten het stormseizoen </w:t>
      </w:r>
      <w:r w:rsidR="00B22F54">
        <w:t xml:space="preserve">kan plaatsvinden, is bij het </w:t>
      </w:r>
      <w:proofErr w:type="spellStart"/>
      <w:r w:rsidR="00B22F54">
        <w:t>PvE</w:t>
      </w:r>
      <w:proofErr w:type="spellEnd"/>
      <w:r w:rsidR="004A040C" w:rsidRPr="00B74E43">
        <w:t xml:space="preserve"> een Nota van Wijziging (</w:t>
      </w:r>
      <w:proofErr w:type="spellStart"/>
      <w:r w:rsidR="004A040C" w:rsidRPr="00B74E43">
        <w:t>NvW</w:t>
      </w:r>
      <w:proofErr w:type="spellEnd"/>
      <w:r w:rsidR="004A040C" w:rsidRPr="00B74E43">
        <w:t xml:space="preserve">; De Ridder, 2015) opgesteld. </w:t>
      </w:r>
      <w:r w:rsidR="00B22F54">
        <w:t xml:space="preserve">Na afronding </w:t>
      </w:r>
      <w:r w:rsidR="00B22F54" w:rsidRPr="001A7D69">
        <w:t>van het veldonderzoek is door de opdrachtgever en het bevoegd gezag een uitbreiding van het onderzoek voorgesteld. In verband met deze uitbreiding is een tweede Nota van Wijzigingen opgesteld (De Groot, 2015).</w:t>
      </w:r>
      <w:r w:rsidR="00B22F54">
        <w:t xml:space="preserve"> </w:t>
      </w:r>
      <w:r w:rsidR="004A040C" w:rsidRPr="00B74E43">
        <w:t>Het</w:t>
      </w:r>
      <w:r w:rsidRPr="00B74E43">
        <w:t xml:space="preserve"> </w:t>
      </w:r>
      <w:proofErr w:type="spellStart"/>
      <w:r w:rsidRPr="00B74E43">
        <w:t>PvE</w:t>
      </w:r>
      <w:proofErr w:type="spellEnd"/>
      <w:r w:rsidRPr="00B74E43">
        <w:t xml:space="preserve"> </w:t>
      </w:r>
      <w:r w:rsidR="004A040C" w:rsidRPr="00B74E43">
        <w:t xml:space="preserve">en de </w:t>
      </w:r>
      <w:r w:rsidR="00B22F54">
        <w:t xml:space="preserve">beide </w:t>
      </w:r>
      <w:proofErr w:type="spellStart"/>
      <w:r w:rsidR="004A040C" w:rsidRPr="00B74E43">
        <w:t>NvW</w:t>
      </w:r>
      <w:r w:rsidR="00B22F54">
        <w:t>’s</w:t>
      </w:r>
      <w:proofErr w:type="spellEnd"/>
      <w:r w:rsidR="004A040C" w:rsidRPr="00B74E43">
        <w:t xml:space="preserve"> </w:t>
      </w:r>
      <w:r w:rsidRPr="00B74E43">
        <w:t>diende</w:t>
      </w:r>
      <w:r w:rsidR="004A040C" w:rsidRPr="00B74E43">
        <w:t>n</w:t>
      </w:r>
      <w:r w:rsidRPr="00B74E43">
        <w:t xml:space="preserve"> als leidraad voor het onderzoek.</w:t>
      </w:r>
      <w:r w:rsidRPr="00FA67A2">
        <w:t xml:space="preserve"> </w:t>
      </w:r>
    </w:p>
    <w:p w:rsidR="0027751B" w:rsidRPr="00FA67A2" w:rsidRDefault="0027751B" w:rsidP="00A00E23">
      <w:pPr>
        <w:pStyle w:val="03Plattetekst"/>
        <w:suppressAutoHyphens/>
      </w:pPr>
    </w:p>
    <w:p w:rsidR="0027751B" w:rsidRPr="00FA67A2" w:rsidRDefault="0027751B" w:rsidP="00A00E23">
      <w:pPr>
        <w:pStyle w:val="03Plattetekst"/>
        <w:suppressAutoHyphens/>
      </w:pPr>
      <w:r w:rsidRPr="00FA67A2">
        <w:t xml:space="preserve">Het gebied dat door middel van proefsleuven is onderzocht, betreft het deel van het plangebied </w:t>
      </w:r>
      <w:r w:rsidR="00C37F81" w:rsidRPr="00133D84">
        <w:t>waar het hoogst gelegen kreekgeulsysteem</w:t>
      </w:r>
      <w:r w:rsidR="00D32753">
        <w:t xml:space="preserve"> (kreekgeul fase 2)</w:t>
      </w:r>
      <w:r w:rsidR="00C37F81" w:rsidRPr="00133D84">
        <w:t xml:space="preserve"> in de ondergrond aanwezig is, inclusief een buffer (</w:t>
      </w:r>
      <w:r w:rsidR="00F27B13">
        <w:t xml:space="preserve">zie </w:t>
      </w:r>
      <w:r w:rsidR="00C37F81" w:rsidRPr="00133D84">
        <w:t xml:space="preserve">figuur 2). </w:t>
      </w:r>
      <w:r w:rsidRPr="00133D84">
        <w:t xml:space="preserve">In hoofdstuk </w:t>
      </w:r>
      <w:r w:rsidR="004B28DB" w:rsidRPr="00133D84">
        <w:t>3</w:t>
      </w:r>
      <w:r w:rsidRPr="00133D84">
        <w:t xml:space="preserve"> zijn de specifieke onderzoeksvragen met betrekking tot deze aspecten uiteengezet.</w:t>
      </w:r>
    </w:p>
    <w:p w:rsidR="0027751B" w:rsidRPr="00FA67A2" w:rsidRDefault="0027751B" w:rsidP="00A00E23">
      <w:pPr>
        <w:pStyle w:val="03Plattetekst"/>
        <w:suppressAutoHyphens/>
      </w:pPr>
    </w:p>
    <w:p w:rsidR="0027751B" w:rsidRPr="00FA67A2" w:rsidRDefault="0027751B" w:rsidP="00A00E23">
      <w:pPr>
        <w:pStyle w:val="03Plattetekst"/>
        <w:suppressAutoHyphens/>
      </w:pPr>
      <w:r w:rsidRPr="008C37B6">
        <w:t xml:space="preserve">Het veldwerk is uitgevoerd van </w:t>
      </w:r>
      <w:r w:rsidR="00C37F81" w:rsidRPr="008C37B6">
        <w:t>27</w:t>
      </w:r>
      <w:r w:rsidRPr="008C37B6">
        <w:t xml:space="preserve"> tot en </w:t>
      </w:r>
      <w:r w:rsidR="005D5CC9" w:rsidRPr="008C37B6">
        <w:t xml:space="preserve">met </w:t>
      </w:r>
      <w:r w:rsidR="00C37F81" w:rsidRPr="008C37B6">
        <w:t xml:space="preserve">31 juli </w:t>
      </w:r>
      <w:r w:rsidR="00085A05" w:rsidRPr="008C37B6">
        <w:t>2015</w:t>
      </w:r>
      <w:r w:rsidRPr="00761B26">
        <w:t xml:space="preserve">. </w:t>
      </w:r>
      <w:r w:rsidR="00B22F54">
        <w:t xml:space="preserve">Vervolgens is het onderzoek uitgebreid. Het veldwerk voor deze tweede fase werd uitgevoerd op 20 en 21 oktober </w:t>
      </w:r>
      <w:r w:rsidR="00B22F54" w:rsidRPr="001A7D69">
        <w:t xml:space="preserve">2015. </w:t>
      </w:r>
      <w:r w:rsidRPr="001A7D69">
        <w:t xml:space="preserve">De </w:t>
      </w:r>
      <w:r w:rsidR="00761B26" w:rsidRPr="001A7D69">
        <w:t>(bas</w:t>
      </w:r>
      <w:r w:rsidR="00761B26" w:rsidRPr="001A7D69">
        <w:t>a</w:t>
      </w:r>
      <w:r w:rsidR="00761B26" w:rsidRPr="001A7D69">
        <w:t xml:space="preserve">le) </w:t>
      </w:r>
      <w:r w:rsidRPr="001A7D69">
        <w:t xml:space="preserve">uitwerking vond </w:t>
      </w:r>
      <w:r w:rsidR="00761B26" w:rsidRPr="001A7D69">
        <w:t xml:space="preserve">direct aansluitend </w:t>
      </w:r>
      <w:r w:rsidRPr="001A7D69">
        <w:t xml:space="preserve">plaats </w:t>
      </w:r>
      <w:r w:rsidR="00761B26" w:rsidRPr="001A7D69">
        <w:t xml:space="preserve">en werd beëindigd op </w:t>
      </w:r>
      <w:r w:rsidR="001A7D69" w:rsidRPr="001A7D69">
        <w:t>20 november</w:t>
      </w:r>
      <w:r w:rsidR="00761B26" w:rsidRPr="001A7D69">
        <w:t xml:space="preserve"> </w:t>
      </w:r>
      <w:r w:rsidR="00085A05" w:rsidRPr="001A7D69">
        <w:t>2015</w:t>
      </w:r>
      <w:r w:rsidRPr="001A7D69">
        <w:t xml:space="preserve">. </w:t>
      </w:r>
      <w:r w:rsidR="00761B26" w:rsidRPr="001A7D69">
        <w:t xml:space="preserve">De </w:t>
      </w:r>
      <w:proofErr w:type="spellStart"/>
      <w:r w:rsidR="00761B26" w:rsidRPr="001A7D69">
        <w:t>o</w:t>
      </w:r>
      <w:r w:rsidRPr="001A7D69">
        <w:t>nde</w:t>
      </w:r>
      <w:r w:rsidRPr="001A7D69">
        <w:t>r</w:t>
      </w:r>
      <w:r w:rsidRPr="001A7D69">
        <w:t>zoeksdocumentatie</w:t>
      </w:r>
      <w:proofErr w:type="spellEnd"/>
      <w:r w:rsidRPr="001A7D69">
        <w:t xml:space="preserve"> en </w:t>
      </w:r>
      <w:r w:rsidR="00761B26" w:rsidRPr="001A7D69">
        <w:t xml:space="preserve">het </w:t>
      </w:r>
      <w:r w:rsidRPr="001A7D69">
        <w:t>vondstmateriaal zullen</w:t>
      </w:r>
      <w:r w:rsidR="00DB695F" w:rsidRPr="001A7D69">
        <w:t xml:space="preserve"> te zijner tijd </w:t>
      </w:r>
      <w:r w:rsidRPr="001A7D69">
        <w:t xml:space="preserve">worden overgedragen aan het depot van de </w:t>
      </w:r>
      <w:r w:rsidR="00C37F81" w:rsidRPr="001A7D69">
        <w:t>gemeente Vlaardingen.</w:t>
      </w:r>
    </w:p>
    <w:p w:rsidR="0027751B" w:rsidRPr="00FA67A2" w:rsidRDefault="0027751B" w:rsidP="00A00E23">
      <w:pPr>
        <w:pStyle w:val="03Plattetekst"/>
        <w:suppressAutoHyphens/>
      </w:pPr>
    </w:p>
    <w:p w:rsidR="0027751B" w:rsidRPr="00FA67A2" w:rsidRDefault="006C4A47" w:rsidP="00A00E23">
      <w:pPr>
        <w:pStyle w:val="03Plattetekst"/>
        <w:suppressAutoHyphens/>
      </w:pPr>
      <w:r>
        <w:t xml:space="preserve">Het </w:t>
      </w:r>
      <w:r w:rsidR="0073002C">
        <w:t xml:space="preserve">inventariserend veldonderzoek </w:t>
      </w:r>
      <w:r>
        <w:t xml:space="preserve"> is uitgevoerd volgens de normen van de archeologische beroepsgroep (zie artikel 24 van het Besluit archeologische monumentenzorg)</w:t>
      </w:r>
      <w:r w:rsidR="00C37F81">
        <w:t xml:space="preserve">, alsmede volgens de richtlijnen uit het </w:t>
      </w:r>
      <w:proofErr w:type="spellStart"/>
      <w:r w:rsidR="00C37F81">
        <w:t>PvE</w:t>
      </w:r>
      <w:proofErr w:type="spellEnd"/>
      <w:r w:rsidR="00C37F81">
        <w:t xml:space="preserve"> en de </w:t>
      </w:r>
      <w:r w:rsidR="00B22F54">
        <w:t xml:space="preserve">beide </w:t>
      </w:r>
      <w:r w:rsidR="00C37F81">
        <w:t>N</w:t>
      </w:r>
      <w:r w:rsidR="00B22F54">
        <w:t xml:space="preserve">ota’s </w:t>
      </w:r>
      <w:r w:rsidR="00C37F81">
        <w:t>v</w:t>
      </w:r>
      <w:r w:rsidR="00B22F54">
        <w:t xml:space="preserve">an </w:t>
      </w:r>
      <w:r w:rsidR="00C37F81">
        <w:t>W</w:t>
      </w:r>
      <w:r w:rsidR="00B22F54">
        <w:t>ijzigingen</w:t>
      </w:r>
      <w:r>
        <w:t>. De Kwaliteitsnorm Nederlandse Archeologie (KNA, versie 3.</w:t>
      </w:r>
      <w:r w:rsidR="001C55B6">
        <w:t>3</w:t>
      </w:r>
      <w:r>
        <w:t xml:space="preserve">), beheerd door de Stichting Infrastructuur Kwaliteitsborging Bodembeheer (SIKB; www.sikb.nl), geldt in de praktijk als </w:t>
      </w:r>
      <w:r w:rsidR="00ED65B9">
        <w:t>richtlijn</w:t>
      </w:r>
      <w:r>
        <w:t xml:space="preserve">. </w:t>
      </w:r>
      <w:r w:rsidRPr="00FE147B">
        <w:t>RAAP</w:t>
      </w:r>
      <w:r w:rsidRPr="00987A96">
        <w:t xml:space="preserve"> beschikt over een </w:t>
      </w:r>
      <w:r w:rsidRPr="00987A96">
        <w:lastRenderedPageBreak/>
        <w:t>opgravingsvergunning, verleend door de Minister van Onderwijs, Cultuur en Wetenschap</w:t>
      </w:r>
      <w:r w:rsidRPr="00861DC1">
        <w:t>.</w:t>
      </w:r>
      <w:r w:rsidR="00A00E23">
        <w:t xml:space="preserve"> </w:t>
      </w:r>
      <w:r w:rsidR="0027751B" w:rsidRPr="00FA67A2">
        <w:t xml:space="preserve">Zie tabel 1 voor de dateringen van de in dit rapport genoemde archeologische perioden. </w:t>
      </w:r>
    </w:p>
    <w:p w:rsidR="0027751B" w:rsidRPr="00D02EF0" w:rsidRDefault="0027751B" w:rsidP="00A00E23">
      <w:pPr>
        <w:pStyle w:val="03Plattetekst"/>
        <w:suppressAutoHyphens/>
      </w:pPr>
    </w:p>
    <w:p w:rsidR="0027751B" w:rsidRPr="00202D0E" w:rsidRDefault="0027751B" w:rsidP="00A00E23">
      <w:pPr>
        <w:pStyle w:val="03Kop2paragraaf"/>
        <w:suppressAutoHyphens/>
      </w:pPr>
      <w:bookmarkStart w:id="13" w:name="_Toc226266972"/>
      <w:bookmarkStart w:id="14" w:name="_Toc243299868"/>
      <w:bookmarkStart w:id="15" w:name="_Toc440898597"/>
      <w:r w:rsidRPr="00202D0E">
        <w:t>1.2</w:t>
      </w:r>
      <w:r w:rsidR="00FB6946" w:rsidRPr="00202D0E">
        <w:tab/>
      </w:r>
      <w:r w:rsidRPr="00202D0E">
        <w:t>Administratieve gegevens</w:t>
      </w:r>
      <w:bookmarkEnd w:id="13"/>
      <w:bookmarkEnd w:id="14"/>
      <w:bookmarkEnd w:id="15"/>
    </w:p>
    <w:p w:rsidR="00A0086E" w:rsidRDefault="00A0086E" w:rsidP="00A00E23">
      <w:pPr>
        <w:pStyle w:val="03Plattetekst"/>
        <w:suppressAutoHyphens/>
      </w:pPr>
      <w:r w:rsidRPr="00F66727">
        <w:rPr>
          <w:b/>
        </w:rPr>
        <w:t>Plangebied:</w:t>
      </w:r>
      <w:r w:rsidRPr="00FA67A2">
        <w:t xml:space="preserve"> </w:t>
      </w:r>
      <w:r w:rsidR="0073002C">
        <w:t xml:space="preserve">Marathonweg-Zuid/James </w:t>
      </w:r>
      <w:proofErr w:type="spellStart"/>
      <w:r w:rsidR="0073002C">
        <w:t>Wattweg</w:t>
      </w:r>
      <w:proofErr w:type="spellEnd"/>
      <w:r w:rsidR="0073002C">
        <w:t xml:space="preserve"> 7</w:t>
      </w:r>
    </w:p>
    <w:p w:rsidR="00A0086E" w:rsidRPr="00FA67A2" w:rsidRDefault="00A0086E" w:rsidP="00A00E23">
      <w:pPr>
        <w:pStyle w:val="03Plattetekst"/>
        <w:suppressAutoHyphens/>
      </w:pPr>
      <w:r w:rsidRPr="00F66727">
        <w:rPr>
          <w:b/>
        </w:rPr>
        <w:t>Plaats:</w:t>
      </w:r>
      <w:r w:rsidRPr="00FA67A2">
        <w:t xml:space="preserve"> </w:t>
      </w:r>
      <w:r w:rsidR="0073002C">
        <w:t>Vlaardingen</w:t>
      </w:r>
    </w:p>
    <w:p w:rsidR="0027751B" w:rsidRDefault="0027751B" w:rsidP="00A00E23">
      <w:pPr>
        <w:pStyle w:val="03Plattetekst"/>
        <w:suppressAutoHyphens/>
      </w:pPr>
      <w:r w:rsidRPr="00F66727">
        <w:rPr>
          <w:b/>
        </w:rPr>
        <w:t>Gemeente:</w:t>
      </w:r>
      <w:r w:rsidRPr="00FA67A2">
        <w:t xml:space="preserve"> </w:t>
      </w:r>
      <w:r w:rsidR="0073002C">
        <w:t>Vlaardingen</w:t>
      </w:r>
    </w:p>
    <w:p w:rsidR="00A0086E" w:rsidRPr="00FA67A2" w:rsidRDefault="00A0086E" w:rsidP="00A00E23">
      <w:pPr>
        <w:pStyle w:val="03Plattetekst"/>
        <w:suppressAutoHyphens/>
      </w:pPr>
      <w:r>
        <w:rPr>
          <w:b/>
        </w:rPr>
        <w:t>Provincie</w:t>
      </w:r>
      <w:r w:rsidRPr="00F66727">
        <w:rPr>
          <w:b/>
        </w:rPr>
        <w:t>:</w:t>
      </w:r>
      <w:r w:rsidR="00C37F81">
        <w:t xml:space="preserve"> Zuid-Holland</w:t>
      </w:r>
    </w:p>
    <w:p w:rsidR="00C37F81" w:rsidRDefault="0027751B" w:rsidP="00A00E23">
      <w:pPr>
        <w:pStyle w:val="03Plattetekst"/>
        <w:suppressAutoHyphens/>
        <w:rPr>
          <w:sz w:val="20"/>
        </w:rPr>
      </w:pPr>
      <w:r w:rsidRPr="00F66727">
        <w:rPr>
          <w:b/>
        </w:rPr>
        <w:t>Centrumcoördinaten:</w:t>
      </w:r>
      <w:r w:rsidRPr="00FA67A2">
        <w:t xml:space="preserve"> </w:t>
      </w:r>
      <w:r w:rsidR="00C37F81" w:rsidRPr="00C37F81">
        <w:t>81.490/435.365</w:t>
      </w:r>
    </w:p>
    <w:p w:rsidR="0027751B" w:rsidRDefault="0027751B" w:rsidP="00A00E23">
      <w:pPr>
        <w:pStyle w:val="03Plattetekst"/>
        <w:suppressAutoHyphens/>
      </w:pPr>
      <w:r w:rsidRPr="00F66727">
        <w:rPr>
          <w:b/>
        </w:rPr>
        <w:t>ARCHIS-</w:t>
      </w:r>
      <w:r w:rsidR="001A7D69">
        <w:rPr>
          <w:b/>
        </w:rPr>
        <w:t>zaak</w:t>
      </w:r>
      <w:r w:rsidR="00F66727">
        <w:rPr>
          <w:b/>
        </w:rPr>
        <w:t>nummer</w:t>
      </w:r>
      <w:r w:rsidRPr="00F66727">
        <w:rPr>
          <w:b/>
        </w:rPr>
        <w:t>:</w:t>
      </w:r>
      <w:r w:rsidRPr="00FA67A2">
        <w:t xml:space="preserve"> </w:t>
      </w:r>
      <w:r w:rsidR="0073002C">
        <w:t>3291381100</w:t>
      </w:r>
    </w:p>
    <w:p w:rsidR="001A7D69" w:rsidRPr="00FA67A2" w:rsidRDefault="001A7D69" w:rsidP="00A00E23">
      <w:pPr>
        <w:pStyle w:val="03Plattetekst"/>
        <w:suppressAutoHyphens/>
      </w:pPr>
      <w:r w:rsidRPr="001A7D69">
        <w:rPr>
          <w:b/>
        </w:rPr>
        <w:t>Gemeentelijke projectcode</w:t>
      </w:r>
      <w:r>
        <w:t xml:space="preserve">: 07.101 (James </w:t>
      </w:r>
      <w:proofErr w:type="spellStart"/>
      <w:r>
        <w:t>Wattweg</w:t>
      </w:r>
      <w:proofErr w:type="spellEnd"/>
      <w:r>
        <w:t xml:space="preserve"> 7)</w:t>
      </w:r>
    </w:p>
    <w:p w:rsidR="005D5CC9" w:rsidRPr="00A00E23" w:rsidRDefault="005D5CC9" w:rsidP="00A00E23">
      <w:pPr>
        <w:suppressAutoHyphens/>
      </w:pPr>
      <w:bookmarkStart w:id="16" w:name="_Toc493681710"/>
    </w:p>
    <w:p w:rsidR="0027751B" w:rsidRPr="00011E47" w:rsidRDefault="0027751B" w:rsidP="00A00E23">
      <w:pPr>
        <w:pStyle w:val="03Kop1hoofdstuk"/>
        <w:suppressAutoHyphens/>
        <w:rPr>
          <w:highlight w:val="yellow"/>
        </w:rPr>
      </w:pPr>
      <w:r w:rsidRPr="002D27B5">
        <w:br w:type="page"/>
      </w:r>
      <w:bookmarkStart w:id="17" w:name="_Toc226266973"/>
      <w:bookmarkStart w:id="18" w:name="_Toc243299869"/>
      <w:bookmarkStart w:id="19" w:name="_Toc440898598"/>
      <w:r w:rsidRPr="00B74E43">
        <w:lastRenderedPageBreak/>
        <w:t>2</w:t>
      </w:r>
      <w:bookmarkEnd w:id="16"/>
      <w:r w:rsidR="003E7772" w:rsidRPr="00B74E43">
        <w:tab/>
      </w:r>
      <w:r w:rsidRPr="00B74E43">
        <w:t>Voorgaand onderzoek</w:t>
      </w:r>
      <w:bookmarkEnd w:id="17"/>
      <w:bookmarkEnd w:id="18"/>
      <w:bookmarkEnd w:id="19"/>
    </w:p>
    <w:p w:rsidR="0067032C" w:rsidRDefault="0067032C" w:rsidP="00A00E23">
      <w:pPr>
        <w:pStyle w:val="03Plattetekst"/>
        <w:suppressAutoHyphens/>
      </w:pPr>
      <w:r w:rsidRPr="0067032C">
        <w:t xml:space="preserve">Binnen het huidige plangebied heeft tweemaal een vooronderzoek plaatsgevonden. In 2003 werden er in verband met de (her)inrichting van enkele gebieden tot industrieterrein zes boringen in </w:t>
      </w:r>
      <w:r>
        <w:t>gezet (D</w:t>
      </w:r>
      <w:r w:rsidRPr="0067032C">
        <w:t xml:space="preserve">eunhouwer, 2003: boring 242 t/m 246). </w:t>
      </w:r>
      <w:r>
        <w:t xml:space="preserve">Vervolgens werd in 2011 in het kader van de huidige inrichtingsplannen het huidige plangebied en de directe omgeving onderzocht </w:t>
      </w:r>
      <w:r w:rsidR="00093326">
        <w:t xml:space="preserve">door middel van een verkennend booronderzoek </w:t>
      </w:r>
      <w:r>
        <w:t xml:space="preserve">(Coppens, 2011). </w:t>
      </w:r>
    </w:p>
    <w:p w:rsidR="0067032C" w:rsidRDefault="0067032C" w:rsidP="00A00E23">
      <w:pPr>
        <w:pStyle w:val="03Plattetekst"/>
        <w:suppressAutoHyphens/>
      </w:pPr>
    </w:p>
    <w:p w:rsidR="00093326" w:rsidRPr="00093326" w:rsidRDefault="00093326" w:rsidP="00A00E23">
      <w:pPr>
        <w:pStyle w:val="03Plattetekst"/>
        <w:suppressAutoHyphens/>
      </w:pPr>
      <w:r w:rsidRPr="00093326">
        <w:t xml:space="preserve">Uit het verkennend booronderzoek blijkt dat de bodem in het plangebied van boven naar beneden achtereenvolgens bestaat uit: verstoorde bovengrond, </w:t>
      </w:r>
      <w:proofErr w:type="spellStart"/>
      <w:r w:rsidRPr="00093326">
        <w:t>dekafzettingen</w:t>
      </w:r>
      <w:proofErr w:type="spellEnd"/>
      <w:r w:rsidRPr="00093326">
        <w:t xml:space="preserve"> (inclusief bouwvoor), komafzettingen, kreekgeulafzettingen (fase 2), veen met kleilagen, kreekgeulafzettingen (fase 1) en </w:t>
      </w:r>
      <w:proofErr w:type="spellStart"/>
      <w:r w:rsidRPr="00093326">
        <w:t>wadafzettingen</w:t>
      </w:r>
      <w:proofErr w:type="spellEnd"/>
      <w:r w:rsidRPr="00093326">
        <w:t>.</w:t>
      </w:r>
    </w:p>
    <w:p w:rsidR="00093326" w:rsidRPr="00093326" w:rsidRDefault="00093326" w:rsidP="00A00E23">
      <w:pPr>
        <w:pStyle w:val="03Plattetekst"/>
        <w:suppressAutoHyphens/>
      </w:pPr>
      <w:r w:rsidRPr="00093326">
        <w:t>Op basis daarvan kunnen vier kansrijke archeologische zones aangewezen worden:</w:t>
      </w:r>
    </w:p>
    <w:p w:rsidR="00093326" w:rsidRPr="00093326" w:rsidRDefault="00093326" w:rsidP="00A00E23">
      <w:pPr>
        <w:pStyle w:val="03Plattetekstopsombullet"/>
        <w:suppressAutoHyphens/>
      </w:pPr>
      <w:r w:rsidRPr="00093326">
        <w:t xml:space="preserve">een kreekgeulsysteem (fase 2) dat direct onder de </w:t>
      </w:r>
      <w:proofErr w:type="spellStart"/>
      <w:r w:rsidRPr="00093326">
        <w:t>dekafzettingen</w:t>
      </w:r>
      <w:proofErr w:type="spellEnd"/>
      <w:r w:rsidRPr="00093326">
        <w:t xml:space="preserve"> is aangetroffen (vanaf 2,</w:t>
      </w:r>
      <w:r w:rsidR="00014CDE">
        <w:t>2</w:t>
      </w:r>
      <w:r w:rsidRPr="00093326">
        <w:t xml:space="preserve"> m -NAP). Dit systeem sluit mogelijk aan op geulsystemen in de directe omgeving van het plangebied.</w:t>
      </w:r>
    </w:p>
    <w:p w:rsidR="00093326" w:rsidRPr="00093326" w:rsidRDefault="00C163A8" w:rsidP="00A00E23">
      <w:pPr>
        <w:pStyle w:val="03Plattetekstopsombullet"/>
        <w:suppressAutoHyphens/>
      </w:pPr>
      <w:r>
        <w:t>E</w:t>
      </w:r>
      <w:r w:rsidR="00093326" w:rsidRPr="00093326">
        <w:t xml:space="preserve">en dieper gelegen (ca. </w:t>
      </w:r>
      <w:r w:rsidR="00014CDE">
        <w:t>3,5</w:t>
      </w:r>
      <w:r w:rsidR="00093326" w:rsidRPr="00093326">
        <w:t xml:space="preserve"> m -NAP) kreekgeul (fase 1).</w:t>
      </w:r>
    </w:p>
    <w:p w:rsidR="00093326" w:rsidRPr="00093326" w:rsidRDefault="00093326" w:rsidP="00A00E23">
      <w:pPr>
        <w:pStyle w:val="03Plattetekstopsombullet"/>
        <w:suppressAutoHyphens/>
      </w:pPr>
      <w:proofErr w:type="spellStart"/>
      <w:r w:rsidRPr="00093326">
        <w:t>Humeuze</w:t>
      </w:r>
      <w:proofErr w:type="spellEnd"/>
      <w:r w:rsidRPr="00093326">
        <w:t xml:space="preserve"> kleilagen in het veen vanaf circa 5 à 5,5 m -NAP op locaties tussen de diepere kreekgeulen (fase 1).</w:t>
      </w:r>
    </w:p>
    <w:p w:rsidR="00093326" w:rsidRPr="00093326" w:rsidRDefault="00093326" w:rsidP="00A00E23">
      <w:pPr>
        <w:pStyle w:val="03Plattetekstopsombullet"/>
        <w:suppressAutoHyphens/>
      </w:pPr>
      <w:r w:rsidRPr="00093326">
        <w:t xml:space="preserve">Losse locaties met </w:t>
      </w:r>
      <w:proofErr w:type="spellStart"/>
      <w:r w:rsidRPr="00093326">
        <w:t>veraard</w:t>
      </w:r>
      <w:proofErr w:type="spellEnd"/>
      <w:r w:rsidRPr="00093326">
        <w:t xml:space="preserve"> veen, vanaf circa 2 m -NAP, direct onder de </w:t>
      </w:r>
      <w:proofErr w:type="spellStart"/>
      <w:r w:rsidRPr="00093326">
        <w:t>dekafzettingen</w:t>
      </w:r>
      <w:proofErr w:type="spellEnd"/>
      <w:r w:rsidRPr="00093326">
        <w:t>.</w:t>
      </w:r>
    </w:p>
    <w:p w:rsidR="00C163A8" w:rsidRDefault="00C163A8" w:rsidP="00A00E23">
      <w:pPr>
        <w:pStyle w:val="03Plattetekst"/>
        <w:suppressAutoHyphens/>
      </w:pPr>
    </w:p>
    <w:p w:rsidR="00421996" w:rsidRPr="001F10FD" w:rsidRDefault="00093326" w:rsidP="00A00E23">
      <w:pPr>
        <w:pStyle w:val="03Plattetekst"/>
        <w:suppressAutoHyphens/>
      </w:pPr>
      <w:r w:rsidRPr="00421996">
        <w:t xml:space="preserve">Op basis van de resultaten van </w:t>
      </w:r>
      <w:r w:rsidR="00C163A8" w:rsidRPr="00421996">
        <w:t>he</w:t>
      </w:r>
      <w:r w:rsidRPr="00421996">
        <w:t xml:space="preserve">t onderzoek </w:t>
      </w:r>
      <w:r w:rsidR="00C163A8" w:rsidRPr="00421996">
        <w:t xml:space="preserve">is door het bevoegd gezag besloten </w:t>
      </w:r>
      <w:r w:rsidR="00421996" w:rsidRPr="00421996">
        <w:t xml:space="preserve">dat ter plaatse van de archeologisch kansrijke zones met </w:t>
      </w:r>
      <w:proofErr w:type="spellStart"/>
      <w:r w:rsidR="00421996" w:rsidRPr="00133D84">
        <w:t>veraard</w:t>
      </w:r>
      <w:proofErr w:type="spellEnd"/>
      <w:r w:rsidR="00421996" w:rsidRPr="00133D84">
        <w:t xml:space="preserve"> vee</w:t>
      </w:r>
      <w:r w:rsidR="005D5CC9">
        <w:t xml:space="preserve">n en het geulsysteem fase 2 een </w:t>
      </w:r>
      <w:r w:rsidR="00421996" w:rsidRPr="00133D84">
        <w:t>proe</w:t>
      </w:r>
      <w:r w:rsidR="00421996" w:rsidRPr="00133D84">
        <w:t>f</w:t>
      </w:r>
      <w:r w:rsidR="00421996" w:rsidRPr="00133D84">
        <w:t xml:space="preserve">sleuvenonderzoek uitgevoerd diende te worden (figuur </w:t>
      </w:r>
      <w:r w:rsidR="00761B26" w:rsidRPr="00133D84">
        <w:t>2</w:t>
      </w:r>
      <w:r w:rsidR="00421996" w:rsidRPr="00133D84">
        <w:t>).</w:t>
      </w:r>
      <w:r w:rsidR="001F3B46" w:rsidRPr="00133D84">
        <w:t xml:space="preserve"> D</w:t>
      </w:r>
      <w:r w:rsidR="00421996" w:rsidRPr="00133D84">
        <w:t xml:space="preserve">e archeologisch kansrijke zone kreekgeul fase 1 </w:t>
      </w:r>
      <w:r w:rsidR="001F3B46" w:rsidRPr="00133D84">
        <w:t>kan gezien de diepteligging niet door middel</w:t>
      </w:r>
      <w:r w:rsidR="001F3B46" w:rsidRPr="001F10FD">
        <w:t xml:space="preserve"> van proefsleuvenonderzoek worden onderzocht. De </w:t>
      </w:r>
      <w:r w:rsidR="00421996" w:rsidRPr="001F10FD">
        <w:t>kleilagen in het veen</w:t>
      </w:r>
      <w:r w:rsidR="001F3B46" w:rsidRPr="001F10FD">
        <w:t xml:space="preserve"> worden als minder kansrijk beschou</w:t>
      </w:r>
      <w:r w:rsidR="001F10FD" w:rsidRPr="001F10FD">
        <w:t>w</w:t>
      </w:r>
      <w:r w:rsidR="001F3B46" w:rsidRPr="001F10FD">
        <w:t xml:space="preserve">d en daarom niet </w:t>
      </w:r>
      <w:r w:rsidR="001F10FD" w:rsidRPr="001F10FD">
        <w:t>nader onderzocht (De Ridder, 2015).</w:t>
      </w:r>
    </w:p>
    <w:p w:rsidR="00585629" w:rsidRDefault="00585629" w:rsidP="00A00E23">
      <w:pPr>
        <w:suppressAutoHyphens/>
        <w:rPr>
          <w:spacing w:val="8"/>
        </w:rPr>
      </w:pPr>
    </w:p>
    <w:p w:rsidR="0027751B" w:rsidRPr="00D02EF0" w:rsidRDefault="0027751B" w:rsidP="00A00E23">
      <w:pPr>
        <w:pStyle w:val="03Plattetekst"/>
        <w:suppressAutoHyphens/>
      </w:pPr>
    </w:p>
    <w:p w:rsidR="0027751B" w:rsidRPr="00202D0E" w:rsidRDefault="0027751B" w:rsidP="00A00E23">
      <w:pPr>
        <w:pStyle w:val="03Kop1hoofdstuk"/>
        <w:suppressAutoHyphens/>
      </w:pPr>
      <w:r w:rsidRPr="00202D0E">
        <w:br w:type="page"/>
      </w:r>
      <w:bookmarkStart w:id="20" w:name="_Toc226266974"/>
      <w:bookmarkStart w:id="21" w:name="_Toc243299870"/>
      <w:bookmarkStart w:id="22" w:name="_Toc440898599"/>
      <w:r w:rsidRPr="00202D0E">
        <w:lastRenderedPageBreak/>
        <w:t>3</w:t>
      </w:r>
      <w:r w:rsidR="00F714BB" w:rsidRPr="00202D0E">
        <w:tab/>
      </w:r>
      <w:r w:rsidRPr="00202D0E">
        <w:t>Doel van het onderzoek</w:t>
      </w:r>
      <w:bookmarkEnd w:id="20"/>
      <w:bookmarkEnd w:id="21"/>
      <w:bookmarkEnd w:id="22"/>
    </w:p>
    <w:p w:rsidR="0027751B" w:rsidRDefault="0027751B" w:rsidP="00A00E23">
      <w:pPr>
        <w:pStyle w:val="03Plattetekst"/>
        <w:suppressAutoHyphens/>
      </w:pPr>
      <w:r w:rsidRPr="00FA67A2">
        <w:t>Het waarderend onderzoek in de vorm van proefsleuven werd aanbevolen naar aanleiding van de resultaten van het booronderzoek (zie h</w:t>
      </w:r>
      <w:r w:rsidR="003C6F9C" w:rsidRPr="00FA67A2">
        <w:t>oofd</w:t>
      </w:r>
      <w:r w:rsidRPr="00FA67A2">
        <w:t>st</w:t>
      </w:r>
      <w:r w:rsidR="003C6F9C" w:rsidRPr="00FA67A2">
        <w:t>uk</w:t>
      </w:r>
      <w:r w:rsidRPr="00FA67A2">
        <w:t xml:space="preserve"> 2), met het doel te bepalen </w:t>
      </w:r>
      <w:r w:rsidR="00CD4201">
        <w:t xml:space="preserve">of er binnen het plangebied sprake is van archeologische resten en zo ja, </w:t>
      </w:r>
      <w:r w:rsidRPr="00FA67A2">
        <w:t xml:space="preserve">wat de </w:t>
      </w:r>
      <w:r w:rsidR="00F11B4F">
        <w:t>aard, omvang, datering, kwaliteit en diepteligging</w:t>
      </w:r>
      <w:r w:rsidRPr="00FA67A2">
        <w:t xml:space="preserve"> van de mogelijk aanwezig</w:t>
      </w:r>
      <w:r w:rsidR="002F42D0">
        <w:t>e archeologische r</w:t>
      </w:r>
      <w:r w:rsidRPr="00FA67A2">
        <w:t>esten is.</w:t>
      </w:r>
    </w:p>
    <w:p w:rsidR="0027751B" w:rsidRPr="00FA67A2" w:rsidRDefault="0027751B" w:rsidP="00A00E23">
      <w:pPr>
        <w:pStyle w:val="03Plattetekst"/>
        <w:suppressAutoHyphens/>
      </w:pPr>
      <w:r w:rsidRPr="00FA67A2">
        <w:t>De resultaten van het proefsleuvenonderzoek zijn bepalend voor de vraag hoe verder met deze archeologische waarden dient te worden omgegaan. Indien de vindplaat</w:t>
      </w:r>
      <w:r w:rsidRPr="00FA67A2">
        <w:softHyphen/>
        <w:t xml:space="preserve">sen </w:t>
      </w:r>
      <w:proofErr w:type="spellStart"/>
      <w:r w:rsidRPr="00FA67A2">
        <w:t>behoudenswaardig</w:t>
      </w:r>
      <w:proofErr w:type="spellEnd"/>
      <w:r w:rsidRPr="00FA67A2">
        <w:t xml:space="preserve"> blijken te zijn, zal moeten worden beoordeeld of deze bij de inrichting van het terrein kunnen worden ingepast. Indien een dergelijke conserverende inrichting niet mogelijk is, dan komen de vindplaatsen mogelijk voor een opgraving in aanmerking.</w:t>
      </w:r>
    </w:p>
    <w:p w:rsidR="0027751B" w:rsidRPr="00FA67A2" w:rsidRDefault="0027751B" w:rsidP="00A00E23">
      <w:pPr>
        <w:pStyle w:val="03Plattetekst"/>
        <w:suppressAutoHyphens/>
      </w:pPr>
    </w:p>
    <w:p w:rsidR="0027751B" w:rsidRPr="00FA67A2" w:rsidRDefault="0027751B" w:rsidP="00A00E23">
      <w:pPr>
        <w:pStyle w:val="03Plattetekst"/>
        <w:suppressAutoHyphens/>
      </w:pPr>
      <w:r w:rsidRPr="00FA67A2">
        <w:t xml:space="preserve">In het </w:t>
      </w:r>
      <w:r w:rsidR="00400408">
        <w:t>Programma van Eisen</w:t>
      </w:r>
      <w:r w:rsidRPr="00FA67A2">
        <w:t xml:space="preserve"> </w:t>
      </w:r>
      <w:r w:rsidR="00A00E23">
        <w:t>(</w:t>
      </w:r>
      <w:proofErr w:type="spellStart"/>
      <w:r w:rsidR="00A00E23">
        <w:t>PvE</w:t>
      </w:r>
      <w:proofErr w:type="spellEnd"/>
      <w:r w:rsidR="00A00E23">
        <w:t xml:space="preserve">; </w:t>
      </w:r>
      <w:r w:rsidR="00A00E23" w:rsidRPr="00B74E43">
        <w:t>Kruidhof, 2011</w:t>
      </w:r>
      <w:r w:rsidR="00A00E23">
        <w:t xml:space="preserve">) </w:t>
      </w:r>
      <w:r w:rsidRPr="00FA67A2">
        <w:t>zijn hiervoor specifieke onderzoeksvragen geformuleerd die door middel van het proefsleuvenonderzoek beantwoord dienen te worden:</w:t>
      </w:r>
    </w:p>
    <w:p w:rsidR="009107FA" w:rsidRPr="00A00E23" w:rsidRDefault="009107FA" w:rsidP="00A00E23">
      <w:pPr>
        <w:pStyle w:val="03Plattetekstopsomnummers"/>
        <w:suppressAutoHyphens/>
        <w:rPr>
          <w:i w:val="0"/>
        </w:rPr>
      </w:pPr>
      <w:r w:rsidRPr="00A00E23">
        <w:rPr>
          <w:i w:val="0"/>
        </w:rPr>
        <w:t>Hoe ziet de geologische/bodemkundige opbouw van het plangebied eruit?</w:t>
      </w:r>
    </w:p>
    <w:p w:rsidR="009107FA" w:rsidRPr="00A00E23" w:rsidRDefault="009107FA" w:rsidP="00A00E23">
      <w:pPr>
        <w:pStyle w:val="03Plattetekstopsomnummers"/>
        <w:suppressAutoHyphens/>
        <w:rPr>
          <w:i w:val="0"/>
        </w:rPr>
      </w:pPr>
      <w:r w:rsidRPr="00A00E23">
        <w:rPr>
          <w:i w:val="0"/>
        </w:rPr>
        <w:t>Is er sprake van (sub)recente verstoring en post-</w:t>
      </w:r>
      <w:proofErr w:type="spellStart"/>
      <w:r w:rsidRPr="00A00E23">
        <w:rPr>
          <w:i w:val="0"/>
        </w:rPr>
        <w:t>depositionele</w:t>
      </w:r>
      <w:proofErr w:type="spellEnd"/>
      <w:r w:rsidRPr="00A00E23">
        <w:rPr>
          <w:i w:val="0"/>
        </w:rPr>
        <w:t xml:space="preserve"> processen? </w:t>
      </w:r>
    </w:p>
    <w:p w:rsidR="009107FA" w:rsidRPr="00A00E23" w:rsidRDefault="009107FA" w:rsidP="00A00E23">
      <w:pPr>
        <w:pStyle w:val="03Plattetekstopsomnummers"/>
        <w:suppressAutoHyphens/>
        <w:rPr>
          <w:i w:val="0"/>
        </w:rPr>
      </w:pPr>
      <w:r w:rsidRPr="00A00E23">
        <w:rPr>
          <w:i w:val="0"/>
        </w:rPr>
        <w:t xml:space="preserve">Zijn er archeologische waarden aanwezig? </w:t>
      </w:r>
    </w:p>
    <w:p w:rsidR="009107FA" w:rsidRPr="00A00E23" w:rsidRDefault="009107FA" w:rsidP="00A00E23">
      <w:pPr>
        <w:pStyle w:val="03Plattetekstopsomnummers"/>
        <w:suppressAutoHyphens/>
        <w:rPr>
          <w:i w:val="0"/>
        </w:rPr>
      </w:pPr>
      <w:r w:rsidRPr="00A00E23">
        <w:rPr>
          <w:i w:val="0"/>
        </w:rPr>
        <w:t xml:space="preserve">Zijn er archeologische sporen, resten of intacte vondstlagen aanwezig in het plangebied? </w:t>
      </w:r>
    </w:p>
    <w:p w:rsidR="009107FA" w:rsidRPr="00A00E23" w:rsidRDefault="009107FA" w:rsidP="00A00E23">
      <w:pPr>
        <w:pStyle w:val="01RAAPbrieflopendetekst"/>
        <w:suppressAutoHyphens/>
        <w:rPr>
          <w:rFonts w:cs="Arial"/>
        </w:rPr>
      </w:pPr>
    </w:p>
    <w:p w:rsidR="009107FA" w:rsidRPr="00A00E23" w:rsidRDefault="009107FA" w:rsidP="00A00E23">
      <w:pPr>
        <w:pStyle w:val="03Plattetekst"/>
        <w:suppressAutoHyphens/>
        <w:rPr>
          <w:rFonts w:cs="Arial"/>
          <w:spacing w:val="4"/>
        </w:rPr>
      </w:pPr>
      <w:r w:rsidRPr="00A00E23">
        <w:rPr>
          <w:rStyle w:val="03PlattetekstCharChar"/>
        </w:rPr>
        <w:t>Zo ja</w:t>
      </w:r>
      <w:r w:rsidRPr="00A00E23">
        <w:rPr>
          <w:rFonts w:cs="Arial"/>
        </w:rPr>
        <w:t>:</w:t>
      </w:r>
      <w:r w:rsidRPr="00A00E23">
        <w:rPr>
          <w:rFonts w:cs="Arial"/>
          <w:spacing w:val="4"/>
        </w:rPr>
        <w:t xml:space="preserve"> </w:t>
      </w:r>
    </w:p>
    <w:p w:rsidR="009107FA" w:rsidRPr="00A00E23" w:rsidRDefault="009107FA" w:rsidP="00A00E23">
      <w:pPr>
        <w:pStyle w:val="03Plattetekstopsomnummers"/>
        <w:suppressAutoHyphens/>
        <w:rPr>
          <w:i w:val="0"/>
        </w:rPr>
      </w:pPr>
      <w:r w:rsidRPr="00A00E23">
        <w:rPr>
          <w:i w:val="0"/>
        </w:rPr>
        <w:t xml:space="preserve">Wat is hiervan de aard, datering en omvang (horizontaal en verticaal)? Wat is de spoor- en vondstdichtheid en wat is de gaafheid van vondsten en sporen, in verticale en horizontale zin? </w:t>
      </w:r>
    </w:p>
    <w:p w:rsidR="009107FA" w:rsidRPr="00A00E23" w:rsidRDefault="009107FA" w:rsidP="00A00E23">
      <w:pPr>
        <w:pStyle w:val="03Plattetekstopsomnummers"/>
        <w:suppressAutoHyphens/>
        <w:rPr>
          <w:i w:val="0"/>
        </w:rPr>
      </w:pPr>
      <w:r w:rsidRPr="00A00E23">
        <w:rPr>
          <w:i w:val="0"/>
        </w:rPr>
        <w:t xml:space="preserve">Zijn er vondstconcentraties en zo ja, waar? </w:t>
      </w:r>
    </w:p>
    <w:p w:rsidR="009107FA" w:rsidRPr="00A00E23" w:rsidRDefault="009107FA" w:rsidP="00A00E23">
      <w:pPr>
        <w:pStyle w:val="03Plattetekstopsomnummers"/>
        <w:suppressAutoHyphens/>
        <w:rPr>
          <w:rFonts w:cs="Arial"/>
          <w:i w:val="0"/>
        </w:rPr>
      </w:pPr>
      <w:r w:rsidRPr="00A00E23">
        <w:rPr>
          <w:i w:val="0"/>
        </w:rPr>
        <w:t xml:space="preserve">Wat is het aantal, de aard, datering, plaats, omvang, horizontale en verticale spreiding van begrenzing van sporen (en structuren)? Hoe is hun samenhang? </w:t>
      </w:r>
    </w:p>
    <w:p w:rsidR="009107FA" w:rsidRPr="00A00E23" w:rsidRDefault="009107FA" w:rsidP="00A00E23">
      <w:pPr>
        <w:pStyle w:val="03Plattetekstopsomnummers"/>
        <w:suppressAutoHyphens/>
        <w:rPr>
          <w:i w:val="0"/>
        </w:rPr>
      </w:pPr>
      <w:r w:rsidRPr="00A00E23">
        <w:rPr>
          <w:rFonts w:cs="Arial"/>
          <w:i w:val="0"/>
        </w:rPr>
        <w:t xml:space="preserve">Indien grondsporen zijn aangetroffen: op welk niveau zijn deze leesbaar? </w:t>
      </w:r>
    </w:p>
    <w:p w:rsidR="009107FA" w:rsidRPr="00A00E23" w:rsidRDefault="009107FA" w:rsidP="00A00E23">
      <w:pPr>
        <w:pStyle w:val="03Plattetekstopsomnummers"/>
        <w:suppressAutoHyphens/>
        <w:rPr>
          <w:rFonts w:cs="Arial"/>
          <w:i w:val="0"/>
        </w:rPr>
      </w:pPr>
      <w:r w:rsidRPr="00A00E23">
        <w:rPr>
          <w:i w:val="0"/>
        </w:rPr>
        <w:t xml:space="preserve">Welke vondsten en welke </w:t>
      </w:r>
      <w:proofErr w:type="spellStart"/>
      <w:r w:rsidRPr="00A00E23">
        <w:rPr>
          <w:i w:val="0"/>
        </w:rPr>
        <w:t>paleo</w:t>
      </w:r>
      <w:proofErr w:type="spellEnd"/>
      <w:r w:rsidRPr="00A00E23">
        <w:rPr>
          <w:i w:val="0"/>
        </w:rPr>
        <w:t xml:space="preserve">-ecologische resten zijn in de context van een laag, spoor of structuur aangetroffen? In welke mate dragen zij bij de aan de karakterisering hiervan (complextype, status)? </w:t>
      </w:r>
    </w:p>
    <w:p w:rsidR="009107FA" w:rsidRPr="00A00E23" w:rsidRDefault="009107FA" w:rsidP="00A00E23">
      <w:pPr>
        <w:pStyle w:val="03Plattetekstopsomnummers"/>
        <w:suppressAutoHyphens/>
        <w:rPr>
          <w:rFonts w:cs="Arial"/>
          <w:i w:val="0"/>
        </w:rPr>
      </w:pPr>
      <w:r w:rsidRPr="00A00E23">
        <w:rPr>
          <w:rFonts w:cs="Arial"/>
          <w:i w:val="0"/>
        </w:rPr>
        <w:t xml:space="preserve">Van welk vindplaatstype is er sprake? </w:t>
      </w:r>
    </w:p>
    <w:p w:rsidR="009107FA" w:rsidRPr="00A00E23" w:rsidRDefault="009107FA" w:rsidP="00A00E23">
      <w:pPr>
        <w:pStyle w:val="03Plattetekstopsomnummers"/>
        <w:suppressAutoHyphens/>
        <w:rPr>
          <w:rFonts w:cs="Arial"/>
          <w:i w:val="0"/>
        </w:rPr>
      </w:pPr>
      <w:r w:rsidRPr="00A00E23">
        <w:rPr>
          <w:rFonts w:cs="Arial"/>
          <w:i w:val="0"/>
        </w:rPr>
        <w:t>Wat is de datering van de vindplaats(en)?</w:t>
      </w:r>
    </w:p>
    <w:p w:rsidR="009107FA" w:rsidRPr="00A00E23" w:rsidRDefault="009107FA" w:rsidP="00A00E23">
      <w:pPr>
        <w:pStyle w:val="03Plattetekstopsomnummers"/>
        <w:suppressAutoHyphens/>
        <w:rPr>
          <w:rFonts w:cs="Arial"/>
          <w:i w:val="0"/>
        </w:rPr>
      </w:pPr>
      <w:r w:rsidRPr="00A00E23">
        <w:rPr>
          <w:rFonts w:cs="Arial"/>
          <w:i w:val="0"/>
        </w:rPr>
        <w:t>Zijn er aanwijzingen voor verschillende fasen?</w:t>
      </w:r>
    </w:p>
    <w:p w:rsidR="009107FA" w:rsidRPr="00A00E23" w:rsidRDefault="009107FA" w:rsidP="00A00E23">
      <w:pPr>
        <w:pStyle w:val="03Plattetekstopsomnummers"/>
        <w:suppressAutoHyphens/>
        <w:rPr>
          <w:rFonts w:cs="Arial"/>
          <w:i w:val="0"/>
        </w:rPr>
      </w:pPr>
      <w:r w:rsidRPr="00A00E23">
        <w:rPr>
          <w:rFonts w:cs="Arial"/>
          <w:i w:val="0"/>
        </w:rPr>
        <w:t>Wat is de precieze situatie met betrekking tot de gaafheid en conservering van de archeologische vondsten/sporen?</w:t>
      </w:r>
    </w:p>
    <w:p w:rsidR="009107FA" w:rsidRPr="00A00E23" w:rsidRDefault="009107FA" w:rsidP="00A00E23">
      <w:pPr>
        <w:pStyle w:val="03Plattetekstopsomnummers"/>
        <w:suppressAutoHyphens/>
        <w:rPr>
          <w:rFonts w:cs="Arial"/>
          <w:i w:val="0"/>
        </w:rPr>
      </w:pPr>
      <w:r w:rsidRPr="00A00E23">
        <w:rPr>
          <w:rFonts w:cs="Arial"/>
          <w:i w:val="0"/>
        </w:rPr>
        <w:t>Is er een ensemblewaarde met vindplaatsen in de omgeving van het plangebied?</w:t>
      </w:r>
    </w:p>
    <w:p w:rsidR="009107FA" w:rsidRPr="00A00E23" w:rsidRDefault="009107FA" w:rsidP="00A00E23">
      <w:pPr>
        <w:pStyle w:val="03Plattetekstopsomnummers"/>
        <w:suppressAutoHyphens/>
        <w:rPr>
          <w:rFonts w:cs="Arial"/>
          <w:i w:val="0"/>
        </w:rPr>
      </w:pPr>
      <w:r w:rsidRPr="00A00E23">
        <w:rPr>
          <w:rFonts w:cs="Arial"/>
          <w:i w:val="0"/>
        </w:rPr>
        <w:t>Wat is de relatie tussen de vindplaats(en) en het omringende landschap?</w:t>
      </w:r>
    </w:p>
    <w:p w:rsidR="009107FA" w:rsidRPr="00A00E23" w:rsidRDefault="009107FA" w:rsidP="00A00E23">
      <w:pPr>
        <w:pStyle w:val="03Plattetekstopsomnummers"/>
        <w:suppressAutoHyphens/>
        <w:rPr>
          <w:i w:val="0"/>
        </w:rPr>
      </w:pPr>
      <w:r w:rsidRPr="00A00E23">
        <w:rPr>
          <w:rFonts w:cs="Arial"/>
          <w:i w:val="0"/>
        </w:rPr>
        <w:t xml:space="preserve">Is sprake van een </w:t>
      </w:r>
      <w:proofErr w:type="spellStart"/>
      <w:r w:rsidRPr="00A00E23">
        <w:rPr>
          <w:rFonts w:cs="Arial"/>
          <w:i w:val="0"/>
        </w:rPr>
        <w:t>behoudenswaardige</w:t>
      </w:r>
      <w:proofErr w:type="spellEnd"/>
      <w:r w:rsidRPr="00A00E23">
        <w:rPr>
          <w:rFonts w:cs="Arial"/>
          <w:i w:val="0"/>
        </w:rPr>
        <w:t xml:space="preserve"> vindplaats(en)?</w:t>
      </w:r>
    </w:p>
    <w:p w:rsidR="009107FA" w:rsidRPr="00A00E23" w:rsidRDefault="009107FA" w:rsidP="00A00E23">
      <w:pPr>
        <w:pStyle w:val="03Plattetekstopsomnummers"/>
        <w:suppressAutoHyphens/>
        <w:rPr>
          <w:i w:val="0"/>
        </w:rPr>
      </w:pPr>
      <w:r w:rsidRPr="00A00E23">
        <w:rPr>
          <w:i w:val="0"/>
        </w:rPr>
        <w:t>Hoe verhouden de conclusies zich tot de resultaten van het eerdere onderzoek of andere bekende gegevens? In welke mate wijkt de geconstateerde waarde af van de gespecificeerde verwachting?</w:t>
      </w:r>
    </w:p>
    <w:p w:rsidR="009107FA" w:rsidRPr="00A00E23" w:rsidRDefault="009107FA" w:rsidP="00A00E23">
      <w:pPr>
        <w:pStyle w:val="03Plattetekstopsomnummers"/>
        <w:suppressAutoHyphens/>
        <w:rPr>
          <w:i w:val="0"/>
        </w:rPr>
      </w:pPr>
      <w:r w:rsidRPr="00A00E23">
        <w:rPr>
          <w:i w:val="0"/>
        </w:rPr>
        <w:lastRenderedPageBreak/>
        <w:t>Welke strategische en methodische aanbevelingen kunnen worden gegeven voor vervolgonderzoek?</w:t>
      </w:r>
    </w:p>
    <w:p w:rsidR="009107FA" w:rsidRPr="00A00E23" w:rsidRDefault="009107FA" w:rsidP="00A00E23">
      <w:pPr>
        <w:pStyle w:val="03Plattetekstopsomnummers"/>
        <w:suppressAutoHyphens/>
        <w:rPr>
          <w:i w:val="0"/>
        </w:rPr>
      </w:pPr>
      <w:r w:rsidRPr="00A00E23">
        <w:rPr>
          <w:i w:val="0"/>
        </w:rPr>
        <w:t xml:space="preserve">Is er een verwachting dat buiten het nu onderzochte gebied nog resten van deze vindplaats aanwezig zijn en wat is de verwachting </w:t>
      </w:r>
      <w:r w:rsidR="005D5CC9" w:rsidRPr="00A00E23">
        <w:rPr>
          <w:i w:val="0"/>
        </w:rPr>
        <w:t>betreffende</w:t>
      </w:r>
      <w:r w:rsidRPr="00A00E23">
        <w:rPr>
          <w:i w:val="0"/>
        </w:rPr>
        <w:t xml:space="preserve"> de fysieke en inhoudelijke kwaliteit daarvan? </w:t>
      </w:r>
    </w:p>
    <w:p w:rsidR="009107FA" w:rsidRPr="00A00E23" w:rsidRDefault="009107FA" w:rsidP="00A00E23">
      <w:pPr>
        <w:pStyle w:val="01RAAPbrieflopendetekst"/>
        <w:suppressAutoHyphens/>
      </w:pPr>
    </w:p>
    <w:p w:rsidR="009107FA" w:rsidRPr="00A00E23" w:rsidRDefault="009107FA" w:rsidP="00A00E23">
      <w:pPr>
        <w:pStyle w:val="01RAAPbrieflopendetekst"/>
        <w:suppressAutoHyphens/>
      </w:pPr>
      <w:r w:rsidRPr="00A00E23">
        <w:rPr>
          <w:rStyle w:val="03PlattetekstCharChar"/>
        </w:rPr>
        <w:t xml:space="preserve">Aanvullende vragen indien een </w:t>
      </w:r>
      <w:proofErr w:type="spellStart"/>
      <w:r w:rsidRPr="00A00E23">
        <w:rPr>
          <w:rStyle w:val="03PlattetekstCharChar"/>
        </w:rPr>
        <w:t>cultuurlaag</w:t>
      </w:r>
      <w:proofErr w:type="spellEnd"/>
      <w:r w:rsidRPr="00A00E23">
        <w:rPr>
          <w:rStyle w:val="03PlattetekstCharChar"/>
        </w:rPr>
        <w:t xml:space="preserve">, </w:t>
      </w:r>
      <w:proofErr w:type="spellStart"/>
      <w:r w:rsidRPr="00A00E23">
        <w:rPr>
          <w:rStyle w:val="03PlattetekstCharChar"/>
        </w:rPr>
        <w:t>akkerlaag</w:t>
      </w:r>
      <w:proofErr w:type="spellEnd"/>
      <w:r w:rsidRPr="00A00E23">
        <w:rPr>
          <w:rStyle w:val="03PlattetekstCharChar"/>
        </w:rPr>
        <w:t xml:space="preserve"> of vegetatiehorizont wordt aangetroffen</w:t>
      </w:r>
      <w:r w:rsidRPr="00A00E23">
        <w:t>:</w:t>
      </w:r>
    </w:p>
    <w:p w:rsidR="009107FA" w:rsidRPr="00A00E23" w:rsidRDefault="009107FA" w:rsidP="00A00E23">
      <w:pPr>
        <w:pStyle w:val="03Plattetekstopsomnummers"/>
        <w:suppressAutoHyphens/>
        <w:rPr>
          <w:i w:val="0"/>
        </w:rPr>
      </w:pPr>
      <w:r w:rsidRPr="00A00E23">
        <w:rPr>
          <w:i w:val="0"/>
        </w:rPr>
        <w:t xml:space="preserve">Wanneer is de betreffende laag ontstaan? </w:t>
      </w:r>
    </w:p>
    <w:p w:rsidR="009107FA" w:rsidRPr="00A00E23" w:rsidRDefault="009107FA" w:rsidP="00A00E23">
      <w:pPr>
        <w:pStyle w:val="03Plattetekstopsomnummers"/>
        <w:suppressAutoHyphens/>
        <w:rPr>
          <w:i w:val="0"/>
        </w:rPr>
      </w:pPr>
      <w:r w:rsidRPr="00A00E23">
        <w:rPr>
          <w:i w:val="0"/>
        </w:rPr>
        <w:t xml:space="preserve">Welke mogelijkheden biedt de laag voor </w:t>
      </w:r>
      <w:proofErr w:type="spellStart"/>
      <w:r w:rsidRPr="00A00E23">
        <w:rPr>
          <w:i w:val="0"/>
        </w:rPr>
        <w:t>paleo</w:t>
      </w:r>
      <w:proofErr w:type="spellEnd"/>
      <w:r w:rsidRPr="00A00E23">
        <w:rPr>
          <w:i w:val="0"/>
        </w:rPr>
        <w:t xml:space="preserve">-ecologisch onderzoek? Waarbij ook specifiek gedacht moet worden aan de relatie mens-landschap. Hoe dient dit onderzoek gestalte te krijgen? </w:t>
      </w:r>
    </w:p>
    <w:p w:rsidR="009107FA" w:rsidRPr="00A00E23" w:rsidRDefault="009107FA" w:rsidP="00A00E23">
      <w:pPr>
        <w:suppressAutoHyphens/>
        <w:rPr>
          <w:rFonts w:ascii="Verdana" w:hAnsi="Verdana" w:cs="Arial"/>
          <w:sz w:val="20"/>
        </w:rPr>
      </w:pPr>
    </w:p>
    <w:p w:rsidR="009107FA" w:rsidRPr="00A00E23" w:rsidRDefault="009107FA" w:rsidP="00A00E23">
      <w:pPr>
        <w:pStyle w:val="01RAAPbrieflopendetekst"/>
        <w:suppressAutoHyphens/>
      </w:pPr>
      <w:r w:rsidRPr="00A00E23">
        <w:rPr>
          <w:rStyle w:val="03PlattetekstCharChar"/>
        </w:rPr>
        <w:t xml:space="preserve">Aanvullende vragen indien de verwachte </w:t>
      </w:r>
      <w:proofErr w:type="spellStart"/>
      <w:r w:rsidRPr="00A00E23">
        <w:rPr>
          <w:rStyle w:val="03PlattetekstCharChar"/>
        </w:rPr>
        <w:t>kreekrug</w:t>
      </w:r>
      <w:proofErr w:type="spellEnd"/>
      <w:r w:rsidRPr="00A00E23">
        <w:rPr>
          <w:rStyle w:val="03PlattetekstCharChar"/>
        </w:rPr>
        <w:t xml:space="preserve"> aanwezig is</w:t>
      </w:r>
      <w:r w:rsidRPr="00A00E23">
        <w:t>:</w:t>
      </w:r>
    </w:p>
    <w:p w:rsidR="009107FA" w:rsidRPr="00A00E23" w:rsidRDefault="009107FA" w:rsidP="00A00E23">
      <w:pPr>
        <w:pStyle w:val="03Plattetekstopsomnummers"/>
        <w:suppressAutoHyphens/>
        <w:rPr>
          <w:i w:val="0"/>
        </w:rPr>
      </w:pPr>
      <w:r w:rsidRPr="00A00E23">
        <w:rPr>
          <w:i w:val="0"/>
        </w:rPr>
        <w:t>Wanneer heeft de kreek zich ingesneden? Wanneer is de kreek dichtgeslibd? Opgemerkt wordt dat deze vraag gezien de beperkte diepte van het onderzoek vermoedelijk niet beantwoord kan worden.</w:t>
      </w:r>
    </w:p>
    <w:p w:rsidR="009107FA" w:rsidRPr="00A00E23" w:rsidRDefault="009107FA" w:rsidP="00A00E23">
      <w:pPr>
        <w:pStyle w:val="03Plattetekstopsomnummers"/>
        <w:suppressAutoHyphens/>
        <w:rPr>
          <w:i w:val="0"/>
        </w:rPr>
      </w:pPr>
      <w:r w:rsidRPr="00A00E23">
        <w:rPr>
          <w:i w:val="0"/>
        </w:rPr>
        <w:t xml:space="preserve">Welke mogelijkheden biedt de </w:t>
      </w:r>
      <w:proofErr w:type="spellStart"/>
      <w:r w:rsidRPr="00A00E23">
        <w:rPr>
          <w:i w:val="0"/>
        </w:rPr>
        <w:t>kreekrug</w:t>
      </w:r>
      <w:proofErr w:type="spellEnd"/>
      <w:r w:rsidRPr="00A00E23">
        <w:rPr>
          <w:i w:val="0"/>
        </w:rPr>
        <w:t xml:space="preserve"> voor </w:t>
      </w:r>
      <w:proofErr w:type="spellStart"/>
      <w:r w:rsidRPr="00A00E23">
        <w:rPr>
          <w:i w:val="0"/>
        </w:rPr>
        <w:t>paleo</w:t>
      </w:r>
      <w:proofErr w:type="spellEnd"/>
      <w:r w:rsidRPr="00A00E23">
        <w:rPr>
          <w:i w:val="0"/>
        </w:rPr>
        <w:t>-ecologisch onderzoek? Waarbij ook specifiek gedacht moet worden aan de relatie mens-landschap. Hoe dient dit onderzoek gestalte te krijgen?</w:t>
      </w:r>
    </w:p>
    <w:p w:rsidR="009107FA" w:rsidRPr="00A00E23" w:rsidRDefault="009107FA" w:rsidP="00A00E23">
      <w:pPr>
        <w:pStyle w:val="03Plattetekst"/>
        <w:suppressAutoHyphens/>
      </w:pPr>
    </w:p>
    <w:p w:rsidR="009107FA" w:rsidRPr="00A00E23" w:rsidRDefault="009107FA" w:rsidP="00A00E23">
      <w:pPr>
        <w:pStyle w:val="Tekstzonderopmaak"/>
        <w:suppressAutoHyphens/>
        <w:spacing w:line="280" w:lineRule="atLeast"/>
        <w:rPr>
          <w:rFonts w:ascii="Arial" w:hAnsi="Arial" w:cs="Arial"/>
          <w:sz w:val="18"/>
          <w:szCs w:val="18"/>
        </w:rPr>
      </w:pPr>
      <w:r w:rsidRPr="00A00E23">
        <w:rPr>
          <w:rStyle w:val="03PlattetekstCharChar"/>
        </w:rPr>
        <w:t>Wanneer geen archeologische resten worden aangetroffen</w:t>
      </w:r>
      <w:r w:rsidRPr="00A00E23">
        <w:rPr>
          <w:rFonts w:ascii="Arial" w:hAnsi="Arial" w:cs="Arial"/>
          <w:sz w:val="18"/>
          <w:szCs w:val="18"/>
        </w:rPr>
        <w:t>:</w:t>
      </w:r>
    </w:p>
    <w:p w:rsidR="009107FA" w:rsidRPr="00A00E23" w:rsidRDefault="009107FA" w:rsidP="00A00E23">
      <w:pPr>
        <w:pStyle w:val="03Plattetekstopsomnummers"/>
        <w:suppressAutoHyphens/>
        <w:rPr>
          <w:i w:val="0"/>
        </w:rPr>
      </w:pPr>
      <w:r w:rsidRPr="00A00E23">
        <w:rPr>
          <w:i w:val="0"/>
        </w:rPr>
        <w:t>Welke verklaring is hiervoor te geven? Is er (bijvoorbeeld) sprake van verstoring van antropogene of natuurlijke aard en/of van beperking van de archeologische waarnemingsmogelijkh</w:t>
      </w:r>
      <w:r w:rsidRPr="00A00E23">
        <w:rPr>
          <w:i w:val="0"/>
        </w:rPr>
        <w:t>e</w:t>
      </w:r>
      <w:r w:rsidRPr="00A00E23">
        <w:rPr>
          <w:i w:val="0"/>
        </w:rPr>
        <w:t>den (bv. door bodemprocessen, methodische, technische, logistieke of personele beperkingen, weersomstandigheden, terreinomstandigheden). Of is er sprake van aantoonbare afwezigheid van bewoning en/of actief landgebruik of van een combinatie van genoemde factoren?</w:t>
      </w:r>
    </w:p>
    <w:p w:rsidR="009107FA" w:rsidRPr="00A00E23" w:rsidRDefault="009107FA" w:rsidP="00A00E23">
      <w:pPr>
        <w:pStyle w:val="03Plattetekstopsomnummers"/>
        <w:suppressAutoHyphens/>
        <w:rPr>
          <w:i w:val="0"/>
        </w:rPr>
      </w:pPr>
      <w:r w:rsidRPr="00A00E23">
        <w:rPr>
          <w:i w:val="0"/>
        </w:rPr>
        <w:t>Welke gevolgen heeft dit voor de archeologische verwachting voor de rest van het plangebied?</w:t>
      </w:r>
    </w:p>
    <w:p w:rsidR="0027751B" w:rsidRPr="00A00E23" w:rsidRDefault="0027751B" w:rsidP="00A00E23">
      <w:pPr>
        <w:pStyle w:val="03Plattetekst"/>
        <w:suppressAutoHyphens/>
        <w:rPr>
          <w:noProof/>
        </w:rPr>
      </w:pPr>
    </w:p>
    <w:p w:rsidR="0027751B" w:rsidRPr="00202D0E" w:rsidRDefault="0027751B" w:rsidP="00A00E23">
      <w:pPr>
        <w:pStyle w:val="03Kop1hoofdstuk"/>
        <w:suppressAutoHyphens/>
      </w:pPr>
      <w:r w:rsidRPr="002D27B5">
        <w:br w:type="page"/>
      </w:r>
      <w:bookmarkStart w:id="23" w:name="_Toc226266975"/>
      <w:bookmarkStart w:id="24" w:name="_Toc243299871"/>
      <w:bookmarkStart w:id="25" w:name="_Toc440898600"/>
      <w:r w:rsidRPr="002D27B5">
        <w:lastRenderedPageBreak/>
        <w:t>4</w:t>
      </w:r>
      <w:r w:rsidR="003E7772" w:rsidRPr="002D27B5">
        <w:tab/>
      </w:r>
      <w:r w:rsidRPr="002D27B5">
        <w:t>Methoden</w:t>
      </w:r>
      <w:bookmarkEnd w:id="23"/>
      <w:bookmarkEnd w:id="24"/>
      <w:bookmarkEnd w:id="25"/>
    </w:p>
    <w:p w:rsidR="00400408" w:rsidRPr="00EF3CD5" w:rsidRDefault="0027751B" w:rsidP="00A00E23">
      <w:pPr>
        <w:pStyle w:val="03Kop4Bold"/>
        <w:suppressAutoHyphens/>
      </w:pPr>
      <w:r w:rsidRPr="00EF3CD5">
        <w:t>Aantal proefsleuven</w:t>
      </w:r>
      <w:r w:rsidR="00EF3CD5" w:rsidRPr="00EF3CD5">
        <w:t xml:space="preserve">: locatie </w:t>
      </w:r>
      <w:r w:rsidR="00697B64" w:rsidRPr="00EF3CD5">
        <w:t xml:space="preserve">en </w:t>
      </w:r>
      <w:r w:rsidR="00697B64" w:rsidRPr="00281D8E">
        <w:t>afmetingen</w:t>
      </w:r>
    </w:p>
    <w:p w:rsidR="00B22F54" w:rsidRPr="00133D84" w:rsidRDefault="00400408" w:rsidP="00A00E23">
      <w:pPr>
        <w:pStyle w:val="03Plattetekst"/>
        <w:suppressAutoHyphens/>
      </w:pPr>
      <w:r w:rsidRPr="00EF3CD5">
        <w:t>I</w:t>
      </w:r>
      <w:r w:rsidR="0027751B" w:rsidRPr="00EF3CD5">
        <w:t xml:space="preserve">n totaal zijn er </w:t>
      </w:r>
      <w:r w:rsidR="00B22F54">
        <w:t xml:space="preserve">in fase 1 </w:t>
      </w:r>
      <w:r w:rsidR="0027751B" w:rsidRPr="00EF3CD5">
        <w:t>negen</w:t>
      </w:r>
      <w:r w:rsidR="00EF3CD5" w:rsidRPr="00EF3CD5">
        <w:t>tien</w:t>
      </w:r>
      <w:r w:rsidR="0027751B" w:rsidRPr="00EF3CD5">
        <w:t xml:space="preserve"> proefsleuven </w:t>
      </w:r>
      <w:r w:rsidR="00EF3CD5" w:rsidRPr="00EF3CD5">
        <w:t xml:space="preserve">aangelegd </w:t>
      </w:r>
      <w:r w:rsidR="0027751B" w:rsidRPr="00EF3CD5">
        <w:t xml:space="preserve">met </w:t>
      </w:r>
      <w:r w:rsidR="00EF3CD5" w:rsidRPr="00EF3CD5">
        <w:t>–</w:t>
      </w:r>
      <w:r w:rsidR="00C3343A">
        <w:t xml:space="preserve"> over het algemeen</w:t>
      </w:r>
      <w:r w:rsidR="00C3343A" w:rsidRPr="00EF3CD5">
        <w:t xml:space="preserve"> –</w:t>
      </w:r>
      <w:r w:rsidR="00C3343A">
        <w:t xml:space="preserve"> </w:t>
      </w:r>
      <w:r w:rsidR="0027751B" w:rsidRPr="00EF3CD5">
        <w:t xml:space="preserve">een lengte van </w:t>
      </w:r>
      <w:r w:rsidR="00EF3CD5" w:rsidRPr="00EF3CD5">
        <w:t xml:space="preserve">10 </w:t>
      </w:r>
      <w:r w:rsidR="0027751B" w:rsidRPr="00EF3CD5">
        <w:t xml:space="preserve">meter en een breedte van </w:t>
      </w:r>
      <w:r w:rsidR="00EF3CD5" w:rsidRPr="00EF3CD5">
        <w:t>4</w:t>
      </w:r>
      <w:r w:rsidR="0027751B" w:rsidRPr="00EF3CD5">
        <w:t xml:space="preserve"> meter</w:t>
      </w:r>
      <w:r w:rsidR="00EF3CD5" w:rsidRPr="00EF3CD5">
        <w:t xml:space="preserve">. In totaal </w:t>
      </w:r>
      <w:r w:rsidR="00F61DEC">
        <w:t xml:space="preserve">is </w:t>
      </w:r>
      <w:r w:rsidR="00C2405C" w:rsidRPr="00C2405C">
        <w:t>705</w:t>
      </w:r>
      <w:r w:rsidR="0027751B" w:rsidRPr="00C2405C">
        <w:t xml:space="preserve"> </w:t>
      </w:r>
      <w:r w:rsidR="00E645F4" w:rsidRPr="00C2405C">
        <w:t>m²</w:t>
      </w:r>
      <w:r w:rsidR="00EF3CD5" w:rsidRPr="00C2405C">
        <w:t xml:space="preserve"> </w:t>
      </w:r>
      <w:r w:rsidR="005D5CC9" w:rsidRPr="00C2405C">
        <w:t>onderzocht</w:t>
      </w:r>
      <w:r w:rsidR="005D5CC9">
        <w:t xml:space="preserve"> </w:t>
      </w:r>
      <w:r w:rsidR="00C2405C">
        <w:t>in vlak 1 en 70 m</w:t>
      </w:r>
      <w:r w:rsidR="00A00E23">
        <w:t>²</w:t>
      </w:r>
      <w:r w:rsidR="00C2405C">
        <w:t xml:space="preserve"> op vlak 2</w:t>
      </w:r>
      <w:r w:rsidR="00F61DEC">
        <w:t xml:space="preserve"> in fase 1</w:t>
      </w:r>
      <w:r w:rsidR="0027751B" w:rsidRPr="00EF3CD5">
        <w:t>.</w:t>
      </w:r>
      <w:r w:rsidR="00F61DEC">
        <w:t xml:space="preserve"> </w:t>
      </w:r>
      <w:r w:rsidR="00B22F54" w:rsidRPr="00F61DEC">
        <w:t xml:space="preserve">In fase 2 </w:t>
      </w:r>
      <w:r w:rsidR="00F61DEC" w:rsidRPr="00F61DEC">
        <w:t>zij</w:t>
      </w:r>
      <w:r w:rsidR="00F61DEC">
        <w:t xml:space="preserve">n zeven </w:t>
      </w:r>
      <w:r w:rsidR="00F61DEC" w:rsidRPr="00133D84">
        <w:t xml:space="preserve">proefsleuven aangelegd, elk met een afmeting van 15 bij 2 meter. Daarmee werd 210 </w:t>
      </w:r>
      <w:r w:rsidR="00A00E23">
        <w:t>m²</w:t>
      </w:r>
      <w:r w:rsidR="00F61DEC" w:rsidRPr="00133D84">
        <w:t xml:space="preserve"> onderzocht in fase 2</w:t>
      </w:r>
      <w:r w:rsidR="00AF6A4C" w:rsidRPr="00133D84">
        <w:t xml:space="preserve"> (kaartbijlage 1)</w:t>
      </w:r>
      <w:r w:rsidR="00F61DEC" w:rsidRPr="00133D84">
        <w:t xml:space="preserve">. </w:t>
      </w:r>
    </w:p>
    <w:p w:rsidR="00EF3CD5" w:rsidRDefault="00400408" w:rsidP="00A00E23">
      <w:pPr>
        <w:pStyle w:val="03Plattetekst"/>
        <w:suppressAutoHyphens/>
      </w:pPr>
      <w:r w:rsidRPr="00133D84">
        <w:t>De p</w:t>
      </w:r>
      <w:r w:rsidR="0027751B" w:rsidRPr="00133D84">
        <w:t xml:space="preserve">roefsleuven zijn conform het </w:t>
      </w:r>
      <w:r w:rsidRPr="00133D84">
        <w:t>Programma van Eisen</w:t>
      </w:r>
      <w:r w:rsidR="00EF3CD5" w:rsidRPr="00133D84">
        <w:t xml:space="preserve"> </w:t>
      </w:r>
      <w:r w:rsidR="00B22F54" w:rsidRPr="00133D84">
        <w:t>en de Nota</w:t>
      </w:r>
      <w:r w:rsidR="00F61DEC" w:rsidRPr="00133D84">
        <w:t>’s</w:t>
      </w:r>
      <w:r w:rsidR="00B22F54" w:rsidRPr="00133D84">
        <w:t xml:space="preserve"> van Wijzigingen (De Ridder, 2015; de Groot, 2015) </w:t>
      </w:r>
      <w:r w:rsidR="0027751B" w:rsidRPr="00133D84">
        <w:t>aangelegd</w:t>
      </w:r>
      <w:r w:rsidR="00EF3CD5" w:rsidRPr="00133D84">
        <w:t xml:space="preserve"> bin</w:t>
      </w:r>
      <w:r w:rsidR="00B22F54" w:rsidRPr="00133D84">
        <w:t>nen de zone waar d</w:t>
      </w:r>
      <w:r w:rsidR="00EF3CD5" w:rsidRPr="00133D84">
        <w:t>e kreekgeul fase 2 aanwezig</w:t>
      </w:r>
      <w:r w:rsidR="00EF3CD5" w:rsidRPr="00EF3CD5">
        <w:t xml:space="preserve"> is (inclusief een buffer daarom heen) dan</w:t>
      </w:r>
      <w:r w:rsidR="00EF3CD5">
        <w:t xml:space="preserve"> </w:t>
      </w:r>
      <w:r w:rsidR="00EF3CD5" w:rsidRPr="00EF3CD5">
        <w:t xml:space="preserve">wel waar sprake was van </w:t>
      </w:r>
      <w:proofErr w:type="spellStart"/>
      <w:r w:rsidR="00EF3CD5" w:rsidRPr="00EF3CD5">
        <w:t>veraard</w:t>
      </w:r>
      <w:proofErr w:type="spellEnd"/>
      <w:r w:rsidR="00EF3CD5" w:rsidRPr="00EF3CD5">
        <w:t xml:space="preserve"> veen (</w:t>
      </w:r>
      <w:r w:rsidR="00F27B13">
        <w:t xml:space="preserve">zie </w:t>
      </w:r>
      <w:r w:rsidR="00EF3CD5" w:rsidRPr="00EF3CD5">
        <w:t>figuur 2).</w:t>
      </w:r>
      <w:r w:rsidR="00EF3CD5">
        <w:t xml:space="preserve"> Binnen deze zones zijn de proefsleuven aangelegd in een ten opzichte van elkaar verspringend </w:t>
      </w:r>
      <w:proofErr w:type="spellStart"/>
      <w:r w:rsidR="00EF3CD5">
        <w:t>grid</w:t>
      </w:r>
      <w:proofErr w:type="spellEnd"/>
      <w:r w:rsidR="00EF3CD5">
        <w:t xml:space="preserve">. </w:t>
      </w:r>
    </w:p>
    <w:p w:rsidR="00BD3802" w:rsidRPr="00EF3CD5" w:rsidRDefault="00BD3802" w:rsidP="00A00E23">
      <w:pPr>
        <w:pStyle w:val="03Plattetekst"/>
        <w:suppressAutoHyphens/>
      </w:pPr>
      <w:r>
        <w:t xml:space="preserve">De proefsleuven worden in deze rapportage aangeduid met de afkorting WP. </w:t>
      </w:r>
    </w:p>
    <w:p w:rsidR="0027751B" w:rsidRPr="002B0CA6" w:rsidRDefault="0027751B" w:rsidP="00A00E23">
      <w:pPr>
        <w:pStyle w:val="03Plattetekst"/>
        <w:suppressAutoHyphens/>
        <w:rPr>
          <w:highlight w:val="yellow"/>
        </w:rPr>
      </w:pPr>
    </w:p>
    <w:p w:rsidR="00400408" w:rsidRPr="00BD3802" w:rsidRDefault="0027751B" w:rsidP="00A00E23">
      <w:pPr>
        <w:pStyle w:val="03Kop4Bold"/>
        <w:suppressAutoHyphens/>
      </w:pPr>
      <w:r w:rsidRPr="00BD3802">
        <w:t>Opgravingsvlakken en profielen</w:t>
      </w:r>
    </w:p>
    <w:p w:rsidR="00BD3802" w:rsidRPr="00BD3802" w:rsidRDefault="00400408" w:rsidP="00A00E23">
      <w:pPr>
        <w:pStyle w:val="03Plattetekst"/>
        <w:suppressAutoHyphens/>
      </w:pPr>
      <w:r w:rsidRPr="00BD3802">
        <w:t>I</w:t>
      </w:r>
      <w:r w:rsidR="0027751B" w:rsidRPr="00BD3802">
        <w:t xml:space="preserve">n </w:t>
      </w:r>
      <w:r w:rsidR="00BD3802" w:rsidRPr="00BD3802">
        <w:t xml:space="preserve">vrijwel </w:t>
      </w:r>
      <w:r w:rsidR="0027751B" w:rsidRPr="00BD3802">
        <w:t>alle proefsleuven is één opgravingsvlak aangelegd</w:t>
      </w:r>
      <w:r w:rsidR="00F04791">
        <w:t xml:space="preserve"> (</w:t>
      </w:r>
      <w:r w:rsidR="00F04791" w:rsidRPr="00D67E9A">
        <w:t>figuur 3</w:t>
      </w:r>
      <w:r w:rsidR="00F04791">
        <w:t>)</w:t>
      </w:r>
      <w:r w:rsidR="0027751B" w:rsidRPr="00BD3802">
        <w:t xml:space="preserve">. </w:t>
      </w:r>
      <w:r w:rsidR="00BD3802" w:rsidRPr="00BD3802">
        <w:t xml:space="preserve">In enkele proefsleuven zijn twee vlakken aangelegd in verband met het voorkomen van mogelijke sporen op een hoger niveau. De opgravingsvlakken zijn aangelegd op verschillende niveaus: </w:t>
      </w:r>
    </w:p>
    <w:p w:rsidR="00BD3802" w:rsidRDefault="00BD3802" w:rsidP="00A00E23">
      <w:pPr>
        <w:pStyle w:val="03Plattetekstopsombullet"/>
        <w:suppressAutoHyphens/>
      </w:pPr>
      <w:r>
        <w:t xml:space="preserve">Bij het aantreffen van sporen, op het niveau van die sporen. Dit was in de praktijk alleen in WP3 </w:t>
      </w:r>
      <w:r w:rsidR="00166EC8">
        <w:t xml:space="preserve">en </w:t>
      </w:r>
      <w:r w:rsidR="00A00E23">
        <w:t>WP</w:t>
      </w:r>
      <w:r>
        <w:t>5 het geval</w:t>
      </w:r>
      <w:r w:rsidR="00014CDE">
        <w:t xml:space="preserve"> in het Vlaardingendek</w:t>
      </w:r>
      <w:r>
        <w:t xml:space="preserve">. </w:t>
      </w:r>
    </w:p>
    <w:p w:rsidR="00BD3802" w:rsidRDefault="00BD3802" w:rsidP="00A00E23">
      <w:pPr>
        <w:pStyle w:val="03Plattetekstopsombullet"/>
        <w:suppressAutoHyphens/>
      </w:pPr>
      <w:r>
        <w:t>Bovenin het (</w:t>
      </w:r>
      <w:proofErr w:type="spellStart"/>
      <w:r>
        <w:t>veraarde</w:t>
      </w:r>
      <w:proofErr w:type="spellEnd"/>
      <w:r>
        <w:t>) veen. Dit was het geval in</w:t>
      </w:r>
      <w:r w:rsidR="00A00E23">
        <w:t xml:space="preserve"> WP</w:t>
      </w:r>
      <w:r>
        <w:t xml:space="preserve">9, </w:t>
      </w:r>
      <w:r w:rsidR="00A00E23">
        <w:t>WP</w:t>
      </w:r>
      <w:r>
        <w:t xml:space="preserve">15, </w:t>
      </w:r>
      <w:r w:rsidR="00A00E23">
        <w:t>WP</w:t>
      </w:r>
      <w:r>
        <w:t xml:space="preserve">18 en </w:t>
      </w:r>
      <w:r w:rsidR="00A00E23">
        <w:t>WP</w:t>
      </w:r>
      <w:r>
        <w:t xml:space="preserve">19. </w:t>
      </w:r>
    </w:p>
    <w:p w:rsidR="003C15C4" w:rsidRPr="003C15C4" w:rsidRDefault="00BD3802" w:rsidP="00A00E23">
      <w:pPr>
        <w:pStyle w:val="03Plattetekstopsombullet"/>
        <w:suppressAutoHyphens/>
      </w:pPr>
      <w:r>
        <w:t>Bij het niet aantreffen van sporen of veen, is het vlak aangelegd op maximaal 2</w:t>
      </w:r>
      <w:r w:rsidR="00014CDE">
        <w:t>,3</w:t>
      </w:r>
      <w:r>
        <w:t xml:space="preserve"> m </w:t>
      </w:r>
      <w:r w:rsidR="00C3343A">
        <w:t>-</w:t>
      </w:r>
      <w:r>
        <w:t xml:space="preserve">Mv. Dit was het geval in alle overige proefsleuven (in </w:t>
      </w:r>
      <w:proofErr w:type="spellStart"/>
      <w:r>
        <w:t>WP</w:t>
      </w:r>
      <w:r w:rsidR="001D0A4E">
        <w:t>x</w:t>
      </w:r>
      <w:proofErr w:type="spellEnd"/>
      <w:r>
        <w:t xml:space="preserve"> </w:t>
      </w:r>
      <w:r w:rsidR="00166EC8">
        <w:t xml:space="preserve">en </w:t>
      </w:r>
      <w:r w:rsidR="00A00E23">
        <w:t>WP</w:t>
      </w:r>
      <w:r>
        <w:t>5 betrof dit het tweede vlak).</w:t>
      </w:r>
      <w:r w:rsidR="00F61DEC">
        <w:t xml:space="preserve"> In fase </w:t>
      </w:r>
      <w:r w:rsidR="001D0A4E">
        <w:t xml:space="preserve">2 </w:t>
      </w:r>
      <w:r w:rsidR="00F61DEC">
        <w:t xml:space="preserve">werd het vlak </w:t>
      </w:r>
      <w:r w:rsidR="00F16B1B">
        <w:t xml:space="preserve">(omdat deze sleuven slechts 2 meter breed waren) om veiligheidsredenen </w:t>
      </w:r>
      <w:r w:rsidR="00F61DEC">
        <w:t xml:space="preserve">op maximaal 1,5 m </w:t>
      </w:r>
      <w:r w:rsidR="00C3343A">
        <w:t>-</w:t>
      </w:r>
      <w:proofErr w:type="spellStart"/>
      <w:r w:rsidR="00F61DEC">
        <w:t>Mv</w:t>
      </w:r>
      <w:proofErr w:type="spellEnd"/>
      <w:r w:rsidR="00F61DEC">
        <w:t xml:space="preserve"> </w:t>
      </w:r>
      <w:r w:rsidR="005D5CC9">
        <w:t xml:space="preserve">aangelegd. </w:t>
      </w:r>
      <w:r w:rsidR="0027751B" w:rsidRPr="003C15C4">
        <w:t xml:space="preserve">. </w:t>
      </w:r>
    </w:p>
    <w:p w:rsidR="00BD3802" w:rsidRDefault="00BD3802" w:rsidP="00A00E23">
      <w:pPr>
        <w:pStyle w:val="03Plattetekst"/>
        <w:suppressAutoHyphens/>
      </w:pPr>
    </w:p>
    <w:p w:rsidR="003C15C4" w:rsidRPr="003C15C4" w:rsidRDefault="003C15C4" w:rsidP="00A00E23">
      <w:pPr>
        <w:pStyle w:val="03Plattetekst"/>
        <w:suppressAutoHyphens/>
      </w:pPr>
      <w:r w:rsidRPr="003C15C4">
        <w:t xml:space="preserve">Alle vlakken zijn </w:t>
      </w:r>
      <w:r w:rsidR="00BD3802">
        <w:t>digitaal ingemeten</w:t>
      </w:r>
      <w:r w:rsidRPr="003C15C4">
        <w:t xml:space="preserve">. Hierbij is gebruikgemaakt van een GPS of een </w:t>
      </w:r>
      <w:r w:rsidRPr="003C15C4">
        <w:rPr>
          <w:i/>
        </w:rPr>
        <w:t>Total</w:t>
      </w:r>
      <w:r w:rsidRPr="003C15C4">
        <w:t xml:space="preserve"> </w:t>
      </w:r>
      <w:r w:rsidRPr="003C15C4">
        <w:rPr>
          <w:i/>
        </w:rPr>
        <w:t>Station</w:t>
      </w:r>
      <w:r w:rsidRPr="003C15C4">
        <w:t>. De hoogte van de aangelegde vlakken en het maaiveld is ingemeten ten opzichte van NAP.</w:t>
      </w:r>
      <w:r w:rsidR="00BD3802">
        <w:t xml:space="preserve"> Bovendien zijn de vlakken gedocumenteerd door middel van een vlakfoto. </w:t>
      </w:r>
    </w:p>
    <w:p w:rsidR="003C15C4" w:rsidRDefault="0027751B" w:rsidP="00A00E23">
      <w:pPr>
        <w:pStyle w:val="03Plattetekst"/>
        <w:suppressAutoHyphens/>
      </w:pPr>
      <w:r w:rsidRPr="003C15C4">
        <w:t>Voor de profielwanden zijn de volgende vlaknummers gereser</w:t>
      </w:r>
      <w:r w:rsidRPr="003C15C4">
        <w:softHyphen/>
        <w:t>veerd: 101 (</w:t>
      </w:r>
      <w:proofErr w:type="spellStart"/>
      <w:r w:rsidRPr="003C15C4">
        <w:t>noordprofiel</w:t>
      </w:r>
      <w:proofErr w:type="spellEnd"/>
      <w:r w:rsidRPr="003C15C4">
        <w:t>), 102 (</w:t>
      </w:r>
      <w:proofErr w:type="spellStart"/>
      <w:r w:rsidRPr="003C15C4">
        <w:t>oostprofiel</w:t>
      </w:r>
      <w:proofErr w:type="spellEnd"/>
      <w:r w:rsidRPr="003C15C4">
        <w:t>), 103 (</w:t>
      </w:r>
      <w:proofErr w:type="spellStart"/>
      <w:r w:rsidRPr="003C15C4">
        <w:t>zuidprofiel</w:t>
      </w:r>
      <w:proofErr w:type="spellEnd"/>
      <w:r w:rsidRPr="003C15C4">
        <w:t>) en 104 (</w:t>
      </w:r>
      <w:proofErr w:type="spellStart"/>
      <w:r w:rsidRPr="003C15C4">
        <w:t>westprofiel</w:t>
      </w:r>
      <w:proofErr w:type="spellEnd"/>
      <w:r w:rsidRPr="003C15C4">
        <w:t xml:space="preserve">). </w:t>
      </w:r>
      <w:r w:rsidR="003C15C4" w:rsidRPr="003C15C4">
        <w:t>In</w:t>
      </w:r>
      <w:r w:rsidR="003C15C4">
        <w:t xml:space="preserve"> elke proefsleuf </w:t>
      </w:r>
      <w:r w:rsidR="00F61DEC">
        <w:t xml:space="preserve">uit fase 1 </w:t>
      </w:r>
      <w:r w:rsidR="003C15C4">
        <w:t xml:space="preserve">is één profiel gedocumenteerd door middel van een kolomopname van 1 meter breed dan wel een volledig lengteprofiel. </w:t>
      </w:r>
      <w:r w:rsidR="00F61DEC">
        <w:t>In fase 2 werden per proefsleuf ongeveer om de 10 meter profielkolommen gedocumenteerd. Waar sprake was van relevante (geologische) over</w:t>
      </w:r>
      <w:r w:rsidR="001D0A4E">
        <w:t>g</w:t>
      </w:r>
      <w:r w:rsidR="00F61DEC">
        <w:t>angen werd eveneens een pr</w:t>
      </w:r>
      <w:r w:rsidR="00F61DEC">
        <w:t>o</w:t>
      </w:r>
      <w:r w:rsidR="00F61DEC">
        <w:t xml:space="preserve">fielkolom gedocumenteerd. </w:t>
      </w:r>
      <w:r w:rsidR="003C15C4">
        <w:t>Documentatie van de profielen vond plaats door middel van een (d</w:t>
      </w:r>
      <w:r w:rsidR="003C15C4">
        <w:t>i</w:t>
      </w:r>
      <w:r w:rsidR="003C15C4">
        <w:t xml:space="preserve">gitale) tekening, een foto en lithologische beschrijving van de aanwezige lagen conform </w:t>
      </w:r>
      <w:proofErr w:type="spellStart"/>
      <w:r w:rsidR="003C15C4">
        <w:t>NEN-norm</w:t>
      </w:r>
      <w:proofErr w:type="spellEnd"/>
      <w:r w:rsidR="003C15C4">
        <w:t xml:space="preserve"> 5104 (Nederlands Normalisatie Instituut, 1989). </w:t>
      </w:r>
      <w:r w:rsidRPr="003C15C4">
        <w:t xml:space="preserve"> </w:t>
      </w:r>
    </w:p>
    <w:p w:rsidR="0027751B" w:rsidRPr="002B0CA6" w:rsidRDefault="0027751B" w:rsidP="00A00E23">
      <w:pPr>
        <w:pStyle w:val="03Plattetekst"/>
        <w:suppressAutoHyphens/>
        <w:rPr>
          <w:highlight w:val="yellow"/>
        </w:rPr>
      </w:pPr>
    </w:p>
    <w:p w:rsidR="00400408" w:rsidRPr="00BD3802" w:rsidRDefault="0027751B" w:rsidP="00A00E23">
      <w:pPr>
        <w:pStyle w:val="03Kop4Bold"/>
        <w:suppressAutoHyphens/>
      </w:pPr>
      <w:r w:rsidRPr="00BD3802">
        <w:lastRenderedPageBreak/>
        <w:t>Afwerking en behandeling van sporen en vondsten</w:t>
      </w:r>
    </w:p>
    <w:p w:rsidR="00F04791" w:rsidRDefault="00F04791" w:rsidP="00A00E23">
      <w:pPr>
        <w:pStyle w:val="03Kop5Cursief"/>
        <w:suppressAutoHyphens/>
      </w:pPr>
      <w:r>
        <w:t>Sporen</w:t>
      </w:r>
    </w:p>
    <w:p w:rsidR="00F04791" w:rsidRPr="00FF3325" w:rsidRDefault="00BD3802" w:rsidP="00A00E23">
      <w:pPr>
        <w:pStyle w:val="03Plattetekst"/>
        <w:suppressAutoHyphens/>
      </w:pPr>
      <w:r w:rsidRPr="00BD3802">
        <w:t>Alle</w:t>
      </w:r>
      <w:r w:rsidR="0027751B" w:rsidRPr="00BD3802">
        <w:t xml:space="preserve"> grondsporen zijn ingemeten en op de vlaktekening ingetekend. Vervolgens zijn enkele, </w:t>
      </w:r>
      <w:r w:rsidRPr="00BD3802">
        <w:t>mogelijk antropogene grondsporen gecoupeerd. Aangezien het om natuurlijke sporen bleek te ga</w:t>
      </w:r>
      <w:r>
        <w:t>a</w:t>
      </w:r>
      <w:r w:rsidRPr="00BD3802">
        <w:t xml:space="preserve">n, zijn zij niet </w:t>
      </w:r>
      <w:r w:rsidR="0027751B" w:rsidRPr="00BD3802">
        <w:t>in profiel getekend</w:t>
      </w:r>
      <w:r w:rsidRPr="00BD3802">
        <w:t xml:space="preserve">, maar zijn alleen enkele foto´s gemaakt. </w:t>
      </w:r>
      <w:r>
        <w:t xml:space="preserve">De sporen zijn in een doorlopende reeks over alle </w:t>
      </w:r>
      <w:r w:rsidRPr="00FF3325">
        <w:t>proefsleuven genummerd. Deze spoornummers worden in de ra</w:t>
      </w:r>
      <w:r w:rsidRPr="00FF3325">
        <w:t>p</w:t>
      </w:r>
      <w:r w:rsidRPr="00FF3325">
        <w:t>por</w:t>
      </w:r>
      <w:r w:rsidR="00F04791" w:rsidRPr="00FF3325">
        <w:t>t</w:t>
      </w:r>
      <w:r w:rsidRPr="00FF3325">
        <w:t>age</w:t>
      </w:r>
      <w:r w:rsidR="00F04791" w:rsidRPr="00FF3325">
        <w:t xml:space="preserve"> aangeduid met de afkorting S (v</w:t>
      </w:r>
      <w:r w:rsidRPr="00FF3325">
        <w:t xml:space="preserve">anaf S1: bijlage 1). </w:t>
      </w:r>
    </w:p>
    <w:p w:rsidR="0027751B" w:rsidRPr="00FF3325" w:rsidRDefault="00BD3802" w:rsidP="00A00E23">
      <w:pPr>
        <w:pStyle w:val="03Plattetekst"/>
        <w:suppressAutoHyphens/>
        <w:rPr>
          <w:b/>
        </w:rPr>
      </w:pPr>
      <w:r w:rsidRPr="00FF3325">
        <w:t xml:space="preserve">De bodemlagen die in de profielen zijn waargenomen zijn per proefsleuf genummerd. Daarbij is getracht aan lagen in dezelfde lithologische context een vergelijkbaar nummer toe te kennen. De eerste cijfers van het spoornummer </w:t>
      </w:r>
      <w:r w:rsidR="00F04791" w:rsidRPr="00FF3325">
        <w:t>verwijzen</w:t>
      </w:r>
      <w:r w:rsidRPr="00FF3325">
        <w:t xml:space="preserve"> daarbij naar het proefsleufnummer</w:t>
      </w:r>
      <w:r w:rsidR="00F04791" w:rsidRPr="00FF3325">
        <w:t>. De andere cijfers zijn het laagnummer. S3010 betreft bijvoorbeeld oeverafzettingen in WP3, terwijl S4010 verwijst naar diezelfde laag in WP4. Deze laagnummers worden, omdat zij over het algemeen door het hele plangebied aangetroffen zijn, in de rapportage enkel aangeduid met het laagnummer (bijvoorbeeld laag 10 uit het voorbeeld hiervoor) In de sporenlijst (bijlage 1)worden zij uite</w:t>
      </w:r>
      <w:r w:rsidR="00F04791" w:rsidRPr="00FF3325">
        <w:t>r</w:t>
      </w:r>
      <w:r w:rsidR="00F04791" w:rsidRPr="00FF3325">
        <w:t>aard wel met het volledige spoornummer aangeduid.</w:t>
      </w:r>
    </w:p>
    <w:p w:rsidR="003C15C4" w:rsidRPr="00FF3325" w:rsidRDefault="003C15C4" w:rsidP="00A00E23">
      <w:pPr>
        <w:pStyle w:val="03Plattetekst"/>
        <w:suppressAutoHyphens/>
      </w:pPr>
    </w:p>
    <w:p w:rsidR="00F04791" w:rsidRPr="00FF3325" w:rsidRDefault="00F04791" w:rsidP="00A00E23">
      <w:pPr>
        <w:pStyle w:val="03Kop5Cursief"/>
        <w:suppressAutoHyphens/>
      </w:pPr>
      <w:r w:rsidRPr="00FF3325">
        <w:t>Vondsten</w:t>
      </w:r>
    </w:p>
    <w:p w:rsidR="00E1271C" w:rsidRPr="00FF3325" w:rsidRDefault="00E1271C" w:rsidP="00A00E23">
      <w:pPr>
        <w:pStyle w:val="03Plattetekst"/>
        <w:suppressAutoHyphens/>
      </w:pPr>
      <w:r w:rsidRPr="00FF3325">
        <w:t xml:space="preserve">Tijdens de aanleg van het vlak en de profielen zijn alle vondsten (ouder dan de Nieuwste tijd) verzameld. </w:t>
      </w:r>
      <w:r w:rsidR="00B14CE9" w:rsidRPr="00FF3325">
        <w:t xml:space="preserve">De vondsten zijn per </w:t>
      </w:r>
      <w:proofErr w:type="spellStart"/>
      <w:r w:rsidR="00B14CE9" w:rsidRPr="00FF3325">
        <w:t>stratigrafisch</w:t>
      </w:r>
      <w:proofErr w:type="spellEnd"/>
      <w:r w:rsidR="00B14CE9" w:rsidRPr="00FF3325">
        <w:t xml:space="preserve"> niveau verzameld. Vondsten die bij het schaven van het profiel zijn gevonden zijn op de profieltekening ingetekend. Vanwege de beperkte hoeveelheid vondstmateriaal die aanwezig was, heeft in het veld geen </w:t>
      </w:r>
      <w:proofErr w:type="spellStart"/>
      <w:r w:rsidR="00B14CE9" w:rsidRPr="00FF3325">
        <w:t>deselectie</w:t>
      </w:r>
      <w:proofErr w:type="spellEnd"/>
      <w:r w:rsidR="00B14CE9" w:rsidRPr="00FF3325">
        <w:t xml:space="preserve"> van vondsten plaats gevonden (m.u.v. </w:t>
      </w:r>
      <w:proofErr w:type="spellStart"/>
      <w:r w:rsidR="00B14CE9" w:rsidRPr="00FF3325">
        <w:t>subrecent</w:t>
      </w:r>
      <w:proofErr w:type="spellEnd"/>
      <w:r w:rsidR="00B14CE9" w:rsidRPr="00FF3325">
        <w:t xml:space="preserve"> vondstmateriaal: plastic, glas, puinbrokken, etc.) in de bovenlaag.  </w:t>
      </w:r>
    </w:p>
    <w:p w:rsidR="00F04791" w:rsidRPr="00FF3325" w:rsidRDefault="00E1271C" w:rsidP="00A00E23">
      <w:pPr>
        <w:pStyle w:val="03Plattetekst"/>
        <w:suppressAutoHyphens/>
      </w:pPr>
      <w:r w:rsidRPr="00FF3325">
        <w:t>De vondsten zijn in een doorlopende reeks genummerd en worden in deze rapportage aangeduid met de afkorting V (vanaf V1, bijlage 2).</w:t>
      </w:r>
    </w:p>
    <w:p w:rsidR="00F04791" w:rsidRPr="00FF3325" w:rsidRDefault="00F04791" w:rsidP="00A00E23">
      <w:pPr>
        <w:pStyle w:val="03Plattetekst"/>
        <w:suppressAutoHyphens/>
      </w:pPr>
    </w:p>
    <w:p w:rsidR="00400408" w:rsidRPr="00FF3325" w:rsidRDefault="0027751B" w:rsidP="00A00E23">
      <w:pPr>
        <w:pStyle w:val="03Kop4Bold"/>
        <w:suppressAutoHyphens/>
        <w:rPr>
          <w:rStyle w:val="03PlattetekstCharChar"/>
        </w:rPr>
      </w:pPr>
      <w:r w:rsidRPr="00FF3325">
        <w:t>Bemonstering</w:t>
      </w:r>
    </w:p>
    <w:p w:rsidR="0027751B" w:rsidRPr="00256BCA" w:rsidRDefault="00256BCA" w:rsidP="00A00E23">
      <w:pPr>
        <w:pStyle w:val="03Plattetekst"/>
        <w:suppressAutoHyphens/>
      </w:pPr>
      <w:r w:rsidRPr="00FF3325">
        <w:rPr>
          <w:rStyle w:val="03PlattetekstCharChar"/>
        </w:rPr>
        <w:t>Van een kreekgeul in WP11 zijn verschillende vullingen bemonsterd voor pollenonderzoek en/of natuurwetenschappelijke datering, door middel van een pollenbak</w:t>
      </w:r>
      <w:r w:rsidR="0027751B" w:rsidRPr="00FF3325">
        <w:rPr>
          <w:rStyle w:val="03PlattetekstCharChar"/>
        </w:rPr>
        <w:t>.</w:t>
      </w:r>
      <w:r w:rsidRPr="00FF3325">
        <w:rPr>
          <w:rStyle w:val="03PlattetekstCharChar"/>
        </w:rPr>
        <w:t xml:space="preserve"> Monsters worden in deze rapportage aangeduid met de afkorting M (vanaf M1, bijlage 3).</w:t>
      </w:r>
    </w:p>
    <w:p w:rsidR="0027751B" w:rsidRPr="002B0CA6" w:rsidRDefault="0027751B" w:rsidP="00A00E23">
      <w:pPr>
        <w:pStyle w:val="03Plattetekst"/>
        <w:suppressAutoHyphens/>
        <w:rPr>
          <w:b/>
          <w:highlight w:val="yellow"/>
        </w:rPr>
      </w:pPr>
    </w:p>
    <w:p w:rsidR="00400408" w:rsidRPr="00761B26" w:rsidRDefault="0027751B" w:rsidP="00A00E23">
      <w:pPr>
        <w:pStyle w:val="03Kop4Bold"/>
        <w:suppressAutoHyphens/>
      </w:pPr>
      <w:r w:rsidRPr="00761B26">
        <w:t>Afwijkingen en aanpassingen van de onderzoeksstrategie</w:t>
      </w:r>
    </w:p>
    <w:p w:rsidR="0027751B" w:rsidRDefault="0027751B" w:rsidP="00A00E23">
      <w:pPr>
        <w:pStyle w:val="03Plattetekst"/>
        <w:suppressAutoHyphens/>
      </w:pPr>
      <w:r w:rsidRPr="00761B26">
        <w:t xml:space="preserve">Tijdens het veldonderzoek is op de volgende punten afgeweken van de onderzoeksstrategie zoals in het </w:t>
      </w:r>
      <w:proofErr w:type="spellStart"/>
      <w:r w:rsidRPr="00761B26">
        <w:t>PvE</w:t>
      </w:r>
      <w:proofErr w:type="spellEnd"/>
      <w:r w:rsidRPr="00761B26">
        <w:t xml:space="preserve"> omschreven:</w:t>
      </w:r>
    </w:p>
    <w:p w:rsidR="00761B26" w:rsidRDefault="00AF0E5C" w:rsidP="00A00E23">
      <w:pPr>
        <w:pStyle w:val="03Plattetekstopsombullet"/>
        <w:suppressAutoHyphens/>
      </w:pPr>
      <w:r>
        <w:t>Vanwege de nabije ligging van een sloot ten zuiden van WP1 is de vorm</w:t>
      </w:r>
      <w:r w:rsidR="001D0A4E">
        <w:t xml:space="preserve"> </w:t>
      </w:r>
      <w:r>
        <w:t>en oppervlakte van deze proefsleuf aangepast. Om wateroverlast te voorkomen, volgt d</w:t>
      </w:r>
      <w:r w:rsidR="001D0A4E">
        <w:t>e</w:t>
      </w:r>
      <w:r>
        <w:t xml:space="preserve"> zuidelijke zijde van de proefsleuf de oriëntatie van de aanwezige sloot. </w:t>
      </w:r>
    </w:p>
    <w:p w:rsidR="00761B26" w:rsidRDefault="00761B26" w:rsidP="00A00E23">
      <w:pPr>
        <w:pStyle w:val="03Plattetekstopsombullet"/>
        <w:suppressAutoHyphens/>
      </w:pPr>
      <w:r>
        <w:t>WP9</w:t>
      </w:r>
      <w:r w:rsidR="00AF0E5C">
        <w:t xml:space="preserve"> is ongeveer een halve meter naar het zuiden verplaatst omdat de keet anders direct bovenop de </w:t>
      </w:r>
      <w:proofErr w:type="spellStart"/>
      <w:r w:rsidR="00AF0E5C">
        <w:t>putwand</w:t>
      </w:r>
      <w:proofErr w:type="spellEnd"/>
      <w:r w:rsidR="00AF0E5C">
        <w:t xml:space="preserve"> zou hebben gestaan.  </w:t>
      </w:r>
    </w:p>
    <w:p w:rsidR="00761B26" w:rsidRDefault="00761B26" w:rsidP="00A00E23">
      <w:pPr>
        <w:pStyle w:val="03Plattetekstopsombullet"/>
        <w:suppressAutoHyphens/>
      </w:pPr>
      <w:r>
        <w:lastRenderedPageBreak/>
        <w:t>Bij de aanleg van WP15 werd geconstateerd dat deze over e</w:t>
      </w:r>
      <w:r w:rsidR="001D0A4E">
        <w:t>e</w:t>
      </w:r>
      <w:r>
        <w:t xml:space="preserve">n groot oppervlak verstoord was. Daarom is deze proefsleuf aan de westzijde met 2 meter uitgebreid om zo het veen beter te kunnen onderzoeken. </w:t>
      </w:r>
    </w:p>
    <w:p w:rsidR="005D3E6B" w:rsidRDefault="00A00E23" w:rsidP="00A00E23">
      <w:pPr>
        <w:pStyle w:val="03Plattetekstopsombullet"/>
        <w:suppressAutoHyphens/>
      </w:pPr>
      <w:r>
        <w:t xml:space="preserve">WP16 en WP17 </w:t>
      </w:r>
      <w:r>
        <w:t>zijn i</w:t>
      </w:r>
      <w:r w:rsidR="005D3E6B">
        <w:t>n overleg</w:t>
      </w:r>
      <w:r w:rsidR="00761B26">
        <w:t xml:space="preserve"> met het bevoegd gezag zijn </w:t>
      </w:r>
      <w:r>
        <w:t xml:space="preserve">50 cm </w:t>
      </w:r>
      <w:r w:rsidR="005D3E6B">
        <w:t>naar het noorden verplaatst. Op die manier lagen zij niet meer binnen grond die in eigendom is van het Hoogheemraad</w:t>
      </w:r>
      <w:r>
        <w:softHyphen/>
      </w:r>
      <w:r w:rsidR="005D3E6B">
        <w:t xml:space="preserve">schap. </w:t>
      </w:r>
    </w:p>
    <w:p w:rsidR="00F61DEC" w:rsidRDefault="00F61DEC" w:rsidP="00A00E23">
      <w:pPr>
        <w:pStyle w:val="03Plattetekstopsombullet"/>
        <w:suppressAutoHyphens/>
      </w:pPr>
      <w:r>
        <w:t>WP24</w:t>
      </w:r>
      <w:r w:rsidR="00A00E23">
        <w:t>, WP25 en WP</w:t>
      </w:r>
      <w:r>
        <w:t>26 zijn –</w:t>
      </w:r>
      <w:r w:rsidR="00C3343A">
        <w:t xml:space="preserve"> </w:t>
      </w:r>
      <w:r>
        <w:t>na</w:t>
      </w:r>
      <w:r w:rsidR="00C3343A">
        <w:t xml:space="preserve"> akkoord van het bevoegd gezag</w:t>
      </w:r>
      <w:r w:rsidR="00C3343A" w:rsidRPr="00EF3CD5">
        <w:t xml:space="preserve"> –</w:t>
      </w:r>
      <w:r w:rsidR="00C3343A">
        <w:t xml:space="preserve"> </w:t>
      </w:r>
      <w:r>
        <w:t xml:space="preserve">verplaatst in verband met de ligging van kabels en leidingen ter plaatse van deze sleuven. </w:t>
      </w:r>
    </w:p>
    <w:p w:rsidR="00761B26" w:rsidRPr="00FA67A2" w:rsidRDefault="00761B26" w:rsidP="00A00E23">
      <w:pPr>
        <w:pStyle w:val="03Plattetekstopsombullet"/>
        <w:numPr>
          <w:ilvl w:val="0"/>
          <w:numId w:val="0"/>
        </w:numPr>
        <w:suppressAutoHyphens/>
        <w:ind w:left="170"/>
      </w:pPr>
    </w:p>
    <w:p w:rsidR="0027751B" w:rsidRPr="002D27B5" w:rsidRDefault="0027751B" w:rsidP="00A00E23">
      <w:pPr>
        <w:pStyle w:val="03Kop1hoofdstuk"/>
        <w:suppressAutoHyphens/>
      </w:pPr>
      <w:r w:rsidRPr="002D27B5">
        <w:br w:type="page"/>
      </w:r>
      <w:bookmarkStart w:id="26" w:name="_Toc226266976"/>
      <w:bookmarkStart w:id="27" w:name="_Toc243299872"/>
      <w:bookmarkStart w:id="28" w:name="_Toc440898601"/>
      <w:r w:rsidRPr="002D27B5">
        <w:lastRenderedPageBreak/>
        <w:t>5</w:t>
      </w:r>
      <w:r w:rsidR="003E7772" w:rsidRPr="002D27B5">
        <w:tab/>
      </w:r>
      <w:r w:rsidRPr="002D27B5">
        <w:t>Resultaten</w:t>
      </w:r>
      <w:bookmarkEnd w:id="26"/>
      <w:bookmarkEnd w:id="27"/>
      <w:bookmarkEnd w:id="28"/>
    </w:p>
    <w:p w:rsidR="0027751B" w:rsidRPr="00202D0E" w:rsidRDefault="0027751B" w:rsidP="00A00E23">
      <w:pPr>
        <w:pStyle w:val="03Kop2paragraaf"/>
        <w:suppressAutoHyphens/>
      </w:pPr>
      <w:bookmarkStart w:id="29" w:name="_Toc226266977"/>
      <w:bookmarkStart w:id="30" w:name="_Toc243299873"/>
      <w:bookmarkStart w:id="31" w:name="_Toc440898602"/>
      <w:r w:rsidRPr="00202D0E">
        <w:t>5.1</w:t>
      </w:r>
      <w:r w:rsidR="00FB6946" w:rsidRPr="00202D0E">
        <w:tab/>
      </w:r>
      <w:bookmarkEnd w:id="29"/>
      <w:r w:rsidR="00794547" w:rsidRPr="00202D0E">
        <w:t>Fysisch</w:t>
      </w:r>
      <w:r w:rsidR="004B28DB">
        <w:t>-</w:t>
      </w:r>
      <w:r w:rsidR="00794547" w:rsidRPr="00202D0E">
        <w:t>geografisch onderzoek</w:t>
      </w:r>
      <w:bookmarkEnd w:id="30"/>
      <w:bookmarkEnd w:id="31"/>
    </w:p>
    <w:p w:rsidR="0027751B" w:rsidRPr="00202D0E" w:rsidRDefault="0027751B" w:rsidP="00A00E23">
      <w:pPr>
        <w:pStyle w:val="03Kop3Bold"/>
        <w:suppressAutoHyphens/>
      </w:pPr>
      <w:bookmarkStart w:id="32" w:name="_Toc243299874"/>
      <w:bookmarkStart w:id="33" w:name="_Toc440030789"/>
      <w:bookmarkStart w:id="34" w:name="_Toc440898603"/>
      <w:r w:rsidRPr="00202D0E">
        <w:t>5.1.1</w:t>
      </w:r>
      <w:r w:rsidR="00A00E23">
        <w:t xml:space="preserve"> </w:t>
      </w:r>
      <w:bookmarkEnd w:id="32"/>
      <w:r w:rsidR="002F7ECD">
        <w:t>Landschappelijk en archeologisch kader</w:t>
      </w:r>
      <w:bookmarkEnd w:id="33"/>
      <w:bookmarkEnd w:id="34"/>
    </w:p>
    <w:p w:rsidR="002F7ECD" w:rsidRPr="002F7ECD" w:rsidRDefault="002F7ECD" w:rsidP="00A00E23">
      <w:pPr>
        <w:pStyle w:val="03Kop4Bold"/>
        <w:suppressAutoHyphens/>
      </w:pPr>
      <w:r w:rsidRPr="002F7ECD">
        <w:t>Aardkundige situatie</w:t>
      </w:r>
    </w:p>
    <w:p w:rsidR="002F7ECD" w:rsidRDefault="002F7ECD" w:rsidP="00A00E23">
      <w:pPr>
        <w:pStyle w:val="03Plattetekst"/>
        <w:suppressAutoHyphens/>
        <w:rPr>
          <w:rFonts w:cs="Arial"/>
          <w:szCs w:val="18"/>
        </w:rPr>
      </w:pPr>
      <w:r w:rsidRPr="002F7ECD">
        <w:rPr>
          <w:rFonts w:cs="Arial"/>
          <w:szCs w:val="18"/>
        </w:rPr>
        <w:t>Het plangebied maakt deel uit van het Maasmondingsgebied (Berendsen, 2004). De landschappelijke</w:t>
      </w:r>
      <w:r>
        <w:rPr>
          <w:rFonts w:cs="Arial"/>
          <w:szCs w:val="18"/>
        </w:rPr>
        <w:t xml:space="preserve"> </w:t>
      </w:r>
      <w:r w:rsidRPr="002F7ECD">
        <w:rPr>
          <w:rFonts w:cs="Arial"/>
          <w:szCs w:val="18"/>
        </w:rPr>
        <w:t>of geologische ontwikkeling van dit gebied is grotendeels bepaald door een continue rel</w:t>
      </w:r>
      <w:r w:rsidRPr="002F7ECD">
        <w:rPr>
          <w:rFonts w:cs="Arial"/>
          <w:szCs w:val="18"/>
        </w:rPr>
        <w:t>a</w:t>
      </w:r>
      <w:r w:rsidRPr="002F7ECD">
        <w:rPr>
          <w:rFonts w:cs="Arial"/>
          <w:szCs w:val="18"/>
        </w:rPr>
        <w:t>tieve</w:t>
      </w:r>
      <w:r>
        <w:rPr>
          <w:rFonts w:cs="Arial"/>
          <w:szCs w:val="18"/>
        </w:rPr>
        <w:t xml:space="preserve"> </w:t>
      </w:r>
      <w:r w:rsidRPr="002F7ECD">
        <w:rPr>
          <w:rFonts w:cs="Arial"/>
          <w:szCs w:val="18"/>
        </w:rPr>
        <w:t>zeespiegelstijging in combinatie met getijden, de loop van de Maas (aanvoer zoet water), de</w:t>
      </w:r>
      <w:r>
        <w:rPr>
          <w:rFonts w:cs="Arial"/>
          <w:szCs w:val="18"/>
        </w:rPr>
        <w:t xml:space="preserve"> </w:t>
      </w:r>
      <w:r w:rsidRPr="002F7ECD">
        <w:rPr>
          <w:rFonts w:cs="Arial"/>
          <w:szCs w:val="18"/>
        </w:rPr>
        <w:t>lokale vorming van veen en de ingrepen van de mens in het landschap (Vos &amp; Eijskoot, 2009). Als</w:t>
      </w:r>
      <w:r>
        <w:rPr>
          <w:rFonts w:cs="Arial"/>
          <w:szCs w:val="18"/>
        </w:rPr>
        <w:t xml:space="preserve"> </w:t>
      </w:r>
      <w:r w:rsidRPr="002F7ECD">
        <w:rPr>
          <w:rFonts w:cs="Arial"/>
          <w:szCs w:val="18"/>
        </w:rPr>
        <w:t>gevolg van relatieve zeespiegelstijging werden tijdens het Holoceen (de afgelopen 10.000 jaar)</w:t>
      </w:r>
      <w:r>
        <w:rPr>
          <w:rFonts w:cs="Arial"/>
          <w:szCs w:val="18"/>
        </w:rPr>
        <w:t xml:space="preserve"> </w:t>
      </w:r>
      <w:r w:rsidRPr="002F7ECD">
        <w:rPr>
          <w:rFonts w:cs="Arial"/>
          <w:szCs w:val="18"/>
        </w:rPr>
        <w:t xml:space="preserve">verschillende </w:t>
      </w:r>
      <w:proofErr w:type="spellStart"/>
      <w:r w:rsidRPr="002F7ECD">
        <w:rPr>
          <w:rFonts w:cs="Arial"/>
          <w:szCs w:val="18"/>
        </w:rPr>
        <w:t>klastische</w:t>
      </w:r>
      <w:proofErr w:type="spellEnd"/>
      <w:r w:rsidRPr="002F7ECD">
        <w:rPr>
          <w:rFonts w:cs="Arial"/>
          <w:szCs w:val="18"/>
        </w:rPr>
        <w:t xml:space="preserve"> sedimenten afgezet. In de omgeving van het plangebied is dit holocene</w:t>
      </w:r>
      <w:r>
        <w:rPr>
          <w:rFonts w:cs="Arial"/>
          <w:szCs w:val="18"/>
        </w:rPr>
        <w:t xml:space="preserve"> </w:t>
      </w:r>
      <w:r w:rsidRPr="002F7ECD">
        <w:rPr>
          <w:rFonts w:cs="Arial"/>
          <w:szCs w:val="18"/>
        </w:rPr>
        <w:t xml:space="preserve">pakket circa 16-18 m dik (geraadpleegd via ARCHIS). </w:t>
      </w:r>
    </w:p>
    <w:p w:rsidR="002F7ECD" w:rsidRPr="00B3336D" w:rsidRDefault="002F7ECD" w:rsidP="00A00E23">
      <w:pPr>
        <w:pStyle w:val="03Plattetekst"/>
        <w:suppressAutoHyphens/>
        <w:rPr>
          <w:rFonts w:cs="Arial"/>
          <w:szCs w:val="18"/>
        </w:rPr>
      </w:pPr>
      <w:r w:rsidRPr="002F7ECD">
        <w:rPr>
          <w:rFonts w:cs="Arial"/>
          <w:szCs w:val="18"/>
        </w:rPr>
        <w:t>Gedurende de perioden waarin de zee of</w:t>
      </w:r>
      <w:r>
        <w:rPr>
          <w:rFonts w:cs="Arial"/>
          <w:szCs w:val="18"/>
        </w:rPr>
        <w:t xml:space="preserve"> </w:t>
      </w:r>
      <w:r w:rsidRPr="002F7ECD">
        <w:rPr>
          <w:rFonts w:cs="Arial"/>
          <w:szCs w:val="18"/>
        </w:rPr>
        <w:t>rivieren (al dan niet onder invloed van getijdenwerking), minder invloed hadden op het achterland,</w:t>
      </w:r>
      <w:r>
        <w:rPr>
          <w:rFonts w:cs="Arial"/>
          <w:szCs w:val="18"/>
        </w:rPr>
        <w:t xml:space="preserve"> </w:t>
      </w:r>
      <w:r w:rsidRPr="002F7ECD">
        <w:rPr>
          <w:rFonts w:cs="Arial"/>
          <w:szCs w:val="18"/>
        </w:rPr>
        <w:t xml:space="preserve">kon veenvorming plaatsvinden waardoor de verschillende </w:t>
      </w:r>
      <w:proofErr w:type="spellStart"/>
      <w:r w:rsidRPr="002F7ECD">
        <w:rPr>
          <w:rFonts w:cs="Arial"/>
          <w:szCs w:val="18"/>
        </w:rPr>
        <w:t>klastische</w:t>
      </w:r>
      <w:proofErr w:type="spellEnd"/>
      <w:r w:rsidRPr="002F7ECD">
        <w:rPr>
          <w:rFonts w:cs="Arial"/>
          <w:szCs w:val="18"/>
        </w:rPr>
        <w:t xml:space="preserve"> lagen in dit gebied van el</w:t>
      </w:r>
      <w:r>
        <w:rPr>
          <w:rFonts w:cs="Arial"/>
          <w:szCs w:val="18"/>
        </w:rPr>
        <w:t xml:space="preserve">kaar </w:t>
      </w:r>
      <w:r w:rsidRPr="002F7ECD">
        <w:rPr>
          <w:rFonts w:cs="Arial"/>
          <w:szCs w:val="18"/>
        </w:rPr>
        <w:t>gescheiden (kunnen) zijn door veen. De nabijheid van de Maas heeft ertoe geleid dat het gebied</w:t>
      </w:r>
      <w:r>
        <w:rPr>
          <w:rFonts w:cs="Arial"/>
          <w:szCs w:val="18"/>
        </w:rPr>
        <w:t xml:space="preserve"> </w:t>
      </w:r>
      <w:r w:rsidRPr="002F7ECD">
        <w:rPr>
          <w:rFonts w:cs="Arial"/>
          <w:szCs w:val="18"/>
        </w:rPr>
        <w:t>zich continu in de nabijheid van een opening in de kustbarrière heeft bevonden. Periodiek zal</w:t>
      </w:r>
      <w:r>
        <w:rPr>
          <w:rFonts w:cs="Arial"/>
          <w:szCs w:val="18"/>
        </w:rPr>
        <w:t xml:space="preserve"> </w:t>
      </w:r>
      <w:r w:rsidRPr="002F7ECD">
        <w:rPr>
          <w:rFonts w:cs="Arial"/>
          <w:szCs w:val="18"/>
        </w:rPr>
        <w:t>sprake geweest zijn van een afwisseling van fluviati</w:t>
      </w:r>
      <w:r w:rsidRPr="002F7ECD">
        <w:rPr>
          <w:rFonts w:cs="Arial"/>
          <w:szCs w:val="18"/>
        </w:rPr>
        <w:t>e</w:t>
      </w:r>
      <w:r w:rsidRPr="002F7ECD">
        <w:rPr>
          <w:rFonts w:cs="Arial"/>
          <w:szCs w:val="18"/>
        </w:rPr>
        <w:t>le en mariene invloed. In het Vroeg Holoceen,</w:t>
      </w:r>
      <w:r>
        <w:rPr>
          <w:rFonts w:cs="Arial"/>
          <w:szCs w:val="18"/>
        </w:rPr>
        <w:t xml:space="preserve"> </w:t>
      </w:r>
      <w:r w:rsidRPr="002F7ECD">
        <w:rPr>
          <w:rFonts w:cs="Arial"/>
          <w:szCs w:val="18"/>
        </w:rPr>
        <w:t>circa 8000 jaar geleden, domineerde de zee, ve</w:t>
      </w:r>
      <w:r w:rsidRPr="002F7ECD">
        <w:rPr>
          <w:rFonts w:cs="Arial"/>
          <w:szCs w:val="18"/>
        </w:rPr>
        <w:t>r</w:t>
      </w:r>
      <w:r w:rsidRPr="002F7ECD">
        <w:rPr>
          <w:rFonts w:cs="Arial"/>
          <w:szCs w:val="18"/>
        </w:rPr>
        <w:t>moedelijk doordat de sedimentatie vanuit de rivieren</w:t>
      </w:r>
      <w:r>
        <w:rPr>
          <w:rFonts w:cs="Arial"/>
          <w:szCs w:val="18"/>
        </w:rPr>
        <w:t xml:space="preserve"> </w:t>
      </w:r>
      <w:r w:rsidRPr="002F7ECD">
        <w:rPr>
          <w:rFonts w:cs="Arial"/>
          <w:szCs w:val="18"/>
        </w:rPr>
        <w:t>de relatief snellen zeespiegelstijging niet kon bijhouden (Ber</w:t>
      </w:r>
      <w:r>
        <w:rPr>
          <w:rFonts w:cs="Arial"/>
          <w:szCs w:val="18"/>
        </w:rPr>
        <w:t xml:space="preserve">endsen, 2004) en werden mariene </w:t>
      </w:r>
      <w:r w:rsidRPr="002F7ECD">
        <w:rPr>
          <w:rFonts w:cs="Arial"/>
          <w:szCs w:val="18"/>
        </w:rPr>
        <w:t xml:space="preserve">sedimenten afgezet. Deze afzettingen zijn veelal zandig, gelaagd met kleibandjes en </w:t>
      </w:r>
      <w:r w:rsidRPr="00B3336D">
        <w:rPr>
          <w:rFonts w:cs="Arial"/>
          <w:szCs w:val="18"/>
        </w:rPr>
        <w:t>bevatten mariene schelpen en worden gerekend tot het Laagpakket van Wormer (De Mulder e.a. 2003). De bovenkant van deze afzettingen zijn ten westen van het plangebied, ter hoogte van de Vergulde Hand West, vanaf circa 8 m -NAP aang</w:t>
      </w:r>
      <w:r w:rsidRPr="00B3336D">
        <w:rPr>
          <w:rFonts w:cs="Arial"/>
          <w:szCs w:val="18"/>
        </w:rPr>
        <w:t>e</w:t>
      </w:r>
      <w:r w:rsidRPr="00B3336D">
        <w:rPr>
          <w:rFonts w:cs="Arial"/>
          <w:szCs w:val="18"/>
        </w:rPr>
        <w:t>troffen (Vos &amp; Eijskoot, 2009).</w:t>
      </w:r>
    </w:p>
    <w:p w:rsidR="002F7ECD" w:rsidRPr="00B3336D" w:rsidRDefault="002F7ECD" w:rsidP="00A00E23">
      <w:pPr>
        <w:pStyle w:val="03Plattetekst"/>
        <w:suppressAutoHyphens/>
        <w:rPr>
          <w:rFonts w:cs="Arial"/>
          <w:szCs w:val="18"/>
        </w:rPr>
      </w:pPr>
      <w:r w:rsidRPr="00B3336D">
        <w:rPr>
          <w:rFonts w:cs="Arial"/>
          <w:szCs w:val="18"/>
        </w:rPr>
        <w:t>Met het ontstaan van de meest oostelijke strandwallen circ</w:t>
      </w:r>
      <w:r w:rsidR="005D5CC9">
        <w:rPr>
          <w:rFonts w:cs="Arial"/>
          <w:szCs w:val="18"/>
        </w:rPr>
        <w:t xml:space="preserve">a 4000 voor Chr. nam de mariene </w:t>
      </w:r>
      <w:r w:rsidRPr="00B3336D">
        <w:rPr>
          <w:rFonts w:cs="Arial"/>
          <w:szCs w:val="18"/>
        </w:rPr>
        <w:t>invloed in het achterland af. Vanaf dit moment vond tussen de Rijnmonding in het noorden en de</w:t>
      </w:r>
    </w:p>
    <w:p w:rsidR="002F7ECD" w:rsidRPr="002F7ECD" w:rsidRDefault="002F7ECD" w:rsidP="00A00E23">
      <w:pPr>
        <w:pStyle w:val="03Plattetekst"/>
        <w:suppressAutoHyphens/>
        <w:rPr>
          <w:rFonts w:cs="Arial"/>
          <w:szCs w:val="18"/>
        </w:rPr>
      </w:pPr>
      <w:r w:rsidRPr="00B3336D">
        <w:rPr>
          <w:rFonts w:cs="Arial"/>
          <w:szCs w:val="18"/>
        </w:rPr>
        <w:t>Maasmonding in het zuiden grootschalige veengroei plaats</w:t>
      </w:r>
      <w:r w:rsidRPr="002F7ECD">
        <w:rPr>
          <w:rFonts w:cs="Arial"/>
          <w:szCs w:val="18"/>
        </w:rPr>
        <w:t>. In de omgeving van de openingen in</w:t>
      </w:r>
    </w:p>
    <w:p w:rsidR="002F7ECD" w:rsidRPr="002F7ECD" w:rsidRDefault="002F7ECD" w:rsidP="00A00E23">
      <w:pPr>
        <w:pStyle w:val="03Plattetekst"/>
        <w:suppressAutoHyphens/>
        <w:rPr>
          <w:rFonts w:cs="Arial"/>
          <w:szCs w:val="18"/>
        </w:rPr>
      </w:pPr>
      <w:r w:rsidRPr="002F7ECD">
        <w:rPr>
          <w:rFonts w:cs="Arial"/>
          <w:szCs w:val="18"/>
        </w:rPr>
        <w:t>de kustbarrière bleven periodiek overstromingen van de lagere gebieden plaatsvinden. Hier kwam</w:t>
      </w:r>
      <w:r>
        <w:rPr>
          <w:rFonts w:cs="Arial"/>
          <w:szCs w:val="18"/>
        </w:rPr>
        <w:t xml:space="preserve"> </w:t>
      </w:r>
      <w:r w:rsidRPr="002F7ECD">
        <w:rPr>
          <w:rFonts w:cs="Arial"/>
          <w:szCs w:val="18"/>
        </w:rPr>
        <w:t>een lagune- en waddenmilieu met een vertakt systeem van getijdengeulen en -kreken tot ontwik</w:t>
      </w:r>
      <w:r>
        <w:rPr>
          <w:rFonts w:cs="Arial"/>
          <w:szCs w:val="18"/>
        </w:rPr>
        <w:t xml:space="preserve">keling. </w:t>
      </w:r>
      <w:r w:rsidRPr="002F7ECD">
        <w:rPr>
          <w:rFonts w:cs="Arial"/>
          <w:szCs w:val="18"/>
        </w:rPr>
        <w:t>Door getijdenwerking bleef, via de toenmalige open Maasmonding, de mariene invloed op het</w:t>
      </w:r>
      <w:r>
        <w:rPr>
          <w:rFonts w:cs="Arial"/>
          <w:szCs w:val="18"/>
        </w:rPr>
        <w:t xml:space="preserve"> </w:t>
      </w:r>
      <w:r w:rsidRPr="002F7ECD">
        <w:rPr>
          <w:rFonts w:cs="Arial"/>
          <w:szCs w:val="18"/>
        </w:rPr>
        <w:t>achterland groot. In dit kreeksysteem kwamen verschillende sedimenten tot afzetting: in de nabijheid</w:t>
      </w:r>
      <w:r>
        <w:rPr>
          <w:rFonts w:cs="Arial"/>
          <w:szCs w:val="18"/>
        </w:rPr>
        <w:t xml:space="preserve"> </w:t>
      </w:r>
      <w:r w:rsidRPr="002F7ECD">
        <w:rPr>
          <w:rFonts w:cs="Arial"/>
          <w:szCs w:val="18"/>
        </w:rPr>
        <w:t>van de kreken vooral lichte (zandige en zavelige) sedimenten, onder</w:t>
      </w:r>
      <w:r>
        <w:rPr>
          <w:rFonts w:cs="Arial"/>
          <w:szCs w:val="18"/>
        </w:rPr>
        <w:t xml:space="preserve"> </w:t>
      </w:r>
      <w:r w:rsidRPr="002F7ECD">
        <w:rPr>
          <w:rFonts w:cs="Arial"/>
          <w:szCs w:val="18"/>
        </w:rPr>
        <w:t>meer als oeverafzettingen.</w:t>
      </w:r>
      <w:r>
        <w:rPr>
          <w:rFonts w:cs="Arial"/>
          <w:szCs w:val="18"/>
        </w:rPr>
        <w:t xml:space="preserve"> </w:t>
      </w:r>
      <w:r w:rsidRPr="002F7ECD">
        <w:rPr>
          <w:rFonts w:cs="Arial"/>
          <w:szCs w:val="18"/>
        </w:rPr>
        <w:t>Buiten het kreeksysteem ontwikkelde zich plaatselijk veen en kwam bij hoogwater zware klei</w:t>
      </w:r>
      <w:r>
        <w:rPr>
          <w:rFonts w:cs="Arial"/>
          <w:szCs w:val="18"/>
        </w:rPr>
        <w:t xml:space="preserve"> </w:t>
      </w:r>
      <w:r w:rsidRPr="002F7ECD">
        <w:rPr>
          <w:rFonts w:cs="Arial"/>
          <w:szCs w:val="18"/>
        </w:rPr>
        <w:t>tot bezinking. Door differentiële klink ontstonden geleidelijk hoger gelegen (bewoonbare) inversieruggen</w:t>
      </w:r>
      <w:r>
        <w:rPr>
          <w:rFonts w:cs="Arial"/>
          <w:szCs w:val="18"/>
        </w:rPr>
        <w:t xml:space="preserve"> </w:t>
      </w:r>
      <w:r w:rsidRPr="002F7ECD">
        <w:rPr>
          <w:rFonts w:cs="Arial"/>
          <w:szCs w:val="18"/>
        </w:rPr>
        <w:t>in het landschap. Dit landschap raakte later door een afnemende mariene invloed door uitgebreide</w:t>
      </w:r>
      <w:r>
        <w:rPr>
          <w:rFonts w:cs="Arial"/>
          <w:szCs w:val="18"/>
        </w:rPr>
        <w:t xml:space="preserve"> </w:t>
      </w:r>
      <w:r w:rsidRPr="002F7ECD">
        <w:rPr>
          <w:rFonts w:cs="Arial"/>
          <w:szCs w:val="18"/>
        </w:rPr>
        <w:t>veenvorming overdekt.</w:t>
      </w:r>
    </w:p>
    <w:p w:rsidR="002F7ECD" w:rsidRPr="002F7ECD" w:rsidRDefault="002F7ECD" w:rsidP="00A00E23">
      <w:pPr>
        <w:pStyle w:val="03Plattetekst"/>
        <w:suppressAutoHyphens/>
        <w:rPr>
          <w:rFonts w:cs="Arial"/>
          <w:szCs w:val="18"/>
        </w:rPr>
      </w:pPr>
      <w:r w:rsidRPr="002F7ECD">
        <w:rPr>
          <w:rFonts w:cs="Arial"/>
          <w:szCs w:val="18"/>
        </w:rPr>
        <w:t xml:space="preserve">Op basis van de gegevens van </w:t>
      </w:r>
      <w:proofErr w:type="spellStart"/>
      <w:r w:rsidRPr="002F7ECD">
        <w:rPr>
          <w:rFonts w:cs="Arial"/>
          <w:szCs w:val="18"/>
        </w:rPr>
        <w:t>Hijma</w:t>
      </w:r>
      <w:proofErr w:type="spellEnd"/>
      <w:r w:rsidRPr="002F7ECD">
        <w:rPr>
          <w:rFonts w:cs="Arial"/>
          <w:szCs w:val="18"/>
        </w:rPr>
        <w:t xml:space="preserve"> e.a. (2009), waaronder een geologisch dwarsprofiel van de</w:t>
      </w:r>
    </w:p>
    <w:p w:rsidR="002F7ECD" w:rsidRPr="002F7ECD" w:rsidRDefault="002F7ECD" w:rsidP="00A00E23">
      <w:pPr>
        <w:pStyle w:val="03Plattetekst"/>
        <w:suppressAutoHyphens/>
        <w:rPr>
          <w:rFonts w:cs="Arial"/>
          <w:szCs w:val="18"/>
        </w:rPr>
      </w:pPr>
      <w:r w:rsidRPr="002F7ECD">
        <w:rPr>
          <w:rFonts w:cs="Arial"/>
          <w:szCs w:val="18"/>
        </w:rPr>
        <w:t>diepe ondergrond net ten oosten van het plangebied, kan een reconstructie van de bodemopbouw</w:t>
      </w:r>
      <w:r>
        <w:rPr>
          <w:rFonts w:cs="Arial"/>
          <w:szCs w:val="18"/>
        </w:rPr>
        <w:t xml:space="preserve"> </w:t>
      </w:r>
      <w:r w:rsidRPr="002F7ECD">
        <w:rPr>
          <w:rFonts w:cs="Arial"/>
          <w:szCs w:val="18"/>
        </w:rPr>
        <w:t>van de omgeving van het plangebied worden gemaakt. Deze bestaat uit een opeenvolging van</w:t>
      </w:r>
      <w:r>
        <w:rPr>
          <w:rFonts w:cs="Arial"/>
          <w:szCs w:val="18"/>
        </w:rPr>
        <w:t xml:space="preserve"> </w:t>
      </w:r>
      <w:r w:rsidRPr="002F7ECD">
        <w:rPr>
          <w:rFonts w:cs="Arial"/>
          <w:szCs w:val="18"/>
        </w:rPr>
        <w:t xml:space="preserve">afzettingen van het Laagpakket van Walcheren (door </w:t>
      </w:r>
      <w:proofErr w:type="spellStart"/>
      <w:r w:rsidRPr="002F7ECD">
        <w:rPr>
          <w:rFonts w:cs="Arial"/>
          <w:szCs w:val="18"/>
        </w:rPr>
        <w:t>Hijma</w:t>
      </w:r>
      <w:proofErr w:type="spellEnd"/>
      <w:r w:rsidRPr="002F7ECD">
        <w:rPr>
          <w:rFonts w:cs="Arial"/>
          <w:szCs w:val="18"/>
        </w:rPr>
        <w:t xml:space="preserve"> ongedifferentieerd) </w:t>
      </w:r>
      <w:r w:rsidRPr="002F7ECD">
        <w:rPr>
          <w:rFonts w:cs="Arial"/>
          <w:szCs w:val="18"/>
        </w:rPr>
        <w:lastRenderedPageBreak/>
        <w:t>op Hollan</w:t>
      </w:r>
      <w:r w:rsidRPr="002F7ECD">
        <w:rPr>
          <w:rFonts w:cs="Arial"/>
          <w:szCs w:val="18"/>
        </w:rPr>
        <w:t>d</w:t>
      </w:r>
      <w:r w:rsidRPr="002F7ECD">
        <w:rPr>
          <w:rFonts w:cs="Arial"/>
          <w:szCs w:val="18"/>
        </w:rPr>
        <w:t>veen</w:t>
      </w:r>
      <w:r>
        <w:rPr>
          <w:rFonts w:cs="Arial"/>
          <w:szCs w:val="18"/>
        </w:rPr>
        <w:t xml:space="preserve"> </w:t>
      </w:r>
      <w:r w:rsidRPr="002F7ECD">
        <w:rPr>
          <w:rFonts w:cs="Arial"/>
          <w:szCs w:val="18"/>
        </w:rPr>
        <w:t>(voornamelijk rietveen) al dan niet met afgewisseld met oudere afzettingen van Walcheren. Vanaf</w:t>
      </w:r>
      <w:r>
        <w:rPr>
          <w:rFonts w:cs="Arial"/>
          <w:szCs w:val="18"/>
        </w:rPr>
        <w:t xml:space="preserve"> </w:t>
      </w:r>
      <w:r w:rsidRPr="002F7ECD">
        <w:rPr>
          <w:rFonts w:cs="Arial"/>
          <w:szCs w:val="18"/>
        </w:rPr>
        <w:t xml:space="preserve">circa 5 m -NAP komen volgens </w:t>
      </w:r>
      <w:proofErr w:type="spellStart"/>
      <w:r w:rsidRPr="002F7ECD">
        <w:rPr>
          <w:rFonts w:cs="Arial"/>
          <w:szCs w:val="18"/>
        </w:rPr>
        <w:t>Hijma</w:t>
      </w:r>
      <w:proofErr w:type="spellEnd"/>
      <w:r w:rsidRPr="002F7ECD">
        <w:rPr>
          <w:rFonts w:cs="Arial"/>
          <w:szCs w:val="18"/>
        </w:rPr>
        <w:t xml:space="preserve"> e.a. (2009) </w:t>
      </w:r>
      <w:proofErr w:type="spellStart"/>
      <w:r w:rsidRPr="002F7ECD">
        <w:rPr>
          <w:rFonts w:cs="Arial"/>
          <w:szCs w:val="18"/>
        </w:rPr>
        <w:t>wadafzettingen</w:t>
      </w:r>
      <w:proofErr w:type="spellEnd"/>
      <w:r w:rsidRPr="002F7ECD">
        <w:rPr>
          <w:rFonts w:cs="Arial"/>
          <w:szCs w:val="18"/>
        </w:rPr>
        <w:t xml:space="preserve"> voor die horen tot het Laagpakket</w:t>
      </w:r>
      <w:r>
        <w:rPr>
          <w:rFonts w:cs="Arial"/>
          <w:szCs w:val="18"/>
        </w:rPr>
        <w:t xml:space="preserve"> </w:t>
      </w:r>
      <w:r w:rsidRPr="002F7ECD">
        <w:rPr>
          <w:rFonts w:cs="Arial"/>
          <w:szCs w:val="18"/>
        </w:rPr>
        <w:t xml:space="preserve">van Wormer waarvan de top van de afzettingen een geschatte ouderdom heeft van circa 5000 </w:t>
      </w:r>
      <w:r w:rsidR="001F49E6" w:rsidRPr="002F7ECD">
        <w:rPr>
          <w:rFonts w:cs="Arial"/>
          <w:szCs w:val="18"/>
        </w:rPr>
        <w:t>jaar</w:t>
      </w:r>
      <w:r w:rsidR="001F49E6">
        <w:rPr>
          <w:rFonts w:cs="Arial"/>
          <w:szCs w:val="18"/>
        </w:rPr>
        <w:t xml:space="preserve"> </w:t>
      </w:r>
      <w:r w:rsidRPr="002F7ECD">
        <w:rPr>
          <w:rFonts w:cs="Arial"/>
          <w:szCs w:val="18"/>
        </w:rPr>
        <w:t>BP (</w:t>
      </w:r>
      <w:proofErr w:type="spellStart"/>
      <w:r w:rsidRPr="002F7ECD">
        <w:rPr>
          <w:rFonts w:cs="Arial"/>
          <w:szCs w:val="18"/>
        </w:rPr>
        <w:t>cal.</w:t>
      </w:r>
      <w:proofErr w:type="spellEnd"/>
      <w:r w:rsidRPr="002F7ECD">
        <w:rPr>
          <w:rFonts w:cs="Arial"/>
          <w:szCs w:val="18"/>
        </w:rPr>
        <w:t>).</w:t>
      </w:r>
    </w:p>
    <w:p w:rsidR="002F7ECD" w:rsidRDefault="002F7ECD" w:rsidP="00A00E23">
      <w:pPr>
        <w:pStyle w:val="03Plattetekst"/>
        <w:suppressAutoHyphens/>
        <w:rPr>
          <w:rFonts w:cs="Arial"/>
          <w:szCs w:val="18"/>
        </w:rPr>
      </w:pPr>
    </w:p>
    <w:p w:rsidR="002F7ECD" w:rsidRPr="002F7ECD" w:rsidRDefault="002F7ECD" w:rsidP="00A00E23">
      <w:pPr>
        <w:pStyle w:val="03Kop4Bold"/>
        <w:suppressAutoHyphens/>
      </w:pPr>
      <w:r w:rsidRPr="002F7ECD">
        <w:t>Bewoningsgeschiedenis</w:t>
      </w:r>
    </w:p>
    <w:p w:rsidR="002F7ECD" w:rsidRPr="002F7ECD" w:rsidRDefault="002F7ECD" w:rsidP="00A00E23">
      <w:pPr>
        <w:pStyle w:val="03Plattetekst"/>
        <w:suppressAutoHyphens/>
        <w:rPr>
          <w:rFonts w:cs="Arial"/>
          <w:szCs w:val="18"/>
        </w:rPr>
      </w:pPr>
      <w:r w:rsidRPr="002F7ECD">
        <w:rPr>
          <w:rFonts w:cs="Arial"/>
          <w:szCs w:val="18"/>
        </w:rPr>
        <w:t>In deze paragraaf wordt een beknopte beschrijving van de samenhang tussen de voor</w:t>
      </w:r>
      <w:r>
        <w:rPr>
          <w:rFonts w:cs="Arial"/>
          <w:szCs w:val="18"/>
        </w:rPr>
        <w:t xml:space="preserve"> </w:t>
      </w:r>
      <w:r w:rsidRPr="002F7ECD">
        <w:rPr>
          <w:rFonts w:cs="Arial"/>
          <w:szCs w:val="18"/>
        </w:rPr>
        <w:t>de omgeving</w:t>
      </w:r>
      <w:r>
        <w:rPr>
          <w:rFonts w:cs="Arial"/>
          <w:szCs w:val="18"/>
        </w:rPr>
        <w:t xml:space="preserve"> </w:t>
      </w:r>
      <w:r w:rsidRPr="002F7ECD">
        <w:rPr>
          <w:rFonts w:cs="Arial"/>
          <w:szCs w:val="18"/>
        </w:rPr>
        <w:t>van het plangebied relevante typen vindplaatsen en hun geologische ondergrond beschr</w:t>
      </w:r>
      <w:r w:rsidRPr="002F7ECD">
        <w:rPr>
          <w:rFonts w:cs="Arial"/>
          <w:szCs w:val="18"/>
        </w:rPr>
        <w:t>e</w:t>
      </w:r>
      <w:r w:rsidRPr="002F7ECD">
        <w:rPr>
          <w:rFonts w:cs="Arial"/>
          <w:szCs w:val="18"/>
        </w:rPr>
        <w:t>ven.</w:t>
      </w:r>
      <w:r>
        <w:rPr>
          <w:rFonts w:cs="Arial"/>
          <w:szCs w:val="18"/>
        </w:rPr>
        <w:t xml:space="preserve"> </w:t>
      </w:r>
      <w:r w:rsidRPr="002F7ECD">
        <w:rPr>
          <w:rFonts w:cs="Arial"/>
          <w:szCs w:val="18"/>
        </w:rPr>
        <w:t>Hiervoor is voornamelijk gebruikt gemaakt van de beschrijvingen van Vos</w:t>
      </w:r>
      <w:r>
        <w:rPr>
          <w:rFonts w:cs="Arial"/>
          <w:szCs w:val="18"/>
        </w:rPr>
        <w:t xml:space="preserve"> &amp; Eijskoot (2009) en </w:t>
      </w:r>
      <w:proofErr w:type="spellStart"/>
      <w:r>
        <w:rPr>
          <w:rFonts w:cs="Arial"/>
          <w:szCs w:val="18"/>
        </w:rPr>
        <w:t>Torremans</w:t>
      </w:r>
      <w:proofErr w:type="spellEnd"/>
      <w:r>
        <w:rPr>
          <w:rFonts w:cs="Arial"/>
          <w:szCs w:val="18"/>
        </w:rPr>
        <w:t xml:space="preserve"> </w:t>
      </w:r>
      <w:r w:rsidRPr="002F7ECD">
        <w:rPr>
          <w:rFonts w:cs="Arial"/>
          <w:szCs w:val="18"/>
        </w:rPr>
        <w:t>&amp; De Ridder (2005).</w:t>
      </w:r>
    </w:p>
    <w:p w:rsidR="002F7ECD" w:rsidRDefault="002F7ECD" w:rsidP="00A00E23">
      <w:pPr>
        <w:pStyle w:val="03Kop5Cursief"/>
        <w:suppressAutoHyphens/>
      </w:pPr>
    </w:p>
    <w:p w:rsidR="002F7ECD" w:rsidRPr="002F7ECD" w:rsidRDefault="00A00E23" w:rsidP="00A00E23">
      <w:pPr>
        <w:pStyle w:val="03Kop5Cursief"/>
        <w:suppressAutoHyphens/>
      </w:pPr>
      <w:r>
        <w:t xml:space="preserve">Midden </w:t>
      </w:r>
      <w:r w:rsidR="002F7ECD" w:rsidRPr="002F7ECD">
        <w:t>Neolithicum A tot de Bronstijd (4200-2000 voor Chr.)</w:t>
      </w:r>
    </w:p>
    <w:p w:rsidR="002F7ECD" w:rsidRPr="002F7ECD" w:rsidRDefault="002F7ECD" w:rsidP="00A00E23">
      <w:pPr>
        <w:pStyle w:val="03Plattetekst"/>
        <w:suppressAutoHyphens/>
        <w:rPr>
          <w:rFonts w:cs="Arial"/>
          <w:szCs w:val="18"/>
        </w:rPr>
      </w:pPr>
      <w:r w:rsidRPr="002F7ECD">
        <w:rPr>
          <w:rFonts w:cs="Arial"/>
          <w:szCs w:val="18"/>
        </w:rPr>
        <w:t>Dit is de periode waarin de eerste boeren in het mondingsgebied van de Maas verschenen.</w:t>
      </w:r>
      <w:r>
        <w:rPr>
          <w:rFonts w:cs="Arial"/>
          <w:szCs w:val="18"/>
        </w:rPr>
        <w:t xml:space="preserve"> </w:t>
      </w:r>
      <w:r w:rsidRPr="002F7ECD">
        <w:rPr>
          <w:rFonts w:cs="Arial"/>
          <w:szCs w:val="18"/>
        </w:rPr>
        <w:t>Archeologische sporen van deze boeren, die toen ook nog sterk afhankelijk waren van de jacht,</w:t>
      </w:r>
      <w:r>
        <w:rPr>
          <w:rFonts w:cs="Arial"/>
          <w:szCs w:val="18"/>
        </w:rPr>
        <w:t xml:space="preserve"> </w:t>
      </w:r>
      <w:r w:rsidRPr="002F7ECD">
        <w:rPr>
          <w:rFonts w:cs="Arial"/>
          <w:szCs w:val="18"/>
        </w:rPr>
        <w:t>zijn zeldzaam. Het is echter niet uitgesloten dat de omgeving van het plangebied gedu</w:t>
      </w:r>
      <w:r>
        <w:rPr>
          <w:rFonts w:cs="Arial"/>
          <w:szCs w:val="18"/>
        </w:rPr>
        <w:t xml:space="preserve">rende </w:t>
      </w:r>
      <w:r w:rsidRPr="002F7ECD">
        <w:rPr>
          <w:rFonts w:cs="Arial"/>
          <w:szCs w:val="18"/>
        </w:rPr>
        <w:t>deze lange periode wel is bezocht door mensen, want in de omge</w:t>
      </w:r>
      <w:r>
        <w:rPr>
          <w:rFonts w:cs="Arial"/>
          <w:szCs w:val="18"/>
        </w:rPr>
        <w:t xml:space="preserve">ving zijn aanwijzingen voor hun </w:t>
      </w:r>
      <w:r w:rsidRPr="002F7ECD">
        <w:rPr>
          <w:rFonts w:cs="Arial"/>
          <w:szCs w:val="18"/>
        </w:rPr>
        <w:t>nederzettingen gevonden</w:t>
      </w:r>
      <w:r w:rsidR="001B60F2">
        <w:rPr>
          <w:rFonts w:cs="Arial"/>
          <w:szCs w:val="18"/>
        </w:rPr>
        <w:t xml:space="preserve">. </w:t>
      </w:r>
      <w:r w:rsidRPr="002F7ECD">
        <w:rPr>
          <w:rFonts w:cs="Arial"/>
          <w:szCs w:val="18"/>
        </w:rPr>
        <w:t>Tot de oudste bekende (3900-3500 voor Chr.) nederzettingsresten in de regio behoren</w:t>
      </w:r>
      <w:r>
        <w:rPr>
          <w:rFonts w:cs="Arial"/>
          <w:szCs w:val="18"/>
        </w:rPr>
        <w:t xml:space="preserve"> </w:t>
      </w:r>
      <w:r w:rsidRPr="002F7ECD">
        <w:rPr>
          <w:rFonts w:cs="Arial"/>
          <w:szCs w:val="18"/>
        </w:rPr>
        <w:t xml:space="preserve">onder andere de vindplaatsen op de Piet Heinplaats in Vlaardingen (De Ridder, 2000). Deze vindplaats </w:t>
      </w:r>
      <w:r w:rsidR="007A1CD6">
        <w:rPr>
          <w:rFonts w:cs="Arial"/>
          <w:szCs w:val="18"/>
        </w:rPr>
        <w:t xml:space="preserve">ligt </w:t>
      </w:r>
      <w:r w:rsidRPr="002F7ECD">
        <w:rPr>
          <w:rFonts w:cs="Arial"/>
          <w:szCs w:val="18"/>
        </w:rPr>
        <w:t xml:space="preserve">op </w:t>
      </w:r>
      <w:r w:rsidR="007A1CD6">
        <w:rPr>
          <w:rFonts w:cs="Arial"/>
          <w:szCs w:val="18"/>
        </w:rPr>
        <w:t xml:space="preserve">een </w:t>
      </w:r>
      <w:r w:rsidRPr="002F7ECD">
        <w:rPr>
          <w:rFonts w:cs="Arial"/>
          <w:szCs w:val="18"/>
        </w:rPr>
        <w:t>rivier</w:t>
      </w:r>
      <w:r w:rsidR="007A1CD6">
        <w:rPr>
          <w:rFonts w:cs="Arial"/>
          <w:szCs w:val="18"/>
        </w:rPr>
        <w:t>duin</w:t>
      </w:r>
      <w:r w:rsidRPr="002F7ECD">
        <w:rPr>
          <w:rFonts w:cs="Arial"/>
          <w:szCs w:val="18"/>
        </w:rPr>
        <w:t>. Later zijn naast</w:t>
      </w:r>
      <w:r>
        <w:rPr>
          <w:rFonts w:cs="Arial"/>
          <w:szCs w:val="18"/>
        </w:rPr>
        <w:t xml:space="preserve"> </w:t>
      </w:r>
      <w:r w:rsidRPr="002F7ECD">
        <w:rPr>
          <w:rFonts w:cs="Arial"/>
          <w:szCs w:val="18"/>
        </w:rPr>
        <w:t>de rivierduinen ook de oeverwallen langs kreekoevers in gebruik genomen. De jongere nederzet</w:t>
      </w:r>
      <w:r>
        <w:rPr>
          <w:rFonts w:cs="Arial"/>
          <w:szCs w:val="18"/>
        </w:rPr>
        <w:t xml:space="preserve">tingsresten </w:t>
      </w:r>
      <w:r w:rsidRPr="002F7ECD">
        <w:rPr>
          <w:rFonts w:cs="Arial"/>
          <w:szCs w:val="18"/>
        </w:rPr>
        <w:t>van de Vlaardingencultuur (2900-2600 voor Chr.) liggen in een dergelijke landschappelijke</w:t>
      </w:r>
      <w:r>
        <w:rPr>
          <w:rFonts w:cs="Arial"/>
          <w:szCs w:val="18"/>
        </w:rPr>
        <w:t xml:space="preserve"> </w:t>
      </w:r>
      <w:r w:rsidRPr="002F7ECD">
        <w:rPr>
          <w:rFonts w:cs="Arial"/>
          <w:szCs w:val="18"/>
        </w:rPr>
        <w:t xml:space="preserve">zone, een </w:t>
      </w:r>
      <w:r w:rsidR="001F49E6" w:rsidRPr="002F7ECD">
        <w:rPr>
          <w:rFonts w:cs="Arial"/>
          <w:szCs w:val="18"/>
        </w:rPr>
        <w:t>estuariën</w:t>
      </w:r>
      <w:r w:rsidRPr="002F7ECD">
        <w:rPr>
          <w:rFonts w:cs="Arial"/>
          <w:szCs w:val="18"/>
        </w:rPr>
        <w:t xml:space="preserve"> of </w:t>
      </w:r>
      <w:proofErr w:type="spellStart"/>
      <w:r w:rsidRPr="002F7ECD">
        <w:rPr>
          <w:rFonts w:cs="Arial"/>
          <w:szCs w:val="18"/>
        </w:rPr>
        <w:t>lag</w:t>
      </w:r>
      <w:r w:rsidRPr="002F7ECD">
        <w:rPr>
          <w:rFonts w:cs="Arial"/>
          <w:szCs w:val="18"/>
        </w:rPr>
        <w:t>u</w:t>
      </w:r>
      <w:r w:rsidRPr="002F7ECD">
        <w:rPr>
          <w:rFonts w:cs="Arial"/>
          <w:szCs w:val="18"/>
        </w:rPr>
        <w:t>nair</w:t>
      </w:r>
      <w:proofErr w:type="spellEnd"/>
      <w:r w:rsidRPr="002F7ECD">
        <w:rPr>
          <w:rFonts w:cs="Arial"/>
          <w:szCs w:val="18"/>
        </w:rPr>
        <w:t xml:space="preserve"> brakwater kweldermilieu. </w:t>
      </w:r>
      <w:r w:rsidR="007A1CD6">
        <w:rPr>
          <w:rFonts w:cs="Arial"/>
          <w:szCs w:val="18"/>
        </w:rPr>
        <w:t>Eén van d</w:t>
      </w:r>
      <w:r w:rsidRPr="002F7ECD">
        <w:rPr>
          <w:rFonts w:cs="Arial"/>
          <w:szCs w:val="18"/>
        </w:rPr>
        <w:t>e bekendste nederzettingen van</w:t>
      </w:r>
      <w:r>
        <w:rPr>
          <w:rFonts w:cs="Arial"/>
          <w:szCs w:val="18"/>
        </w:rPr>
        <w:t xml:space="preserve"> </w:t>
      </w:r>
      <w:r w:rsidRPr="002F7ECD">
        <w:rPr>
          <w:rFonts w:cs="Arial"/>
          <w:szCs w:val="18"/>
        </w:rPr>
        <w:t xml:space="preserve">deze cultuur zijn die van de </w:t>
      </w:r>
      <w:proofErr w:type="spellStart"/>
      <w:r w:rsidRPr="002F7ECD">
        <w:rPr>
          <w:rFonts w:cs="Arial"/>
          <w:szCs w:val="18"/>
        </w:rPr>
        <w:t>Vlaardingse</w:t>
      </w:r>
      <w:proofErr w:type="spellEnd"/>
      <w:r w:rsidRPr="002F7ECD">
        <w:rPr>
          <w:rFonts w:cs="Arial"/>
          <w:szCs w:val="18"/>
        </w:rPr>
        <w:t xml:space="preserve"> Westwijk</w:t>
      </w:r>
      <w:r>
        <w:rPr>
          <w:rFonts w:cs="Arial"/>
          <w:szCs w:val="18"/>
        </w:rPr>
        <w:t xml:space="preserve">, </w:t>
      </w:r>
      <w:r w:rsidRPr="002F7ECD">
        <w:rPr>
          <w:rFonts w:cs="Arial"/>
          <w:szCs w:val="18"/>
        </w:rPr>
        <w:t xml:space="preserve">ter hoogte van de </w:t>
      </w:r>
      <w:proofErr w:type="spellStart"/>
      <w:r w:rsidRPr="002F7ECD">
        <w:rPr>
          <w:rFonts w:cs="Arial"/>
          <w:szCs w:val="18"/>
        </w:rPr>
        <w:t>Arij</w:t>
      </w:r>
      <w:proofErr w:type="spellEnd"/>
      <w:r w:rsidRPr="002F7ECD">
        <w:rPr>
          <w:rFonts w:cs="Arial"/>
          <w:szCs w:val="18"/>
        </w:rPr>
        <w:t xml:space="preserve"> </w:t>
      </w:r>
      <w:proofErr w:type="spellStart"/>
      <w:r w:rsidRPr="002F7ECD">
        <w:rPr>
          <w:rFonts w:cs="Arial"/>
          <w:szCs w:val="18"/>
        </w:rPr>
        <w:t>Koplaan</w:t>
      </w:r>
      <w:proofErr w:type="spellEnd"/>
      <w:r w:rsidR="007A1CD6">
        <w:rPr>
          <w:rFonts w:cs="Arial"/>
          <w:szCs w:val="18"/>
        </w:rPr>
        <w:t xml:space="preserve">. Daar </w:t>
      </w:r>
      <w:r w:rsidRPr="002F7ECD">
        <w:rPr>
          <w:rFonts w:cs="Arial"/>
          <w:szCs w:val="18"/>
        </w:rPr>
        <w:t>vestigden zich mensen op de oeverwallen langs de kreek. Na 2600</w:t>
      </w:r>
      <w:r>
        <w:rPr>
          <w:rFonts w:cs="Arial"/>
          <w:szCs w:val="18"/>
        </w:rPr>
        <w:t xml:space="preserve"> </w:t>
      </w:r>
      <w:r w:rsidRPr="002F7ECD">
        <w:rPr>
          <w:rFonts w:cs="Arial"/>
          <w:szCs w:val="18"/>
        </w:rPr>
        <w:t xml:space="preserve">voor Chr. slibde de kreek dicht. Op de dichtgeslibde </w:t>
      </w:r>
      <w:proofErr w:type="spellStart"/>
      <w:r w:rsidRPr="002F7ECD">
        <w:rPr>
          <w:rFonts w:cs="Arial"/>
          <w:szCs w:val="18"/>
        </w:rPr>
        <w:t>kreekrug</w:t>
      </w:r>
      <w:proofErr w:type="spellEnd"/>
      <w:r w:rsidRPr="002F7ECD">
        <w:rPr>
          <w:rFonts w:cs="Arial"/>
          <w:szCs w:val="18"/>
        </w:rPr>
        <w:t xml:space="preserve"> gingen rond 2400-2300 voor Chr.</w:t>
      </w:r>
      <w:r>
        <w:rPr>
          <w:rFonts w:cs="Arial"/>
          <w:szCs w:val="18"/>
        </w:rPr>
        <w:t xml:space="preserve"> </w:t>
      </w:r>
      <w:r w:rsidRPr="002F7ECD">
        <w:rPr>
          <w:rFonts w:cs="Arial"/>
          <w:szCs w:val="18"/>
        </w:rPr>
        <w:t>opnieuw mensen wonen. Het gaat hier om restanten van de Klokbekercultuur. De veengebieden</w:t>
      </w:r>
      <w:r w:rsidR="001C024F">
        <w:rPr>
          <w:rFonts w:cs="Arial"/>
          <w:szCs w:val="18"/>
        </w:rPr>
        <w:t xml:space="preserve"> </w:t>
      </w:r>
      <w:r w:rsidRPr="002F7ECD">
        <w:rPr>
          <w:rFonts w:cs="Arial"/>
          <w:szCs w:val="18"/>
        </w:rPr>
        <w:t>zijn gedurende deze tijd ook bezocht door mensen</w:t>
      </w:r>
      <w:r w:rsidR="007A1CD6">
        <w:rPr>
          <w:rFonts w:cs="Arial"/>
          <w:szCs w:val="18"/>
        </w:rPr>
        <w:t>, getuige de s</w:t>
      </w:r>
      <w:r w:rsidRPr="001B60F2">
        <w:rPr>
          <w:rFonts w:cs="Arial"/>
          <w:szCs w:val="18"/>
        </w:rPr>
        <w:t>tenen</w:t>
      </w:r>
      <w:r w:rsidR="007A1CD6">
        <w:rPr>
          <w:rFonts w:cs="Arial"/>
          <w:szCs w:val="18"/>
        </w:rPr>
        <w:t xml:space="preserve"> </w:t>
      </w:r>
      <w:r w:rsidRPr="001B60F2">
        <w:rPr>
          <w:rFonts w:cs="Arial"/>
          <w:szCs w:val="18"/>
        </w:rPr>
        <w:t>werktui</w:t>
      </w:r>
      <w:r w:rsidR="001C024F" w:rsidRPr="001B60F2">
        <w:rPr>
          <w:rFonts w:cs="Arial"/>
          <w:szCs w:val="18"/>
        </w:rPr>
        <w:t>gen en aardewerk</w:t>
      </w:r>
      <w:r w:rsidR="007A1CD6">
        <w:rPr>
          <w:rFonts w:cs="Arial"/>
          <w:szCs w:val="18"/>
        </w:rPr>
        <w:t xml:space="preserve"> die </w:t>
      </w:r>
      <w:r w:rsidR="001C024F" w:rsidRPr="001B60F2">
        <w:rPr>
          <w:rFonts w:cs="Arial"/>
          <w:szCs w:val="18"/>
        </w:rPr>
        <w:t xml:space="preserve">in het tracé </w:t>
      </w:r>
      <w:r w:rsidRPr="001B60F2">
        <w:rPr>
          <w:rFonts w:cs="Arial"/>
          <w:szCs w:val="18"/>
        </w:rPr>
        <w:t>van de Willemspoortunnel te Rotte</w:t>
      </w:r>
      <w:r w:rsidRPr="001B60F2">
        <w:rPr>
          <w:rFonts w:cs="Arial"/>
          <w:szCs w:val="18"/>
        </w:rPr>
        <w:t>r</w:t>
      </w:r>
      <w:r w:rsidRPr="001B60F2">
        <w:rPr>
          <w:rFonts w:cs="Arial"/>
          <w:szCs w:val="18"/>
        </w:rPr>
        <w:t>dam</w:t>
      </w:r>
      <w:r w:rsidR="007A1CD6">
        <w:rPr>
          <w:rFonts w:cs="Arial"/>
          <w:szCs w:val="18"/>
        </w:rPr>
        <w:t xml:space="preserve"> zijn gevonden </w:t>
      </w:r>
      <w:r w:rsidRPr="001B60F2">
        <w:rPr>
          <w:rFonts w:cs="Arial"/>
          <w:szCs w:val="18"/>
        </w:rPr>
        <w:t xml:space="preserve">(Carmiggelt &amp; </w:t>
      </w:r>
      <w:proofErr w:type="spellStart"/>
      <w:r w:rsidRPr="001B60F2">
        <w:rPr>
          <w:rFonts w:cs="Arial"/>
          <w:szCs w:val="18"/>
        </w:rPr>
        <w:t>Guiran</w:t>
      </w:r>
      <w:proofErr w:type="spellEnd"/>
      <w:r w:rsidRPr="001B60F2">
        <w:rPr>
          <w:rFonts w:cs="Arial"/>
          <w:szCs w:val="18"/>
        </w:rPr>
        <w:t>, 1997</w:t>
      </w:r>
      <w:r w:rsidRPr="002F7ECD">
        <w:rPr>
          <w:rFonts w:cs="Arial"/>
          <w:szCs w:val="18"/>
        </w:rPr>
        <w:t>).</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Bronstijd (2000-800 voor Chr.)</w:t>
      </w:r>
    </w:p>
    <w:p w:rsidR="002F7ECD" w:rsidRPr="002F7ECD" w:rsidRDefault="002F7ECD" w:rsidP="00A00E23">
      <w:pPr>
        <w:pStyle w:val="03Plattetekst"/>
        <w:suppressAutoHyphens/>
        <w:rPr>
          <w:rFonts w:cs="Arial"/>
          <w:szCs w:val="18"/>
        </w:rPr>
      </w:pPr>
      <w:r w:rsidRPr="002F7ECD">
        <w:rPr>
          <w:rFonts w:cs="Arial"/>
          <w:szCs w:val="18"/>
        </w:rPr>
        <w:t>Rond 2000 voor Chr. veranderde het landschap in een moerasachtig gebied. Meren, rietkragen,</w:t>
      </w:r>
      <w:r w:rsidR="001C024F">
        <w:rPr>
          <w:rFonts w:cs="Arial"/>
          <w:szCs w:val="18"/>
        </w:rPr>
        <w:t xml:space="preserve"> </w:t>
      </w:r>
      <w:r w:rsidRPr="002F7ECD">
        <w:rPr>
          <w:rFonts w:cs="Arial"/>
          <w:szCs w:val="18"/>
        </w:rPr>
        <w:t>bosschages en bossen kenmerken het landschap. Archeologisc</w:t>
      </w:r>
      <w:r w:rsidR="001C024F">
        <w:rPr>
          <w:rFonts w:cs="Arial"/>
          <w:szCs w:val="18"/>
        </w:rPr>
        <w:t xml:space="preserve">he resten uit de Bronstijd zijn </w:t>
      </w:r>
      <w:r w:rsidR="007A1CD6">
        <w:rPr>
          <w:rFonts w:cs="Arial"/>
          <w:szCs w:val="18"/>
        </w:rPr>
        <w:t xml:space="preserve">daarom </w:t>
      </w:r>
      <w:r w:rsidRPr="002F7ECD">
        <w:rPr>
          <w:rFonts w:cs="Arial"/>
          <w:szCs w:val="18"/>
        </w:rPr>
        <w:t>zeldzaam. Tussen circa 1400 en 1300 voor Chr. overstroomde</w:t>
      </w:r>
      <w:r w:rsidR="00991FE3">
        <w:rPr>
          <w:rFonts w:cs="Arial"/>
          <w:szCs w:val="18"/>
        </w:rPr>
        <w:t xml:space="preserve"> de omgeving van het plangebied </w:t>
      </w:r>
      <w:r w:rsidRPr="002F7ECD">
        <w:rPr>
          <w:rFonts w:cs="Arial"/>
          <w:szCs w:val="18"/>
        </w:rPr>
        <w:t>herhaaldelijk. Als gevolg daarvan is in het hele plangebied De Ver</w:t>
      </w:r>
      <w:r w:rsidR="001C024F">
        <w:rPr>
          <w:rFonts w:cs="Arial"/>
          <w:szCs w:val="18"/>
        </w:rPr>
        <w:t xml:space="preserve">gulde </w:t>
      </w:r>
      <w:r w:rsidRPr="002F7ECD">
        <w:rPr>
          <w:rFonts w:cs="Arial"/>
          <w:szCs w:val="18"/>
        </w:rPr>
        <w:t xml:space="preserve">Hand West </w:t>
      </w:r>
      <w:r w:rsidR="001B60F2" w:rsidRPr="002F7ECD">
        <w:rPr>
          <w:rFonts w:cs="Arial"/>
          <w:szCs w:val="18"/>
        </w:rPr>
        <w:t>kwelderklei, die is gevormd in een</w:t>
      </w:r>
      <w:r w:rsidR="001B60F2">
        <w:rPr>
          <w:rFonts w:cs="Arial"/>
          <w:szCs w:val="18"/>
        </w:rPr>
        <w:t xml:space="preserve"> </w:t>
      </w:r>
      <w:r w:rsidR="001B60F2" w:rsidRPr="002F7ECD">
        <w:rPr>
          <w:rFonts w:cs="Arial"/>
          <w:szCs w:val="18"/>
        </w:rPr>
        <w:t>overwegend brakwatermilieu</w:t>
      </w:r>
      <w:r w:rsidR="001B60F2">
        <w:rPr>
          <w:rFonts w:cs="Arial"/>
          <w:szCs w:val="18"/>
        </w:rPr>
        <w:t>,</w:t>
      </w:r>
      <w:r w:rsidR="001B60F2" w:rsidRPr="002F7ECD">
        <w:rPr>
          <w:rFonts w:cs="Arial"/>
          <w:szCs w:val="18"/>
        </w:rPr>
        <w:t xml:space="preserve"> </w:t>
      </w:r>
      <w:r w:rsidRPr="002F7ECD">
        <w:rPr>
          <w:rFonts w:cs="Arial"/>
          <w:szCs w:val="18"/>
        </w:rPr>
        <w:t>afgezet (‘</w:t>
      </w:r>
      <w:proofErr w:type="spellStart"/>
      <w:r w:rsidRPr="002F7ECD">
        <w:rPr>
          <w:rFonts w:cs="Arial"/>
          <w:szCs w:val="18"/>
        </w:rPr>
        <w:t>Spuipolderlaag</w:t>
      </w:r>
      <w:proofErr w:type="spellEnd"/>
      <w:r w:rsidRPr="002F7ECD">
        <w:rPr>
          <w:rFonts w:cs="Arial"/>
          <w:szCs w:val="18"/>
        </w:rPr>
        <w:t xml:space="preserve">’). </w:t>
      </w:r>
      <w:r w:rsidR="007A1CD6">
        <w:rPr>
          <w:rFonts w:cs="Arial"/>
          <w:szCs w:val="18"/>
        </w:rPr>
        <w:t>D</w:t>
      </w:r>
      <w:r w:rsidRPr="002F7ECD">
        <w:rPr>
          <w:rFonts w:cs="Arial"/>
          <w:szCs w:val="18"/>
        </w:rPr>
        <w:t xml:space="preserve">e veengebieden zijn </w:t>
      </w:r>
      <w:r w:rsidR="00991FE3">
        <w:rPr>
          <w:rFonts w:cs="Arial"/>
          <w:szCs w:val="18"/>
        </w:rPr>
        <w:t xml:space="preserve">(ook) </w:t>
      </w:r>
      <w:r w:rsidRPr="002F7ECD">
        <w:rPr>
          <w:rFonts w:cs="Arial"/>
          <w:szCs w:val="18"/>
        </w:rPr>
        <w:t>door mensen bezocht</w:t>
      </w:r>
      <w:r w:rsidR="007A1CD6">
        <w:rPr>
          <w:rFonts w:cs="Arial"/>
          <w:szCs w:val="18"/>
        </w:rPr>
        <w:t xml:space="preserve">, zoals blijkt uit </w:t>
      </w:r>
      <w:r w:rsidRPr="002F7ECD">
        <w:rPr>
          <w:rFonts w:cs="Arial"/>
          <w:szCs w:val="18"/>
        </w:rPr>
        <w:t xml:space="preserve">de skeletresten van een man uit de </w:t>
      </w:r>
      <w:r w:rsidR="00A00E23">
        <w:rPr>
          <w:rFonts w:cs="Arial"/>
          <w:szCs w:val="18"/>
        </w:rPr>
        <w:t xml:space="preserve">Midden </w:t>
      </w:r>
      <w:r w:rsidRPr="002F7ECD">
        <w:rPr>
          <w:rFonts w:cs="Arial"/>
          <w:szCs w:val="18"/>
        </w:rPr>
        <w:t>Bronstijd B gevon</w:t>
      </w:r>
      <w:r w:rsidR="001C024F">
        <w:rPr>
          <w:rFonts w:cs="Arial"/>
          <w:szCs w:val="18"/>
        </w:rPr>
        <w:t xml:space="preserve">den bij de </w:t>
      </w:r>
      <w:r w:rsidRPr="002F7ECD">
        <w:rPr>
          <w:rFonts w:cs="Arial"/>
          <w:szCs w:val="18"/>
        </w:rPr>
        <w:t xml:space="preserve">Krabbenplas in </w:t>
      </w:r>
      <w:r w:rsidRPr="00FF3325">
        <w:rPr>
          <w:rFonts w:cs="Arial"/>
          <w:szCs w:val="18"/>
        </w:rPr>
        <w:t xml:space="preserve">Vlaardingen (Van den </w:t>
      </w:r>
      <w:proofErr w:type="spellStart"/>
      <w:r w:rsidRPr="00FF3325">
        <w:rPr>
          <w:rFonts w:cs="Arial"/>
          <w:szCs w:val="18"/>
        </w:rPr>
        <w:t>Broeke</w:t>
      </w:r>
      <w:proofErr w:type="spellEnd"/>
      <w:r w:rsidRPr="00FF3325">
        <w:rPr>
          <w:rFonts w:cs="Arial"/>
          <w:szCs w:val="18"/>
        </w:rPr>
        <w:t>, 1993). Ook in de Vergulde Hand West zijn archeologische</w:t>
      </w:r>
      <w:r w:rsidR="001C024F" w:rsidRPr="00FF3325">
        <w:rPr>
          <w:rFonts w:cs="Arial"/>
          <w:szCs w:val="18"/>
        </w:rPr>
        <w:t xml:space="preserve"> </w:t>
      </w:r>
      <w:r w:rsidRPr="00FF3325">
        <w:rPr>
          <w:rFonts w:cs="Arial"/>
          <w:szCs w:val="18"/>
        </w:rPr>
        <w:t xml:space="preserve">sporen uit de </w:t>
      </w:r>
      <w:r w:rsidR="00A00E23">
        <w:rPr>
          <w:rFonts w:cs="Arial"/>
          <w:szCs w:val="18"/>
        </w:rPr>
        <w:t xml:space="preserve">Midden </w:t>
      </w:r>
      <w:r w:rsidRPr="00FF3325">
        <w:rPr>
          <w:rFonts w:cs="Arial"/>
          <w:szCs w:val="18"/>
        </w:rPr>
        <w:t>Bronstijd B vast</w:t>
      </w:r>
      <w:r w:rsidRPr="002F7ECD">
        <w:rPr>
          <w:rFonts w:cs="Arial"/>
          <w:szCs w:val="18"/>
        </w:rPr>
        <w:t xml:space="preserve"> gesteld.</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Vroege IJzertijd (800-500 voor Chr.)</w:t>
      </w:r>
    </w:p>
    <w:p w:rsidR="002F7ECD" w:rsidRPr="002F7ECD" w:rsidRDefault="002F7ECD" w:rsidP="00A00E23">
      <w:pPr>
        <w:pStyle w:val="03Plattetekst"/>
        <w:suppressAutoHyphens/>
        <w:rPr>
          <w:rFonts w:cs="Arial"/>
          <w:szCs w:val="18"/>
        </w:rPr>
      </w:pPr>
      <w:r w:rsidRPr="002F7ECD">
        <w:rPr>
          <w:rFonts w:cs="Arial"/>
          <w:szCs w:val="18"/>
        </w:rPr>
        <w:t>Op het moment</w:t>
      </w:r>
      <w:r w:rsidR="007A1CD6">
        <w:rPr>
          <w:rFonts w:cs="Arial"/>
          <w:szCs w:val="18"/>
        </w:rPr>
        <w:t xml:space="preserve"> </w:t>
      </w:r>
      <w:r w:rsidRPr="002F7ECD">
        <w:rPr>
          <w:rFonts w:cs="Arial"/>
          <w:szCs w:val="18"/>
        </w:rPr>
        <w:t>dat de eerste kolonisten in de Vroege IJzertijd het gebied binnentrokken</w:t>
      </w:r>
      <w:r w:rsidR="001B60F2">
        <w:rPr>
          <w:rFonts w:cs="Arial"/>
          <w:szCs w:val="18"/>
        </w:rPr>
        <w:t xml:space="preserve">, rond 650 voor Chr., </w:t>
      </w:r>
      <w:r w:rsidRPr="002F7ECD">
        <w:rPr>
          <w:rFonts w:cs="Arial"/>
          <w:szCs w:val="18"/>
        </w:rPr>
        <w:t xml:space="preserve">was er sprake van één groot veengebied. Een deel van het veen was boven de </w:t>
      </w:r>
      <w:r w:rsidRPr="002F7ECD">
        <w:rPr>
          <w:rFonts w:cs="Arial"/>
          <w:szCs w:val="18"/>
        </w:rPr>
        <w:lastRenderedPageBreak/>
        <w:t>grondwaterspiegel</w:t>
      </w:r>
      <w:r w:rsidR="001C024F">
        <w:rPr>
          <w:rFonts w:cs="Arial"/>
          <w:szCs w:val="18"/>
        </w:rPr>
        <w:t xml:space="preserve"> </w:t>
      </w:r>
      <w:r w:rsidRPr="002F7ECD">
        <w:rPr>
          <w:rFonts w:cs="Arial"/>
          <w:szCs w:val="18"/>
        </w:rPr>
        <w:t xml:space="preserve">uitgegroeid. Deze </w:t>
      </w:r>
      <w:r w:rsidRPr="001B60F2">
        <w:rPr>
          <w:rFonts w:cs="Arial"/>
          <w:szCs w:val="18"/>
        </w:rPr>
        <w:t xml:space="preserve">zogenaamde hoogveenkussens werden </w:t>
      </w:r>
      <w:r w:rsidR="00991FE3">
        <w:rPr>
          <w:rFonts w:cs="Arial"/>
          <w:szCs w:val="18"/>
        </w:rPr>
        <w:t xml:space="preserve">onder andere in </w:t>
      </w:r>
      <w:r w:rsidR="00991FE3" w:rsidRPr="001B60F2">
        <w:rPr>
          <w:rFonts w:cs="Arial"/>
          <w:szCs w:val="18"/>
        </w:rPr>
        <w:t xml:space="preserve">Vlaardingen </w:t>
      </w:r>
      <w:r w:rsidR="00991FE3">
        <w:rPr>
          <w:rFonts w:cs="Arial"/>
          <w:szCs w:val="18"/>
        </w:rPr>
        <w:t>g</w:t>
      </w:r>
      <w:r w:rsidRPr="001B60F2">
        <w:rPr>
          <w:rFonts w:cs="Arial"/>
          <w:szCs w:val="18"/>
        </w:rPr>
        <w:t xml:space="preserve">ebruikt voor bewoning </w:t>
      </w:r>
      <w:r w:rsidR="001C024F" w:rsidRPr="001B60F2">
        <w:rPr>
          <w:rFonts w:cs="Arial"/>
          <w:szCs w:val="18"/>
        </w:rPr>
        <w:t xml:space="preserve"> </w:t>
      </w:r>
      <w:r w:rsidRPr="001B60F2">
        <w:rPr>
          <w:rFonts w:cs="Arial"/>
          <w:szCs w:val="18"/>
        </w:rPr>
        <w:t xml:space="preserve">(Van </w:t>
      </w:r>
      <w:proofErr w:type="spellStart"/>
      <w:r w:rsidRPr="001B60F2">
        <w:rPr>
          <w:rFonts w:cs="Arial"/>
          <w:szCs w:val="18"/>
        </w:rPr>
        <w:t>Trierum</w:t>
      </w:r>
      <w:proofErr w:type="spellEnd"/>
      <w:r w:rsidRPr="001B60F2">
        <w:rPr>
          <w:rFonts w:cs="Arial"/>
          <w:szCs w:val="18"/>
        </w:rPr>
        <w:t>, 1992; Wind, 1973). Tussen circa 850 en 700</w:t>
      </w:r>
      <w:r w:rsidR="001C024F" w:rsidRPr="001B60F2">
        <w:rPr>
          <w:rFonts w:cs="Arial"/>
          <w:szCs w:val="18"/>
        </w:rPr>
        <w:t xml:space="preserve"> </w:t>
      </w:r>
      <w:r w:rsidRPr="001B60F2">
        <w:rPr>
          <w:rFonts w:cs="Arial"/>
          <w:szCs w:val="18"/>
        </w:rPr>
        <w:t>voor Chr. werd er (kwelder)klei afgezet. Het gebied werd</w:t>
      </w:r>
      <w:r w:rsidRPr="002F7ECD">
        <w:rPr>
          <w:rFonts w:cs="Arial"/>
          <w:szCs w:val="18"/>
        </w:rPr>
        <w:t xml:space="preserve"> in die tijd frequent overstroomd tijdens</w:t>
      </w:r>
      <w:r w:rsidR="001C024F">
        <w:rPr>
          <w:rFonts w:cs="Arial"/>
          <w:szCs w:val="18"/>
        </w:rPr>
        <w:t xml:space="preserve"> </w:t>
      </w:r>
      <w:r w:rsidRPr="002F7ECD">
        <w:rPr>
          <w:rFonts w:cs="Arial"/>
          <w:szCs w:val="18"/>
        </w:rPr>
        <w:t>stormvloeden vanuit zee. Deze kwelderklei-afzettingen worden gerekend tot de ‘Vergulde Hand</w:t>
      </w:r>
      <w:r w:rsidR="00991FE3">
        <w:rPr>
          <w:rFonts w:cs="Arial"/>
          <w:szCs w:val="18"/>
        </w:rPr>
        <w:t xml:space="preserve"> </w:t>
      </w:r>
      <w:r w:rsidRPr="002F7ECD">
        <w:rPr>
          <w:rFonts w:cs="Arial"/>
          <w:szCs w:val="18"/>
        </w:rPr>
        <w:t>afzettingen’.</w:t>
      </w:r>
    </w:p>
    <w:p w:rsidR="002F7ECD" w:rsidRPr="002F7ECD" w:rsidRDefault="002F7ECD" w:rsidP="00A00E23">
      <w:pPr>
        <w:pStyle w:val="03Plattetekst"/>
        <w:suppressAutoHyphens/>
        <w:rPr>
          <w:rFonts w:cs="Arial"/>
          <w:szCs w:val="18"/>
        </w:rPr>
      </w:pPr>
      <w:r w:rsidRPr="002F7ECD">
        <w:rPr>
          <w:rFonts w:cs="Arial"/>
          <w:szCs w:val="18"/>
        </w:rPr>
        <w:t xml:space="preserve">Andere afzettingen zijn de ondiepe </w:t>
      </w:r>
      <w:proofErr w:type="spellStart"/>
      <w:r w:rsidRPr="002F7ECD">
        <w:rPr>
          <w:rFonts w:cs="Arial"/>
          <w:szCs w:val="18"/>
        </w:rPr>
        <w:t>meersedimenten</w:t>
      </w:r>
      <w:proofErr w:type="spellEnd"/>
      <w:r w:rsidRPr="002F7ECD">
        <w:rPr>
          <w:rFonts w:cs="Arial"/>
          <w:szCs w:val="18"/>
        </w:rPr>
        <w:t xml:space="preserve"> (</w:t>
      </w:r>
      <w:proofErr w:type="spellStart"/>
      <w:r w:rsidRPr="002F7ECD">
        <w:rPr>
          <w:rFonts w:cs="Arial"/>
          <w:szCs w:val="18"/>
        </w:rPr>
        <w:t>gyttj</w:t>
      </w:r>
      <w:r w:rsidR="00991FE3">
        <w:rPr>
          <w:rFonts w:cs="Arial"/>
          <w:szCs w:val="18"/>
        </w:rPr>
        <w:t>a</w:t>
      </w:r>
      <w:proofErr w:type="spellEnd"/>
      <w:r w:rsidR="00991FE3">
        <w:rPr>
          <w:rFonts w:cs="Arial"/>
          <w:szCs w:val="18"/>
        </w:rPr>
        <w:t xml:space="preserve">). Op basis van de onderzoeken </w:t>
      </w:r>
      <w:r w:rsidRPr="002F7ECD">
        <w:rPr>
          <w:rFonts w:cs="Arial"/>
          <w:szCs w:val="18"/>
        </w:rPr>
        <w:t>in de Vergulde Hand West werd duidelijk dat de kreken en geulen in het veenlandschap</w:t>
      </w:r>
      <w:r w:rsidR="00991FE3">
        <w:rPr>
          <w:rFonts w:cs="Arial"/>
          <w:szCs w:val="18"/>
        </w:rPr>
        <w:t xml:space="preserve"> </w:t>
      </w:r>
      <w:r w:rsidRPr="002F7ECD">
        <w:rPr>
          <w:rFonts w:cs="Arial"/>
          <w:szCs w:val="18"/>
        </w:rPr>
        <w:t xml:space="preserve">dienden als </w:t>
      </w:r>
      <w:r w:rsidR="006C7281" w:rsidRPr="002F7ECD">
        <w:rPr>
          <w:rFonts w:cs="Arial"/>
          <w:szCs w:val="18"/>
        </w:rPr>
        <w:t>verkeers</w:t>
      </w:r>
      <w:r w:rsidR="006C7281">
        <w:rPr>
          <w:rFonts w:cs="Arial"/>
          <w:szCs w:val="18"/>
        </w:rPr>
        <w:t>aders</w:t>
      </w:r>
      <w:r w:rsidRPr="002F7ECD">
        <w:rPr>
          <w:rFonts w:cs="Arial"/>
          <w:szCs w:val="18"/>
        </w:rPr>
        <w:t>, onder meer door de vondst van een boomstamkano.</w:t>
      </w:r>
    </w:p>
    <w:p w:rsidR="002F7ECD" w:rsidRPr="002F7ECD" w:rsidRDefault="002F7ECD" w:rsidP="00A00E23">
      <w:pPr>
        <w:pStyle w:val="03Plattetekst"/>
        <w:suppressAutoHyphens/>
        <w:rPr>
          <w:rFonts w:cs="Arial"/>
          <w:szCs w:val="18"/>
        </w:rPr>
      </w:pPr>
      <w:r w:rsidRPr="002F7ECD">
        <w:rPr>
          <w:rFonts w:cs="Arial"/>
          <w:szCs w:val="18"/>
        </w:rPr>
        <w:t xml:space="preserve">Na ongeveer een eeuw werd het gebied alweer verlaten. Waarschijnlijk </w:t>
      </w:r>
      <w:proofErr w:type="spellStart"/>
      <w:r w:rsidRPr="002F7ECD">
        <w:rPr>
          <w:rFonts w:cs="Arial"/>
          <w:szCs w:val="18"/>
        </w:rPr>
        <w:t>vernatte</w:t>
      </w:r>
      <w:proofErr w:type="spellEnd"/>
      <w:r w:rsidRPr="002F7ECD">
        <w:rPr>
          <w:rFonts w:cs="Arial"/>
          <w:szCs w:val="18"/>
        </w:rPr>
        <w:t xml:space="preserve"> het gebied dus</w:t>
      </w:r>
      <w:r w:rsidR="00A00E23">
        <w:rPr>
          <w:rFonts w:cs="Arial"/>
          <w:szCs w:val="18"/>
        </w:rPr>
        <w:softHyphen/>
      </w:r>
      <w:r w:rsidRPr="002F7ECD">
        <w:rPr>
          <w:rFonts w:cs="Arial"/>
          <w:szCs w:val="18"/>
        </w:rPr>
        <w:t>danig</w:t>
      </w:r>
      <w:r w:rsidR="001C024F">
        <w:rPr>
          <w:rFonts w:cs="Arial"/>
          <w:szCs w:val="18"/>
        </w:rPr>
        <w:t xml:space="preserve"> </w:t>
      </w:r>
      <w:r w:rsidRPr="002F7ECD">
        <w:rPr>
          <w:rFonts w:cs="Arial"/>
          <w:szCs w:val="18"/>
        </w:rPr>
        <w:t>dat het niet langer bewoonbaar was. Naar de huidige inzichten zijn alleen de strandwallen en</w:t>
      </w:r>
      <w:r w:rsidR="001C024F">
        <w:rPr>
          <w:rFonts w:cs="Arial"/>
          <w:szCs w:val="18"/>
        </w:rPr>
        <w:t xml:space="preserve"> </w:t>
      </w:r>
      <w:r w:rsidRPr="002F7ECD">
        <w:rPr>
          <w:rFonts w:cs="Arial"/>
          <w:szCs w:val="18"/>
        </w:rPr>
        <w:t>Oude Duinen langs het kustgebied in de Brons- en IJzertijd constant bewoond gebleven.</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Midden en Late IJzertijd (500-12 voor Chr.)</w:t>
      </w:r>
    </w:p>
    <w:p w:rsidR="001C024F" w:rsidRDefault="002F7ECD" w:rsidP="00A00E23">
      <w:pPr>
        <w:pStyle w:val="03Plattetekst"/>
        <w:suppressAutoHyphens/>
        <w:rPr>
          <w:rFonts w:cs="Arial"/>
          <w:szCs w:val="18"/>
        </w:rPr>
      </w:pPr>
      <w:r w:rsidRPr="002F7ECD">
        <w:rPr>
          <w:rFonts w:cs="Arial"/>
          <w:szCs w:val="18"/>
        </w:rPr>
        <w:t>Na een bewoningshiaat, dat duurde tot ongeveer het midden van de vierde eeuw voor Chr.</w:t>
      </w:r>
      <w:r w:rsidR="001B60F2">
        <w:rPr>
          <w:rFonts w:cs="Arial"/>
          <w:szCs w:val="18"/>
        </w:rPr>
        <w:t>,</w:t>
      </w:r>
      <w:r w:rsidRPr="002F7ECD">
        <w:rPr>
          <w:rFonts w:cs="Arial"/>
          <w:szCs w:val="18"/>
        </w:rPr>
        <w:t xml:space="preserve"> waren</w:t>
      </w:r>
      <w:r w:rsidR="001C024F">
        <w:rPr>
          <w:rFonts w:cs="Arial"/>
          <w:szCs w:val="18"/>
        </w:rPr>
        <w:t xml:space="preserve"> </w:t>
      </w:r>
      <w:r w:rsidRPr="002F7ECD">
        <w:rPr>
          <w:rFonts w:cs="Arial"/>
          <w:szCs w:val="18"/>
        </w:rPr>
        <w:t>de hoger gelegen veenkussens ter weerszijden van de Maasmond wederom in gebruik. Deze kussens</w:t>
      </w:r>
      <w:r w:rsidR="001C024F">
        <w:rPr>
          <w:rFonts w:cs="Arial"/>
          <w:szCs w:val="18"/>
        </w:rPr>
        <w:t xml:space="preserve"> </w:t>
      </w:r>
      <w:r w:rsidRPr="002F7ECD">
        <w:rPr>
          <w:rFonts w:cs="Arial"/>
          <w:szCs w:val="18"/>
        </w:rPr>
        <w:t>vormden ook in de daarop volgende 3</w:t>
      </w:r>
      <w:r w:rsidR="00A00E23">
        <w:rPr>
          <w:rFonts w:cs="Arial"/>
          <w:szCs w:val="18"/>
        </w:rPr>
        <w:t>e</w:t>
      </w:r>
      <w:r w:rsidR="001B60F2">
        <w:rPr>
          <w:rFonts w:cs="Arial"/>
          <w:szCs w:val="18"/>
        </w:rPr>
        <w:t xml:space="preserve"> </w:t>
      </w:r>
      <w:r w:rsidRPr="002F7ECD">
        <w:rPr>
          <w:rFonts w:cs="Arial"/>
          <w:szCs w:val="18"/>
        </w:rPr>
        <w:t>eeuw voor Chr. een favoriete woonlocatie. Tijdens</w:t>
      </w:r>
      <w:r w:rsidR="001C024F">
        <w:rPr>
          <w:rFonts w:cs="Arial"/>
          <w:szCs w:val="18"/>
        </w:rPr>
        <w:t xml:space="preserve"> </w:t>
      </w:r>
      <w:r w:rsidRPr="002F7ECD">
        <w:rPr>
          <w:rFonts w:cs="Arial"/>
          <w:szCs w:val="18"/>
        </w:rPr>
        <w:t xml:space="preserve">deze twee eeuwen waren de veengebieden zeer dicht bewoond. De </w:t>
      </w:r>
      <w:proofErr w:type="spellStart"/>
      <w:r w:rsidRPr="002F7ECD">
        <w:rPr>
          <w:rFonts w:cs="Arial"/>
          <w:szCs w:val="18"/>
        </w:rPr>
        <w:t>Vlaardingse</w:t>
      </w:r>
      <w:proofErr w:type="spellEnd"/>
      <w:r w:rsidRPr="002F7ECD">
        <w:rPr>
          <w:rFonts w:cs="Arial"/>
          <w:szCs w:val="18"/>
        </w:rPr>
        <w:t xml:space="preserve"> </w:t>
      </w:r>
      <w:proofErr w:type="spellStart"/>
      <w:r w:rsidRPr="002F7ECD">
        <w:rPr>
          <w:rFonts w:cs="Arial"/>
          <w:szCs w:val="18"/>
        </w:rPr>
        <w:t>Aalkeet</w:t>
      </w:r>
      <w:proofErr w:type="spellEnd"/>
      <w:r w:rsidRPr="002F7ECD">
        <w:rPr>
          <w:rFonts w:cs="Arial"/>
          <w:szCs w:val="18"/>
        </w:rPr>
        <w:t>-Buitenpolder</w:t>
      </w:r>
      <w:r w:rsidR="001C024F">
        <w:rPr>
          <w:rFonts w:cs="Arial"/>
          <w:szCs w:val="18"/>
        </w:rPr>
        <w:t xml:space="preserve"> </w:t>
      </w:r>
      <w:r w:rsidRPr="002F7ECD">
        <w:rPr>
          <w:rFonts w:cs="Arial"/>
          <w:szCs w:val="18"/>
        </w:rPr>
        <w:t xml:space="preserve">is in dit verband ook wel eens de prehistorische Randstad genoemd (Van den </w:t>
      </w:r>
      <w:proofErr w:type="spellStart"/>
      <w:r w:rsidRPr="002F7ECD">
        <w:rPr>
          <w:rFonts w:cs="Arial"/>
          <w:szCs w:val="18"/>
        </w:rPr>
        <w:t>Broeke</w:t>
      </w:r>
      <w:proofErr w:type="spellEnd"/>
      <w:r w:rsidRPr="002F7ECD">
        <w:rPr>
          <w:rFonts w:cs="Arial"/>
          <w:szCs w:val="18"/>
        </w:rPr>
        <w:t>,</w:t>
      </w:r>
      <w:r w:rsidR="001C024F">
        <w:rPr>
          <w:rFonts w:cs="Arial"/>
          <w:szCs w:val="18"/>
        </w:rPr>
        <w:t xml:space="preserve"> </w:t>
      </w:r>
      <w:r w:rsidRPr="002F7ECD">
        <w:rPr>
          <w:rFonts w:cs="Arial"/>
          <w:szCs w:val="18"/>
        </w:rPr>
        <w:t xml:space="preserve">1993). </w:t>
      </w:r>
    </w:p>
    <w:p w:rsidR="002F7ECD" w:rsidRPr="002F7ECD" w:rsidRDefault="002F7ECD" w:rsidP="00A00E23">
      <w:pPr>
        <w:pStyle w:val="03Plattetekst"/>
        <w:suppressAutoHyphens/>
        <w:rPr>
          <w:rFonts w:cs="Arial"/>
          <w:szCs w:val="18"/>
        </w:rPr>
      </w:pPr>
      <w:r w:rsidRPr="002F7ECD">
        <w:rPr>
          <w:rFonts w:cs="Arial"/>
          <w:szCs w:val="18"/>
        </w:rPr>
        <w:t>In de Late IJzertijd was het landschap veranderd. De invloed van kreken en wa</w:t>
      </w:r>
      <w:r w:rsidR="001C024F">
        <w:rPr>
          <w:rFonts w:cs="Arial"/>
          <w:szCs w:val="18"/>
        </w:rPr>
        <w:t xml:space="preserve">terlopen </w:t>
      </w:r>
      <w:r w:rsidRPr="002F7ECD">
        <w:rPr>
          <w:rFonts w:cs="Arial"/>
          <w:szCs w:val="18"/>
        </w:rPr>
        <w:t>was toegenomen, zodat ook de oeverwallen als vestigingslocaties konden worden</w:t>
      </w:r>
      <w:r w:rsidR="001B60F2">
        <w:rPr>
          <w:rFonts w:cs="Arial"/>
          <w:szCs w:val="18"/>
        </w:rPr>
        <w:t xml:space="preserve"> benut</w:t>
      </w:r>
      <w:r w:rsidRPr="002F7ECD">
        <w:rPr>
          <w:rFonts w:cs="Arial"/>
          <w:szCs w:val="18"/>
        </w:rPr>
        <w:t>. Dit krekenstelsel</w:t>
      </w:r>
      <w:r w:rsidR="001B60F2">
        <w:rPr>
          <w:rFonts w:cs="Arial"/>
          <w:szCs w:val="18"/>
        </w:rPr>
        <w:t xml:space="preserve"> </w:t>
      </w:r>
      <w:r w:rsidRPr="002F7ECD">
        <w:rPr>
          <w:rFonts w:cs="Arial"/>
          <w:szCs w:val="18"/>
        </w:rPr>
        <w:t xml:space="preserve">kan gezien worden als de voorloper van de </w:t>
      </w:r>
      <w:proofErr w:type="spellStart"/>
      <w:r w:rsidRPr="002F7ECD">
        <w:rPr>
          <w:rFonts w:cs="Arial"/>
          <w:szCs w:val="18"/>
        </w:rPr>
        <w:t>Vlaarding</w:t>
      </w:r>
      <w:proofErr w:type="spellEnd"/>
      <w:r w:rsidRPr="002F7ECD">
        <w:rPr>
          <w:rFonts w:cs="Arial"/>
          <w:szCs w:val="18"/>
        </w:rPr>
        <w:t>, en w</w:t>
      </w:r>
      <w:r w:rsidR="001C024F">
        <w:rPr>
          <w:rFonts w:cs="Arial"/>
          <w:szCs w:val="18"/>
        </w:rPr>
        <w:t xml:space="preserve">ordt </w:t>
      </w:r>
      <w:r w:rsidR="001F49E6">
        <w:rPr>
          <w:rFonts w:cs="Arial"/>
          <w:szCs w:val="18"/>
        </w:rPr>
        <w:t>daarom</w:t>
      </w:r>
      <w:r w:rsidR="001C024F">
        <w:rPr>
          <w:rFonts w:cs="Arial"/>
          <w:szCs w:val="18"/>
        </w:rPr>
        <w:t xml:space="preserve"> ook aangeduid als </w:t>
      </w:r>
      <w:r w:rsidRPr="002F7ECD">
        <w:rPr>
          <w:rFonts w:cs="Arial"/>
          <w:szCs w:val="18"/>
        </w:rPr>
        <w:t>Vlaardingenstelsel.</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De Romeinse tijd (12 voor Chr. - 450 na Chr.)</w:t>
      </w:r>
    </w:p>
    <w:p w:rsidR="001C024F" w:rsidRDefault="002F7ECD" w:rsidP="00A00E23">
      <w:pPr>
        <w:pStyle w:val="03Plattetekst"/>
        <w:suppressAutoHyphens/>
        <w:rPr>
          <w:rFonts w:cs="Arial"/>
          <w:szCs w:val="18"/>
        </w:rPr>
      </w:pPr>
      <w:r w:rsidRPr="002F7ECD">
        <w:rPr>
          <w:rFonts w:cs="Arial"/>
          <w:szCs w:val="18"/>
        </w:rPr>
        <w:t xml:space="preserve">In de Romeinse tijd </w:t>
      </w:r>
      <w:r w:rsidR="00092896">
        <w:rPr>
          <w:rFonts w:cs="Arial"/>
          <w:szCs w:val="18"/>
        </w:rPr>
        <w:t>was d</w:t>
      </w:r>
      <w:r w:rsidRPr="002F7ECD">
        <w:rPr>
          <w:rFonts w:cs="Arial"/>
          <w:szCs w:val="18"/>
        </w:rPr>
        <w:t>e Maas tijd</w:t>
      </w:r>
      <w:r w:rsidR="001B60F2">
        <w:rPr>
          <w:rFonts w:cs="Arial"/>
          <w:szCs w:val="18"/>
        </w:rPr>
        <w:t xml:space="preserve"> een belangrijke waterweg en</w:t>
      </w:r>
      <w:r w:rsidRPr="002F7ECD">
        <w:rPr>
          <w:rFonts w:cs="Arial"/>
          <w:szCs w:val="18"/>
        </w:rPr>
        <w:t xml:space="preserve"> </w:t>
      </w:r>
      <w:r w:rsidR="00092896">
        <w:rPr>
          <w:rFonts w:cs="Arial"/>
          <w:szCs w:val="18"/>
        </w:rPr>
        <w:t xml:space="preserve">lag </w:t>
      </w:r>
      <w:r w:rsidRPr="002F7ECD">
        <w:rPr>
          <w:rFonts w:cs="Arial"/>
          <w:szCs w:val="18"/>
        </w:rPr>
        <w:t xml:space="preserve">Midden-Delfland in het directe achterland van de </w:t>
      </w:r>
      <w:r w:rsidRPr="00213AC1">
        <w:rPr>
          <w:rFonts w:cs="Arial"/>
          <w:i/>
          <w:szCs w:val="18"/>
        </w:rPr>
        <w:t>limes</w:t>
      </w:r>
      <w:r w:rsidR="00092896">
        <w:rPr>
          <w:rFonts w:cs="Arial"/>
          <w:szCs w:val="18"/>
        </w:rPr>
        <w:t xml:space="preserve">, de Romeinse rijksgrens. </w:t>
      </w:r>
      <w:r w:rsidRPr="002F7ECD">
        <w:rPr>
          <w:rFonts w:cs="Arial"/>
          <w:szCs w:val="18"/>
        </w:rPr>
        <w:t>Het Maasmondgebied was ontsloten met wegen, die de belangrijkste</w:t>
      </w:r>
      <w:r w:rsidR="00092896">
        <w:rPr>
          <w:rFonts w:cs="Arial"/>
          <w:szCs w:val="18"/>
        </w:rPr>
        <w:t xml:space="preserve"> </w:t>
      </w:r>
      <w:r w:rsidRPr="002F7ECD">
        <w:rPr>
          <w:rFonts w:cs="Arial"/>
          <w:szCs w:val="18"/>
        </w:rPr>
        <w:t>nederzettingen onderling verbonden en aansloten op het hoofdwegennet van de provincie. Desondanks</w:t>
      </w:r>
      <w:r w:rsidR="001C024F">
        <w:rPr>
          <w:rFonts w:cs="Arial"/>
          <w:szCs w:val="18"/>
        </w:rPr>
        <w:t xml:space="preserve"> </w:t>
      </w:r>
      <w:r w:rsidRPr="002F7ECD">
        <w:rPr>
          <w:rFonts w:cs="Arial"/>
          <w:szCs w:val="18"/>
        </w:rPr>
        <w:t>bleef de bewoning langs de Maas een overwegend agrarisch karakter behouden. Het hoogtepunt van de bewoningsfase ligt in de 2</w:t>
      </w:r>
      <w:r w:rsidR="001B60F2" w:rsidRPr="001B60F2">
        <w:rPr>
          <w:rFonts w:cs="Arial"/>
          <w:szCs w:val="18"/>
          <w:vertAlign w:val="superscript"/>
        </w:rPr>
        <w:t>e</w:t>
      </w:r>
      <w:r w:rsidR="001B60F2">
        <w:rPr>
          <w:rFonts w:cs="Arial"/>
          <w:szCs w:val="18"/>
        </w:rPr>
        <w:t xml:space="preserve"> </w:t>
      </w:r>
      <w:r w:rsidRPr="002F7ECD">
        <w:rPr>
          <w:rFonts w:cs="Arial"/>
          <w:szCs w:val="18"/>
        </w:rPr>
        <w:t>en het begin van de 3</w:t>
      </w:r>
      <w:r w:rsidR="00FC0487">
        <w:rPr>
          <w:rFonts w:cs="Arial"/>
          <w:szCs w:val="18"/>
        </w:rPr>
        <w:t>e</w:t>
      </w:r>
      <w:r w:rsidR="001B60F2">
        <w:rPr>
          <w:rFonts w:cs="Arial"/>
          <w:szCs w:val="18"/>
        </w:rPr>
        <w:t xml:space="preserve"> </w:t>
      </w:r>
      <w:r w:rsidRPr="002F7ECD">
        <w:rPr>
          <w:rFonts w:cs="Arial"/>
          <w:szCs w:val="18"/>
        </w:rPr>
        <w:t xml:space="preserve">eeuw na Chr. </w:t>
      </w:r>
    </w:p>
    <w:p w:rsidR="002F7ECD" w:rsidRPr="002F7ECD" w:rsidRDefault="002F7ECD" w:rsidP="00A00E23">
      <w:pPr>
        <w:pStyle w:val="03Plattetekst"/>
        <w:suppressAutoHyphens/>
        <w:rPr>
          <w:rFonts w:cs="Arial"/>
          <w:szCs w:val="18"/>
        </w:rPr>
      </w:pPr>
      <w:r w:rsidRPr="002F7ECD">
        <w:rPr>
          <w:rFonts w:cs="Arial"/>
          <w:szCs w:val="18"/>
        </w:rPr>
        <w:t>In de</w:t>
      </w:r>
      <w:r w:rsidR="001C024F">
        <w:rPr>
          <w:rFonts w:cs="Arial"/>
          <w:szCs w:val="18"/>
        </w:rPr>
        <w:t xml:space="preserve"> </w:t>
      </w:r>
      <w:r w:rsidRPr="002F7ECD">
        <w:rPr>
          <w:rFonts w:cs="Arial"/>
          <w:szCs w:val="18"/>
        </w:rPr>
        <w:t>loop van de 3e eeuw na</w:t>
      </w:r>
      <w:r w:rsidR="001C024F">
        <w:rPr>
          <w:rFonts w:cs="Arial"/>
          <w:szCs w:val="18"/>
        </w:rPr>
        <w:t xml:space="preserve"> Chr. nam de bewoning sterk af. </w:t>
      </w:r>
      <w:r w:rsidRPr="002F7ECD">
        <w:rPr>
          <w:rFonts w:cs="Arial"/>
          <w:szCs w:val="18"/>
        </w:rPr>
        <w:t>Aan weerszijden van de Maas tekenden zich bewoningsconcentraties af in de zoetwater-getijdeafzettingen</w:t>
      </w:r>
      <w:r w:rsidR="001C024F">
        <w:rPr>
          <w:rFonts w:cs="Arial"/>
          <w:szCs w:val="18"/>
        </w:rPr>
        <w:t xml:space="preserve"> </w:t>
      </w:r>
      <w:r w:rsidRPr="002F7ECD">
        <w:rPr>
          <w:rFonts w:cs="Arial"/>
          <w:szCs w:val="18"/>
        </w:rPr>
        <w:t>en veengebieden. Het zijn echter de kwelders, waar tot nu toe het meeste archeologische</w:t>
      </w:r>
      <w:r w:rsidR="001C024F">
        <w:rPr>
          <w:rFonts w:cs="Arial"/>
          <w:szCs w:val="18"/>
        </w:rPr>
        <w:t xml:space="preserve"> </w:t>
      </w:r>
      <w:r w:rsidRPr="002F7ECD">
        <w:rPr>
          <w:rFonts w:cs="Arial"/>
          <w:szCs w:val="18"/>
        </w:rPr>
        <w:t>onderzoek heeft plaatsgevonden. De nederzettingsresten aangetroffen bij de opgravingen</w:t>
      </w:r>
      <w:r w:rsidR="001C024F">
        <w:rPr>
          <w:rFonts w:cs="Arial"/>
          <w:szCs w:val="18"/>
        </w:rPr>
        <w:t xml:space="preserve"> </w:t>
      </w:r>
      <w:r w:rsidRPr="002F7ECD">
        <w:rPr>
          <w:rFonts w:cs="Arial"/>
          <w:szCs w:val="18"/>
        </w:rPr>
        <w:t xml:space="preserve">in de Vergulde Hand West dateren uit de 1e eeuw na Chr. en lagen in een </w:t>
      </w:r>
      <w:proofErr w:type="spellStart"/>
      <w:r w:rsidRPr="002F7ECD">
        <w:rPr>
          <w:rFonts w:cs="Arial"/>
          <w:szCs w:val="18"/>
        </w:rPr>
        <w:t>overslibd</w:t>
      </w:r>
      <w:proofErr w:type="spellEnd"/>
      <w:r w:rsidRPr="002F7ECD">
        <w:rPr>
          <w:rFonts w:cs="Arial"/>
          <w:szCs w:val="18"/>
        </w:rPr>
        <w:t xml:space="preserve"> rietveenmoeras</w:t>
      </w:r>
      <w:r w:rsidR="001C024F">
        <w:rPr>
          <w:rFonts w:cs="Arial"/>
          <w:szCs w:val="18"/>
        </w:rPr>
        <w:t xml:space="preserve"> </w:t>
      </w:r>
      <w:r w:rsidRPr="002F7ECD">
        <w:rPr>
          <w:rFonts w:cs="Arial"/>
          <w:szCs w:val="18"/>
        </w:rPr>
        <w:t>met elzenbroekbos. De nederzettingen in de kweldergebieden lagen op hogere oeverwallen</w:t>
      </w:r>
      <w:r w:rsidR="001C024F">
        <w:rPr>
          <w:rFonts w:cs="Arial"/>
          <w:szCs w:val="18"/>
        </w:rPr>
        <w:t xml:space="preserve"> </w:t>
      </w:r>
      <w:r w:rsidRPr="002F7ECD">
        <w:rPr>
          <w:rFonts w:cs="Arial"/>
          <w:szCs w:val="18"/>
        </w:rPr>
        <w:t>en kreekruggen. Een opva</w:t>
      </w:r>
      <w:r w:rsidRPr="002F7ECD">
        <w:rPr>
          <w:rFonts w:cs="Arial"/>
          <w:szCs w:val="18"/>
        </w:rPr>
        <w:t>l</w:t>
      </w:r>
      <w:r w:rsidRPr="002F7ECD">
        <w:rPr>
          <w:rFonts w:cs="Arial"/>
          <w:szCs w:val="18"/>
        </w:rPr>
        <w:t>lend aspect van de bewoning in de Romeinse tijd is de continue strijd</w:t>
      </w:r>
      <w:r w:rsidR="001C024F">
        <w:rPr>
          <w:rFonts w:cs="Arial"/>
          <w:szCs w:val="18"/>
        </w:rPr>
        <w:t xml:space="preserve"> </w:t>
      </w:r>
      <w:r w:rsidRPr="002F7ECD">
        <w:rPr>
          <w:rFonts w:cs="Arial"/>
          <w:szCs w:val="18"/>
        </w:rPr>
        <w:t>tegen het water om het gebied leefbaar te houden. In een vroege vorm van watermanagement</w:t>
      </w:r>
      <w:r w:rsidR="001C024F">
        <w:rPr>
          <w:rFonts w:cs="Arial"/>
          <w:szCs w:val="18"/>
        </w:rPr>
        <w:t xml:space="preserve"> </w:t>
      </w:r>
      <w:r w:rsidRPr="002F7ECD">
        <w:rPr>
          <w:rFonts w:cs="Arial"/>
          <w:szCs w:val="18"/>
        </w:rPr>
        <w:t>legden de bewoners dammen aan</w:t>
      </w:r>
      <w:r w:rsidR="00FC0487">
        <w:rPr>
          <w:rFonts w:cs="Arial"/>
          <w:szCs w:val="18"/>
        </w:rPr>
        <w:t xml:space="preserve"> met daarin </w:t>
      </w:r>
      <w:r w:rsidRPr="002F7ECD">
        <w:rPr>
          <w:rFonts w:cs="Arial"/>
          <w:szCs w:val="18"/>
        </w:rPr>
        <w:t>duikers om overtollig wa</w:t>
      </w:r>
      <w:r w:rsidR="001C024F">
        <w:rPr>
          <w:rFonts w:cs="Arial"/>
          <w:szCs w:val="18"/>
        </w:rPr>
        <w:t>t</w:t>
      </w:r>
      <w:r w:rsidRPr="002F7ECD">
        <w:rPr>
          <w:rFonts w:cs="Arial"/>
          <w:szCs w:val="18"/>
        </w:rPr>
        <w:t>er</w:t>
      </w:r>
      <w:r w:rsidR="001C024F">
        <w:rPr>
          <w:rFonts w:cs="Arial"/>
          <w:szCs w:val="18"/>
        </w:rPr>
        <w:t xml:space="preserve"> </w:t>
      </w:r>
      <w:r w:rsidRPr="002F7ECD">
        <w:rPr>
          <w:rFonts w:cs="Arial"/>
          <w:szCs w:val="18"/>
        </w:rPr>
        <w:t>af te voeren. Dit waterbeheer</w:t>
      </w:r>
      <w:r w:rsidR="001C024F">
        <w:rPr>
          <w:rFonts w:cs="Arial"/>
          <w:szCs w:val="18"/>
        </w:rPr>
        <w:t xml:space="preserve"> </w:t>
      </w:r>
      <w:r w:rsidRPr="002F7ECD">
        <w:rPr>
          <w:rFonts w:cs="Arial"/>
          <w:szCs w:val="18"/>
        </w:rPr>
        <w:t>is waarschij</w:t>
      </w:r>
      <w:r w:rsidRPr="002F7ECD">
        <w:rPr>
          <w:rFonts w:cs="Arial"/>
          <w:szCs w:val="18"/>
        </w:rPr>
        <w:t>n</w:t>
      </w:r>
      <w:r w:rsidRPr="002F7ECD">
        <w:rPr>
          <w:rFonts w:cs="Arial"/>
          <w:szCs w:val="18"/>
        </w:rPr>
        <w:t>lijk gekoppeld aan de grootschalige ontginningen in de 2e eeuw na Chr., herkenbaar</w:t>
      </w:r>
      <w:r w:rsidR="001C024F">
        <w:rPr>
          <w:rFonts w:cs="Arial"/>
          <w:szCs w:val="18"/>
        </w:rPr>
        <w:t xml:space="preserve"> </w:t>
      </w:r>
      <w:r w:rsidRPr="002F7ECD">
        <w:rPr>
          <w:rFonts w:cs="Arial"/>
          <w:szCs w:val="18"/>
        </w:rPr>
        <w:t>aan langg</w:t>
      </w:r>
      <w:r w:rsidRPr="002F7ECD">
        <w:rPr>
          <w:rFonts w:cs="Arial"/>
          <w:szCs w:val="18"/>
        </w:rPr>
        <w:t>e</w:t>
      </w:r>
      <w:r w:rsidRPr="002F7ECD">
        <w:rPr>
          <w:rFonts w:cs="Arial"/>
          <w:szCs w:val="18"/>
        </w:rPr>
        <w:t>rekte ontwateringssloten.</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Middeleeuwen (450-1250 na Chr.)</w:t>
      </w:r>
    </w:p>
    <w:p w:rsidR="002F7ECD" w:rsidRPr="002F7ECD" w:rsidRDefault="002F7ECD" w:rsidP="00A00E23">
      <w:pPr>
        <w:pStyle w:val="03Plattetekst"/>
        <w:suppressAutoHyphens/>
        <w:rPr>
          <w:rFonts w:cs="Arial"/>
          <w:szCs w:val="18"/>
        </w:rPr>
      </w:pPr>
      <w:r w:rsidRPr="002F7ECD">
        <w:rPr>
          <w:rFonts w:cs="Arial"/>
          <w:szCs w:val="18"/>
        </w:rPr>
        <w:t>Rond 260 na Chr., na een periode van dik twee eeuwen voorspoed, kwam er een einde aan de</w:t>
      </w:r>
    </w:p>
    <w:p w:rsidR="002F7ECD" w:rsidRPr="002F7ECD" w:rsidRDefault="002F7ECD" w:rsidP="00A00E23">
      <w:pPr>
        <w:pStyle w:val="03Plattetekst"/>
        <w:suppressAutoHyphens/>
        <w:rPr>
          <w:rFonts w:cs="Arial"/>
          <w:szCs w:val="18"/>
        </w:rPr>
      </w:pPr>
      <w:r w:rsidRPr="002F7ECD">
        <w:rPr>
          <w:rFonts w:cs="Arial"/>
          <w:szCs w:val="18"/>
        </w:rPr>
        <w:t xml:space="preserve">Romeinse aanwezigheid. Veel opvallender echter is, dat van </w:t>
      </w:r>
      <w:r w:rsidR="001F49E6">
        <w:rPr>
          <w:rFonts w:cs="Arial"/>
          <w:szCs w:val="18"/>
        </w:rPr>
        <w:t xml:space="preserve">de inheemse bevolking tussen de </w:t>
      </w:r>
      <w:r w:rsidRPr="002F7ECD">
        <w:rPr>
          <w:rFonts w:cs="Arial"/>
          <w:szCs w:val="18"/>
        </w:rPr>
        <w:t>vierde eeuw tot in de zevende eeuw na Chr. ook nauwelijks sporen worden terug gevonden. Deze</w:t>
      </w:r>
      <w:r w:rsidR="001C024F">
        <w:rPr>
          <w:rFonts w:cs="Arial"/>
          <w:szCs w:val="18"/>
        </w:rPr>
        <w:t xml:space="preserve"> </w:t>
      </w:r>
      <w:r w:rsidRPr="002F7ECD">
        <w:rPr>
          <w:rFonts w:cs="Arial"/>
          <w:szCs w:val="18"/>
        </w:rPr>
        <w:t>ontvolking wordt voor een groot deel van West-Nederland geconstateerd.</w:t>
      </w:r>
    </w:p>
    <w:p w:rsidR="002F7ECD" w:rsidRPr="002F7ECD" w:rsidRDefault="002F7ECD" w:rsidP="00A00E23">
      <w:pPr>
        <w:pStyle w:val="03Plattetekst"/>
        <w:suppressAutoHyphens/>
        <w:rPr>
          <w:rFonts w:cs="Arial"/>
          <w:szCs w:val="18"/>
        </w:rPr>
      </w:pPr>
      <w:r w:rsidRPr="002F7ECD">
        <w:rPr>
          <w:rFonts w:cs="Arial"/>
          <w:szCs w:val="18"/>
        </w:rPr>
        <w:t>Wel is bekend dat het centrum van Vlaardingen in de 7e en 8e eeuw al bewoond was. Deze ne</w:t>
      </w:r>
      <w:r w:rsidR="001C024F">
        <w:rPr>
          <w:rFonts w:cs="Arial"/>
          <w:szCs w:val="18"/>
        </w:rPr>
        <w:t xml:space="preserve">derzetting </w:t>
      </w:r>
      <w:r w:rsidRPr="002F7ECD">
        <w:rPr>
          <w:rFonts w:cs="Arial"/>
          <w:szCs w:val="18"/>
        </w:rPr>
        <w:t xml:space="preserve">is gelegen op de oeverwal van de </w:t>
      </w:r>
      <w:proofErr w:type="spellStart"/>
      <w:r w:rsidRPr="002F7ECD">
        <w:rPr>
          <w:rFonts w:cs="Arial"/>
          <w:szCs w:val="18"/>
        </w:rPr>
        <w:t>Vlaarding</w:t>
      </w:r>
      <w:proofErr w:type="spellEnd"/>
      <w:r w:rsidRPr="002F7ECD">
        <w:rPr>
          <w:rFonts w:cs="Arial"/>
          <w:szCs w:val="18"/>
        </w:rPr>
        <w:t xml:space="preserve"> en groeide rond 1000 uit tot een belangrijke</w:t>
      </w:r>
      <w:r w:rsidR="001C024F">
        <w:rPr>
          <w:rFonts w:cs="Arial"/>
          <w:szCs w:val="18"/>
        </w:rPr>
        <w:t xml:space="preserve"> </w:t>
      </w:r>
      <w:r w:rsidRPr="002F7ECD">
        <w:rPr>
          <w:rFonts w:cs="Arial"/>
          <w:szCs w:val="18"/>
        </w:rPr>
        <w:t>handelsplaats en machtscentrum in de regio (</w:t>
      </w:r>
      <w:r w:rsidRPr="001B60F2">
        <w:rPr>
          <w:rFonts w:cs="Arial"/>
          <w:szCs w:val="18"/>
        </w:rPr>
        <w:t>De Ridder, 2000). De kweldernederzettingen kunnen</w:t>
      </w:r>
      <w:r w:rsidR="001C024F" w:rsidRPr="001B60F2">
        <w:rPr>
          <w:rFonts w:cs="Arial"/>
          <w:szCs w:val="18"/>
        </w:rPr>
        <w:t xml:space="preserve"> </w:t>
      </w:r>
      <w:r w:rsidRPr="001B60F2">
        <w:rPr>
          <w:rFonts w:cs="Arial"/>
          <w:szCs w:val="18"/>
        </w:rPr>
        <w:t>de centra zijn, van waaruit in de 10e en 11e eeuw de rondom</w:t>
      </w:r>
      <w:r w:rsidR="001B60F2" w:rsidRPr="001B60F2">
        <w:rPr>
          <w:rFonts w:cs="Arial"/>
          <w:szCs w:val="18"/>
        </w:rPr>
        <w:t xml:space="preserve"> </w:t>
      </w:r>
      <w:r w:rsidRPr="001B60F2">
        <w:rPr>
          <w:rFonts w:cs="Arial"/>
          <w:szCs w:val="18"/>
        </w:rPr>
        <w:t>li</w:t>
      </w:r>
      <w:r w:rsidRPr="002F7ECD">
        <w:rPr>
          <w:rFonts w:cs="Arial"/>
          <w:szCs w:val="18"/>
        </w:rPr>
        <w:t>ggende veengebieden zijn ontgonnen.</w:t>
      </w:r>
    </w:p>
    <w:p w:rsidR="002F7ECD" w:rsidRPr="002F7ECD" w:rsidRDefault="002F7ECD" w:rsidP="00A00E23">
      <w:pPr>
        <w:pStyle w:val="03Plattetekst"/>
        <w:suppressAutoHyphens/>
        <w:rPr>
          <w:rFonts w:cs="Arial"/>
          <w:szCs w:val="18"/>
        </w:rPr>
      </w:pPr>
      <w:r w:rsidRPr="002F7ECD">
        <w:rPr>
          <w:rFonts w:cs="Arial"/>
          <w:szCs w:val="18"/>
        </w:rPr>
        <w:t>De oudste ontginningen zijn te herkennen aan de blokvormige verkavelingen. Hierbij werd uitgegaan</w:t>
      </w:r>
      <w:r w:rsidR="001C024F">
        <w:rPr>
          <w:rFonts w:cs="Arial"/>
          <w:szCs w:val="18"/>
        </w:rPr>
        <w:t xml:space="preserve"> </w:t>
      </w:r>
      <w:r w:rsidRPr="002F7ECD">
        <w:rPr>
          <w:rFonts w:cs="Arial"/>
          <w:szCs w:val="18"/>
        </w:rPr>
        <w:t>van bestaande reliëfverschillen en natuurlijke patronen als kreken of fossiele kreekruggen.</w:t>
      </w:r>
    </w:p>
    <w:p w:rsidR="001C024F" w:rsidRDefault="001C024F" w:rsidP="00A00E23">
      <w:pPr>
        <w:pStyle w:val="03Plattetekst"/>
        <w:suppressAutoHyphens/>
        <w:rPr>
          <w:rFonts w:cs="Arial"/>
          <w:szCs w:val="18"/>
        </w:rPr>
      </w:pPr>
    </w:p>
    <w:p w:rsidR="002F7ECD" w:rsidRPr="002F7ECD" w:rsidRDefault="002F7ECD" w:rsidP="00A00E23">
      <w:pPr>
        <w:pStyle w:val="03Kop5Cursief"/>
        <w:suppressAutoHyphens/>
      </w:pPr>
      <w:r w:rsidRPr="002F7ECD">
        <w:t>Nieuwe tijd tot heden</w:t>
      </w:r>
    </w:p>
    <w:p w:rsidR="0027751B" w:rsidRDefault="002F7ECD" w:rsidP="00A00E23">
      <w:pPr>
        <w:pStyle w:val="03Plattetekst"/>
        <w:suppressAutoHyphens/>
        <w:rPr>
          <w:rFonts w:cs="Arial"/>
          <w:szCs w:val="18"/>
        </w:rPr>
      </w:pPr>
      <w:r w:rsidRPr="002F7ECD">
        <w:rPr>
          <w:rFonts w:cs="Arial"/>
          <w:szCs w:val="18"/>
        </w:rPr>
        <w:t>Op historisch kaartmateriaal van circa 1521 tot aan het eind van de 19e eeuw staat in het plangebied</w:t>
      </w:r>
      <w:r w:rsidR="001C024F">
        <w:rPr>
          <w:rFonts w:cs="Arial"/>
          <w:szCs w:val="18"/>
        </w:rPr>
        <w:t xml:space="preserve"> </w:t>
      </w:r>
      <w:r w:rsidRPr="002F7ECD">
        <w:rPr>
          <w:rFonts w:cs="Arial"/>
          <w:szCs w:val="18"/>
        </w:rPr>
        <w:t>niet of nauwelijks bebouwing aangegeven. Het gebied z</w:t>
      </w:r>
      <w:r w:rsidR="001F49E6">
        <w:rPr>
          <w:rFonts w:cs="Arial"/>
          <w:szCs w:val="18"/>
        </w:rPr>
        <w:t xml:space="preserve">al voornamelijk in gebruik zijn </w:t>
      </w:r>
      <w:r w:rsidRPr="002F7ECD">
        <w:rPr>
          <w:rFonts w:cs="Arial"/>
          <w:szCs w:val="18"/>
        </w:rPr>
        <w:t xml:space="preserve">als weidegebied of grasland. Ter hoogte van de huidige James </w:t>
      </w:r>
      <w:proofErr w:type="spellStart"/>
      <w:r w:rsidRPr="002F7ECD">
        <w:rPr>
          <w:rFonts w:cs="Arial"/>
          <w:szCs w:val="18"/>
        </w:rPr>
        <w:t>Wattweg</w:t>
      </w:r>
      <w:proofErr w:type="spellEnd"/>
      <w:r w:rsidRPr="002F7ECD">
        <w:rPr>
          <w:rFonts w:cs="Arial"/>
          <w:szCs w:val="18"/>
        </w:rPr>
        <w:t xml:space="preserve"> is een weg of pad</w:t>
      </w:r>
      <w:r w:rsidR="001C024F">
        <w:rPr>
          <w:rFonts w:cs="Arial"/>
          <w:szCs w:val="18"/>
        </w:rPr>
        <w:t xml:space="preserve"> </w:t>
      </w:r>
      <w:r w:rsidRPr="002F7ECD">
        <w:rPr>
          <w:rFonts w:cs="Arial"/>
          <w:szCs w:val="18"/>
        </w:rPr>
        <w:t xml:space="preserve">ingetekend dat vanaf de </w:t>
      </w:r>
      <w:proofErr w:type="spellStart"/>
      <w:r w:rsidRPr="002F7ECD">
        <w:rPr>
          <w:rFonts w:cs="Arial"/>
          <w:szCs w:val="18"/>
        </w:rPr>
        <w:t>Maassluissedijk</w:t>
      </w:r>
      <w:proofErr w:type="spellEnd"/>
      <w:r w:rsidRPr="002F7ECD">
        <w:rPr>
          <w:rFonts w:cs="Arial"/>
          <w:szCs w:val="18"/>
        </w:rPr>
        <w:t xml:space="preserve"> in de richting van een huis in de Binnenpolder liep. De</w:t>
      </w:r>
      <w:r w:rsidR="001C024F">
        <w:rPr>
          <w:rFonts w:cs="Arial"/>
          <w:szCs w:val="18"/>
        </w:rPr>
        <w:t xml:space="preserve"> </w:t>
      </w:r>
      <w:r w:rsidRPr="002F7ECD">
        <w:rPr>
          <w:rFonts w:cs="Arial"/>
          <w:szCs w:val="18"/>
        </w:rPr>
        <w:t>oudst bekende kaart waarop de weg staat ingetekend is het begin van de 17e eeuw. H</w:t>
      </w:r>
      <w:r w:rsidR="001C024F">
        <w:rPr>
          <w:rFonts w:cs="Arial"/>
          <w:szCs w:val="18"/>
        </w:rPr>
        <w:t xml:space="preserve">et is goed </w:t>
      </w:r>
      <w:r w:rsidRPr="002F7ECD">
        <w:rPr>
          <w:rFonts w:cs="Arial"/>
          <w:szCs w:val="18"/>
        </w:rPr>
        <w:t>mog</w:t>
      </w:r>
      <w:r w:rsidRPr="002F7ECD">
        <w:rPr>
          <w:rFonts w:cs="Arial"/>
          <w:szCs w:val="18"/>
        </w:rPr>
        <w:t>e</w:t>
      </w:r>
      <w:r w:rsidRPr="002F7ECD">
        <w:rPr>
          <w:rFonts w:cs="Arial"/>
          <w:szCs w:val="18"/>
        </w:rPr>
        <w:t>lijk dat de weg en het huis al van voor de</w:t>
      </w:r>
      <w:r w:rsidR="006C7281">
        <w:rPr>
          <w:rFonts w:cs="Arial"/>
          <w:szCs w:val="18"/>
        </w:rPr>
        <w:t>ze</w:t>
      </w:r>
      <w:r w:rsidRPr="002F7ECD">
        <w:rPr>
          <w:rFonts w:cs="Arial"/>
          <w:szCs w:val="18"/>
        </w:rPr>
        <w:t xml:space="preserve"> </w:t>
      </w:r>
      <w:r w:rsidR="006C7281">
        <w:rPr>
          <w:rFonts w:cs="Arial"/>
          <w:szCs w:val="18"/>
        </w:rPr>
        <w:t>periode</w:t>
      </w:r>
      <w:r w:rsidR="006C7281" w:rsidRPr="002F7ECD">
        <w:rPr>
          <w:rFonts w:cs="Arial"/>
          <w:szCs w:val="18"/>
        </w:rPr>
        <w:t xml:space="preserve"> </w:t>
      </w:r>
      <w:r w:rsidRPr="002F7ECD">
        <w:rPr>
          <w:rFonts w:cs="Arial"/>
          <w:szCs w:val="18"/>
        </w:rPr>
        <w:t xml:space="preserve">dateren. </w:t>
      </w:r>
      <w:r w:rsidR="001C024F">
        <w:rPr>
          <w:rFonts w:cs="Arial"/>
          <w:szCs w:val="18"/>
        </w:rPr>
        <w:t>B</w:t>
      </w:r>
      <w:r w:rsidRPr="002F7ECD">
        <w:rPr>
          <w:rFonts w:cs="Arial"/>
          <w:szCs w:val="18"/>
        </w:rPr>
        <w:t>ovenstaande situatie bleef ong</w:t>
      </w:r>
      <w:r w:rsidRPr="002F7ECD">
        <w:rPr>
          <w:rFonts w:cs="Arial"/>
          <w:szCs w:val="18"/>
        </w:rPr>
        <w:t>e</w:t>
      </w:r>
      <w:r w:rsidRPr="002F7ECD">
        <w:rPr>
          <w:rFonts w:cs="Arial"/>
          <w:szCs w:val="18"/>
        </w:rPr>
        <w:t xml:space="preserve">wijzigd tot aan de jaren zestig van de vorige eeuw toen het bedrijventerrein de Vergulde Hand werd aangelegd. </w:t>
      </w:r>
    </w:p>
    <w:p w:rsidR="002F7ECD" w:rsidRPr="00FA67A2" w:rsidRDefault="002F7ECD" w:rsidP="00A00E23">
      <w:pPr>
        <w:pStyle w:val="03Plattetekst"/>
        <w:suppressAutoHyphens/>
        <w:rPr>
          <w:rFonts w:cs="Arial"/>
          <w:szCs w:val="18"/>
        </w:rPr>
      </w:pPr>
    </w:p>
    <w:p w:rsidR="0027751B" w:rsidRPr="00C2405C" w:rsidRDefault="00A00E23" w:rsidP="00A00E23">
      <w:pPr>
        <w:pStyle w:val="03Kop3Bold"/>
        <w:suppressAutoHyphens/>
      </w:pPr>
      <w:bookmarkStart w:id="35" w:name="_Toc243299875"/>
      <w:bookmarkStart w:id="36" w:name="_Toc440030790"/>
      <w:bookmarkStart w:id="37" w:name="_Toc440898604"/>
      <w:r>
        <w:t xml:space="preserve">5.1.2 </w:t>
      </w:r>
      <w:r w:rsidR="0027751B" w:rsidRPr="00C2405C">
        <w:t>Bode</w:t>
      </w:r>
      <w:r w:rsidR="00794547" w:rsidRPr="00C2405C">
        <w:t>mopbouw</w:t>
      </w:r>
      <w:bookmarkEnd w:id="35"/>
      <w:r w:rsidR="00B22F54">
        <w:t xml:space="preserve"> zuidelijke deel</w:t>
      </w:r>
      <w:bookmarkEnd w:id="36"/>
      <w:bookmarkEnd w:id="37"/>
    </w:p>
    <w:p w:rsidR="00C2405C" w:rsidRDefault="00C2405C" w:rsidP="00A00E23">
      <w:pPr>
        <w:pStyle w:val="03Plattetekst"/>
        <w:suppressAutoHyphens/>
      </w:pPr>
      <w:r w:rsidRPr="0074198C">
        <w:t xml:space="preserve">Op basis van de bodemopbouw kan het </w:t>
      </w:r>
      <w:r w:rsidR="00B22F54">
        <w:t xml:space="preserve">zuidelijke deel van het </w:t>
      </w:r>
      <w:r w:rsidRPr="0074198C">
        <w:t>plangebied worden verdeeld in twee verschillende landschappelijk eenheden</w:t>
      </w:r>
      <w:r w:rsidR="00AF6A4C">
        <w:t xml:space="preserve"> (zie k</w:t>
      </w:r>
      <w:r w:rsidR="006C7281">
        <w:t>a</w:t>
      </w:r>
      <w:r w:rsidR="00AF6A4C">
        <w:t>artbijlage 1 voor de verschillende profielkolommen)</w:t>
      </w:r>
      <w:r w:rsidRPr="0074198C">
        <w:t xml:space="preserve">. </w:t>
      </w:r>
      <w:r w:rsidR="0074198C" w:rsidRPr="0074198C">
        <w:t>Het grootste deel van de proefsleuven is aangelegd ter plaatse van een zone met kreekafzettingen in de ondergrond.</w:t>
      </w:r>
      <w:r w:rsidR="0074198C">
        <w:t xml:space="preserve"> Een klein deel van de proefsleuven ligt binnen een komgebied met een afwisseling van veen en klei. </w:t>
      </w:r>
    </w:p>
    <w:p w:rsidR="0074198C" w:rsidRDefault="0074198C" w:rsidP="00A00E23">
      <w:pPr>
        <w:pStyle w:val="03Plattetekst"/>
        <w:suppressAutoHyphens/>
      </w:pPr>
    </w:p>
    <w:p w:rsidR="0074198C" w:rsidRDefault="0074198C" w:rsidP="00A00E23">
      <w:pPr>
        <w:pStyle w:val="03Kop4Bold"/>
        <w:suppressAutoHyphens/>
      </w:pPr>
      <w:r>
        <w:t>Komgebied</w:t>
      </w:r>
    </w:p>
    <w:p w:rsidR="0040079E" w:rsidRDefault="00E40983" w:rsidP="00A00E23">
      <w:pPr>
        <w:pStyle w:val="03Plattetekst"/>
        <w:suppressAutoHyphens/>
      </w:pPr>
      <w:r>
        <w:t>Drie proefsleuven zijn aangelegd in het komgebied</w:t>
      </w:r>
      <w:r w:rsidR="00A00E23">
        <w:t xml:space="preserve"> (WP</w:t>
      </w:r>
      <w:r w:rsidR="0040079E">
        <w:t xml:space="preserve">15, </w:t>
      </w:r>
      <w:r w:rsidR="00A00E23">
        <w:t>WP</w:t>
      </w:r>
      <w:r w:rsidR="0040079E">
        <w:t xml:space="preserve">18 en </w:t>
      </w:r>
      <w:r w:rsidR="00A00E23">
        <w:t>WP</w:t>
      </w:r>
      <w:r w:rsidR="0040079E">
        <w:t>19)</w:t>
      </w:r>
      <w:r>
        <w:t xml:space="preserve">. Hier is over het algemeen sprake van </w:t>
      </w:r>
      <w:proofErr w:type="spellStart"/>
      <w:r>
        <w:t>dekklei</w:t>
      </w:r>
      <w:proofErr w:type="spellEnd"/>
      <w:r>
        <w:t xml:space="preserve"> op veen. De </w:t>
      </w:r>
      <w:proofErr w:type="spellStart"/>
      <w:r>
        <w:t>dekkl</w:t>
      </w:r>
      <w:r w:rsidR="0040079E">
        <w:t>ei</w:t>
      </w:r>
      <w:proofErr w:type="spellEnd"/>
      <w:r w:rsidR="0040079E">
        <w:t>, het zogenaamde Vlaardingendek</w:t>
      </w:r>
      <w:r w:rsidR="0040079E" w:rsidRPr="0040079E">
        <w:t xml:space="preserve"> </w:t>
      </w:r>
      <w:r w:rsidR="0040079E">
        <w:t>(laag 11 en 19),</w:t>
      </w:r>
      <w:r>
        <w:t xml:space="preserve"> bestaat uit </w:t>
      </w:r>
      <w:r w:rsidR="0040079E">
        <w:t xml:space="preserve">lichtgrijs, uiterst </w:t>
      </w:r>
      <w:proofErr w:type="spellStart"/>
      <w:r w:rsidR="0040079E">
        <w:t>siltige</w:t>
      </w:r>
      <w:proofErr w:type="spellEnd"/>
      <w:r w:rsidR="0040079E">
        <w:t xml:space="preserve"> klei met roestvlekken. Alleen in WP19 i</w:t>
      </w:r>
      <w:r w:rsidR="006C7281">
        <w:t>s</w:t>
      </w:r>
      <w:r w:rsidR="0040079E">
        <w:t xml:space="preserve"> onder het Vlaardingendek een dunne laag uiterst </w:t>
      </w:r>
      <w:proofErr w:type="spellStart"/>
      <w:r w:rsidR="0040079E">
        <w:t>siltige</w:t>
      </w:r>
      <w:proofErr w:type="spellEnd"/>
      <w:r w:rsidR="0040079E">
        <w:t xml:space="preserve"> </w:t>
      </w:r>
      <w:proofErr w:type="spellStart"/>
      <w:r w:rsidR="0040079E">
        <w:t>humeuze</w:t>
      </w:r>
      <w:proofErr w:type="spellEnd"/>
      <w:r w:rsidR="0040079E">
        <w:t xml:space="preserve"> klei met plantenresten waargenomen (S19023). M</w:t>
      </w:r>
      <w:r w:rsidR="0040079E">
        <w:t>o</w:t>
      </w:r>
      <w:r w:rsidR="0040079E">
        <w:t xml:space="preserve">gelijk betreft dat een kreekafzetting van de </w:t>
      </w:r>
      <w:proofErr w:type="spellStart"/>
      <w:r w:rsidR="0040079E">
        <w:t>Vlaarding</w:t>
      </w:r>
      <w:proofErr w:type="spellEnd"/>
      <w:r w:rsidR="0040079E">
        <w:t xml:space="preserve"> of betreft het de zogenaamde Binnenpo</w:t>
      </w:r>
      <w:r w:rsidR="0040079E">
        <w:t>l</w:t>
      </w:r>
      <w:r w:rsidR="0040079E">
        <w:t>derafzettingen (afgezet vanaf ca. 200 voor Chr.).</w:t>
      </w:r>
    </w:p>
    <w:p w:rsidR="0040079E" w:rsidRDefault="0040079E" w:rsidP="00A00E23">
      <w:pPr>
        <w:pStyle w:val="03Plattetekst"/>
        <w:suppressAutoHyphens/>
      </w:pPr>
      <w:r>
        <w:t>Onder de fluviatiele afzettingen is in de genoemde proefsleuven veen aangetroffen</w:t>
      </w:r>
      <w:r w:rsidR="00014CDE">
        <w:t xml:space="preserve"> (op kaartbijlage 1 als komafzettingen weergegeven)</w:t>
      </w:r>
      <w:r>
        <w:t xml:space="preserve">. Dit is bovenin sterk tot matig kleiig (laag 32 en </w:t>
      </w:r>
      <w:r>
        <w:lastRenderedPageBreak/>
        <w:t>33)</w:t>
      </w:r>
      <w:r w:rsidR="00454FAE">
        <w:t>, wat er op wijst dat het veen gele</w:t>
      </w:r>
      <w:r w:rsidR="005A2182">
        <w:t>i</w:t>
      </w:r>
      <w:r w:rsidR="00454FAE">
        <w:t xml:space="preserve">delijk is </w:t>
      </w:r>
      <w:proofErr w:type="spellStart"/>
      <w:r w:rsidR="00454FAE">
        <w:t>vernat</w:t>
      </w:r>
      <w:proofErr w:type="spellEnd"/>
      <w:r w:rsidR="00454FAE">
        <w:t xml:space="preserve">. </w:t>
      </w:r>
      <w:r>
        <w:t>Naar beneden toe gaat het veen over in min</w:t>
      </w:r>
      <w:r>
        <w:t>e</w:t>
      </w:r>
      <w:r>
        <w:t xml:space="preserve">raalarm bruin </w:t>
      </w:r>
      <w:r w:rsidR="00454FAE">
        <w:t>riet</w:t>
      </w:r>
      <w:r>
        <w:t xml:space="preserve">veen (laag 30 en 31). </w:t>
      </w:r>
    </w:p>
    <w:p w:rsidR="00454FAE" w:rsidRDefault="00454FAE" w:rsidP="00A00E23">
      <w:pPr>
        <w:pStyle w:val="03Plattetekst"/>
        <w:suppressAutoHyphens/>
      </w:pPr>
      <w:r>
        <w:t>Dat het veengebied gel</w:t>
      </w:r>
      <w:r w:rsidR="005A2182">
        <w:t>ei</w:t>
      </w:r>
      <w:r>
        <w:t xml:space="preserve">delijk is </w:t>
      </w:r>
      <w:proofErr w:type="spellStart"/>
      <w:r>
        <w:t>vernat</w:t>
      </w:r>
      <w:proofErr w:type="spellEnd"/>
      <w:r>
        <w:t xml:space="preserve"> is in tegenspraak met de resultaten van het vooronderzoek,</w:t>
      </w:r>
      <w:r w:rsidR="005A2182">
        <w:t xml:space="preserve"> waarbij</w:t>
      </w:r>
      <w:r>
        <w:t xml:space="preserve"> juist </w:t>
      </w:r>
      <w:proofErr w:type="spellStart"/>
      <w:r>
        <w:t>veraard</w:t>
      </w:r>
      <w:proofErr w:type="spellEnd"/>
      <w:r>
        <w:t xml:space="preserve"> veen is aangetroffen: een aanwijzing dat het veen ontwaterd was. Hoe dit verschil verklaard moet worden, is niet bekend. </w:t>
      </w:r>
    </w:p>
    <w:p w:rsidR="00454FAE" w:rsidRDefault="00454FAE" w:rsidP="00A00E23">
      <w:pPr>
        <w:pStyle w:val="03Plattetekst"/>
        <w:suppressAutoHyphens/>
      </w:pPr>
      <w:r w:rsidRPr="00FF3325">
        <w:t>In de dieper doorgezette profielkolom in WP18 was zichtbaar dat naar beneden toe ook sprake is van een afwisseling van veen- en (dunne) kleilagen (figuur 4</w:t>
      </w:r>
      <w:r>
        <w:t>). Bij de veenlagen is sprake van een opeenvolging van donkerbruin op bruin veen (S18030/18035, S18036 en S18038). Mogelijk gaat het daarbij om verschillende fasen van veenvorming, waarbij het donkerbruine veen een oud oppervlak met geoxideerd veen representeert. Binnen het veen zijn verschillende lagen</w:t>
      </w:r>
      <w:r w:rsidR="00BA6724">
        <w:t xml:space="preserve"> sterk </w:t>
      </w:r>
      <w:proofErr w:type="spellStart"/>
      <w:r w:rsidR="00BA6724">
        <w:t>siltige</w:t>
      </w:r>
      <w:proofErr w:type="spellEnd"/>
      <w:r w:rsidR="00BA6724">
        <w:t xml:space="preserve">, zwak </w:t>
      </w:r>
      <w:proofErr w:type="spellStart"/>
      <w:r w:rsidR="00BA6724">
        <w:t>humeuze</w:t>
      </w:r>
      <w:proofErr w:type="spellEnd"/>
      <w:r w:rsidR="00BA6724">
        <w:t xml:space="preserve"> klei met humusvlekken</w:t>
      </w:r>
      <w:r>
        <w:t xml:space="preserve"> waargenomen van ongeveer </w:t>
      </w:r>
      <w:r w:rsidR="00BA6724">
        <w:t>2</w:t>
      </w:r>
      <w:r>
        <w:t xml:space="preserve"> tot </w:t>
      </w:r>
      <w:r w:rsidR="00BA6724">
        <w:t>6</w:t>
      </w:r>
      <w:r>
        <w:t xml:space="preserve"> cm dik (S18034, </w:t>
      </w:r>
      <w:r w:rsidR="00A00E23">
        <w:t>S</w:t>
      </w:r>
      <w:r>
        <w:t xml:space="preserve">18037 en </w:t>
      </w:r>
      <w:r w:rsidR="00A00E23">
        <w:t>S</w:t>
      </w:r>
      <w:r>
        <w:t>18039)</w:t>
      </w:r>
      <w:r w:rsidR="00BA6724">
        <w:t xml:space="preserve">. </w:t>
      </w:r>
      <w:r w:rsidR="001F49E6">
        <w:t>Vooral</w:t>
      </w:r>
      <w:r w:rsidR="00BA6724">
        <w:t xml:space="preserve"> de onderste tweekleilagen zijn erg dun. Ook liggen zij niet bovenop het donkerbruin veen, maar in een bruin</w:t>
      </w:r>
      <w:r w:rsidR="00E65C30">
        <w:t>e</w:t>
      </w:r>
      <w:r w:rsidR="00BA6724">
        <w:t xml:space="preserve"> veenlaag. Mogelijk kunnen deze twee kleilagen als klapklei worden beschouwd. </w:t>
      </w:r>
      <w:r w:rsidR="00E82C17">
        <w:t>S18034 is wel bovenop een (eventueel) oud oppervlak afgezet. Wellicht kan deze klei als een kwelderafzetting van (de Spuipolder- of) Vergulde Handafze</w:t>
      </w:r>
      <w:r w:rsidR="00E82C17">
        <w:t>t</w:t>
      </w:r>
      <w:r w:rsidR="00E82C17">
        <w:t xml:space="preserve">tingen beschouwd worden.  </w:t>
      </w:r>
    </w:p>
    <w:p w:rsidR="00454FAE" w:rsidRDefault="00E82C17" w:rsidP="00A00E23">
      <w:pPr>
        <w:pStyle w:val="03Plattetekst"/>
        <w:suppressAutoHyphens/>
      </w:pPr>
      <w:r>
        <w:t xml:space="preserve">De bodemopbouw in het komgebied </w:t>
      </w:r>
      <w:r w:rsidR="00454FAE">
        <w:t>kom</w:t>
      </w:r>
      <w:r>
        <w:t xml:space="preserve">t in grote lijnen </w:t>
      </w:r>
      <w:r w:rsidRPr="00014CDE">
        <w:t xml:space="preserve">overeen </w:t>
      </w:r>
      <w:r w:rsidR="00454FAE" w:rsidRPr="00EB2D59">
        <w:t xml:space="preserve">met de geologisch ontwikkelingen zoals die voor de Vergulde Hand-west zijn beschreven door </w:t>
      </w:r>
      <w:r w:rsidR="00454FAE" w:rsidRPr="00213AC1">
        <w:t>Vos &amp; Eijskoot (2009</w:t>
      </w:r>
      <w:r w:rsidR="00454FAE" w:rsidRPr="00014CDE">
        <w:t>).</w:t>
      </w:r>
      <w:r w:rsidR="00454FAE">
        <w:t xml:space="preserve"> </w:t>
      </w:r>
    </w:p>
    <w:p w:rsidR="0040079E" w:rsidRDefault="0040079E" w:rsidP="00A00E23">
      <w:pPr>
        <w:pStyle w:val="03Plattetekst"/>
        <w:suppressAutoHyphens/>
      </w:pPr>
    </w:p>
    <w:p w:rsidR="00796AD2" w:rsidRDefault="00796AD2" w:rsidP="00A00E23">
      <w:pPr>
        <w:pStyle w:val="03Plattetekst"/>
        <w:suppressAutoHyphens/>
      </w:pPr>
      <w:r>
        <w:t xml:space="preserve">Ook in </w:t>
      </w:r>
      <w:r w:rsidR="0074198C">
        <w:t xml:space="preserve">WP8 en </w:t>
      </w:r>
      <w:r w:rsidR="00A00E23">
        <w:t>WP</w:t>
      </w:r>
      <w:r w:rsidR="0074198C">
        <w:t xml:space="preserve">9 is </w:t>
      </w:r>
      <w:r>
        <w:t xml:space="preserve">veen aangetroffen (laag 30, 31 </w:t>
      </w:r>
      <w:r w:rsidR="00E65C30">
        <w:t>of</w:t>
      </w:r>
      <w:r>
        <w:t xml:space="preserve"> 33). Beide proefsleuven liggen echter langs de rand van de kreek. Dat blijkt uit het feit dat in WP8 het veen alleen aan de westkant van de sleuf aanwezig is en naar het oosten wordt afgesneden door de kreek. Ook in WP9 is dit waarneembaar. In deze proefsleuf werd echter wel </w:t>
      </w:r>
      <w:proofErr w:type="spellStart"/>
      <w:r>
        <w:t>veraard</w:t>
      </w:r>
      <w:proofErr w:type="spellEnd"/>
      <w:r>
        <w:t xml:space="preserve"> veen waargenomen aan de westkant. Richting het oosten wordt deze laag echter eveneens afgesneden door de kreek (</w:t>
      </w:r>
      <w:r w:rsidRPr="00D93BF8">
        <w:t>figuur 5</w:t>
      </w:r>
      <w:r>
        <w:t>).</w:t>
      </w:r>
    </w:p>
    <w:p w:rsidR="00796AD2" w:rsidRDefault="00796AD2" w:rsidP="00A00E23">
      <w:pPr>
        <w:pStyle w:val="03Plattetekst"/>
        <w:suppressAutoHyphens/>
      </w:pPr>
    </w:p>
    <w:p w:rsidR="00C2405C" w:rsidRPr="00163990" w:rsidRDefault="00163990" w:rsidP="00A00E23">
      <w:pPr>
        <w:pStyle w:val="03Kop4Bold"/>
        <w:suppressAutoHyphens/>
      </w:pPr>
      <w:r w:rsidRPr="00163990">
        <w:t>Kreekzone</w:t>
      </w:r>
    </w:p>
    <w:p w:rsidR="006D368F" w:rsidRDefault="006D368F" w:rsidP="00A00E23">
      <w:pPr>
        <w:pStyle w:val="03Plattetekst"/>
        <w:suppressAutoHyphens/>
      </w:pPr>
      <w:r w:rsidRPr="00FF3325">
        <w:t>In de overige proefsleuven is over het algemeen sprake van dek- en/of oeverklei op  kreek</w:t>
      </w:r>
      <w:r w:rsidR="00E65C30">
        <w:t>afzettingen</w:t>
      </w:r>
      <w:r w:rsidR="00D93BF8" w:rsidRPr="00FF3325">
        <w:t xml:space="preserve"> (figuur 6</w:t>
      </w:r>
      <w:r w:rsidR="00D93BF8">
        <w:t>)</w:t>
      </w:r>
      <w:r>
        <w:t xml:space="preserve">. </w:t>
      </w:r>
    </w:p>
    <w:p w:rsidR="006D368F" w:rsidRDefault="006D368F" w:rsidP="00A00E23">
      <w:pPr>
        <w:pStyle w:val="03Plattetekst"/>
        <w:suppressAutoHyphens/>
      </w:pPr>
      <w:r>
        <w:t xml:space="preserve">In WP1, </w:t>
      </w:r>
      <w:r w:rsidR="00A00E23">
        <w:t>WP</w:t>
      </w:r>
      <w:r>
        <w:t xml:space="preserve">4, </w:t>
      </w:r>
      <w:r w:rsidR="00A00E23">
        <w:t>WP</w:t>
      </w:r>
      <w:r>
        <w:t xml:space="preserve">7, </w:t>
      </w:r>
      <w:r w:rsidR="00A00E23">
        <w:t>WP</w:t>
      </w:r>
      <w:r>
        <w:t xml:space="preserve">10 en </w:t>
      </w:r>
      <w:r w:rsidR="00A00E23">
        <w:t>WP</w:t>
      </w:r>
      <w:r>
        <w:t xml:space="preserve">16 werd direct onder de huidige bouwvoor een </w:t>
      </w:r>
      <w:r w:rsidRPr="00A00E23">
        <w:rPr>
          <w:b/>
        </w:rPr>
        <w:t>oude bouwvoor</w:t>
      </w:r>
      <w:r>
        <w:t xml:space="preserve"> waargenomen (laag 14). Deze representeert het loopvlak </w:t>
      </w:r>
      <w:r w:rsidR="00E65C30">
        <w:t xml:space="preserve">van </w:t>
      </w:r>
      <w:r>
        <w:t xml:space="preserve">voor de recente ophogingen </w:t>
      </w:r>
      <w:r w:rsidR="00E65C30">
        <w:t xml:space="preserve">die plaatsvonden </w:t>
      </w:r>
      <w:r>
        <w:t xml:space="preserve">in het kader van de huidige inrichting van het </w:t>
      </w:r>
      <w:r w:rsidR="001F49E6">
        <w:t>plangebied.</w:t>
      </w:r>
      <w:r>
        <w:t xml:space="preserve"> </w:t>
      </w:r>
      <w:r w:rsidR="00E65C30">
        <w:t xml:space="preserve">Uit het feit dat deze oude bouwvoor niet overal aanwezig is, wordt afgeleid dat </w:t>
      </w:r>
      <w:r w:rsidR="001F49E6">
        <w:t xml:space="preserve">bij </w:t>
      </w:r>
      <w:r>
        <w:t>de recente inrichting van het plangebied ook verstoring</w:t>
      </w:r>
      <w:r w:rsidR="00E65C30">
        <w:t xml:space="preserve"> heeft</w:t>
      </w:r>
      <w:r>
        <w:t xml:space="preserve"> </w:t>
      </w:r>
      <w:r w:rsidR="001F49E6">
        <w:t xml:space="preserve">plaatsgevonden. </w:t>
      </w:r>
    </w:p>
    <w:p w:rsidR="006D368F" w:rsidRDefault="006D368F" w:rsidP="00A00E23">
      <w:pPr>
        <w:pStyle w:val="03Plattetekst"/>
        <w:suppressAutoHyphens/>
      </w:pPr>
      <w:r>
        <w:t>In WP2 werd onder de moderne bouwvoor een zandige kleilaag aangetroffen</w:t>
      </w:r>
      <w:r w:rsidR="00E65C30">
        <w:t xml:space="preserve"> (laag 17) </w:t>
      </w:r>
      <w:r>
        <w:t xml:space="preserve">Deze bevat geen humus, maar is wel benoemd als een ‘vieze laag’. Wellicht kan deze ook worden beschouwd als een oude bouwvoor. </w:t>
      </w:r>
    </w:p>
    <w:p w:rsidR="006D368F" w:rsidRDefault="006D368F" w:rsidP="00A00E23">
      <w:pPr>
        <w:pStyle w:val="03Plattetekst"/>
        <w:suppressAutoHyphens/>
      </w:pPr>
    </w:p>
    <w:p w:rsidR="006D368F" w:rsidRPr="005D5CC9" w:rsidRDefault="006D368F" w:rsidP="00A00E23">
      <w:pPr>
        <w:pStyle w:val="03Plattetekst"/>
      </w:pPr>
      <w:r w:rsidRPr="005D5CC9">
        <w:t>Onder de bouwvoor of –</w:t>
      </w:r>
      <w:r w:rsidR="00C3343A" w:rsidRPr="005D5CC9">
        <w:t xml:space="preserve"> waar aanwezig – </w:t>
      </w:r>
      <w:r w:rsidRPr="005D5CC9">
        <w:t xml:space="preserve">oude bouwvoor bevindt zich uiterst </w:t>
      </w:r>
      <w:proofErr w:type="spellStart"/>
      <w:r w:rsidRPr="005D5CC9">
        <w:t>siltige</w:t>
      </w:r>
      <w:proofErr w:type="spellEnd"/>
      <w:r w:rsidRPr="005D5CC9">
        <w:t xml:space="preserve"> klei met ijzer en mangaan</w:t>
      </w:r>
      <w:r w:rsidR="001F29AF" w:rsidRPr="005D5CC9">
        <w:t xml:space="preserve"> (laag 10, </w:t>
      </w:r>
      <w:r w:rsidR="00E65C30" w:rsidRPr="005D5CC9">
        <w:t>of</w:t>
      </w:r>
      <w:r w:rsidR="001F29AF" w:rsidRPr="005D5CC9">
        <w:t xml:space="preserve"> 17). </w:t>
      </w:r>
      <w:r w:rsidRPr="005D5CC9">
        <w:t xml:space="preserve">Soms zijn ook </w:t>
      </w:r>
      <w:proofErr w:type="spellStart"/>
      <w:r w:rsidRPr="005D5CC9">
        <w:t>kalkconcreties</w:t>
      </w:r>
      <w:proofErr w:type="spellEnd"/>
      <w:r w:rsidRPr="005D5CC9">
        <w:t xml:space="preserve"> aanwezig. Naar beneden toe ve</w:t>
      </w:r>
      <w:r w:rsidRPr="005D5CC9">
        <w:t>r</w:t>
      </w:r>
      <w:r w:rsidRPr="005D5CC9">
        <w:t xml:space="preserve">dwijnt </w:t>
      </w:r>
      <w:r w:rsidR="005D5CC9" w:rsidRPr="005D5CC9">
        <w:t>het</w:t>
      </w:r>
      <w:r w:rsidRPr="005D5CC9">
        <w:t xml:space="preserve"> mangaan en neemt ook de hoeveelheid ijzer geleidelijk af</w:t>
      </w:r>
      <w:r w:rsidR="001F29AF" w:rsidRPr="005D5CC9">
        <w:t xml:space="preserve"> (laag 11, 18, 19)</w:t>
      </w:r>
      <w:r w:rsidRPr="005D5CC9">
        <w:t xml:space="preserve">. </w:t>
      </w:r>
      <w:r w:rsidR="006B2B3E" w:rsidRPr="005D5CC9">
        <w:t xml:space="preserve">Hoe deze lagen precies geïnterpreteerd moeten worden, werd niet geheel duidelijk. Het </w:t>
      </w:r>
      <w:r w:rsidRPr="005D5CC9">
        <w:t xml:space="preserve">kan gaan om </w:t>
      </w:r>
      <w:proofErr w:type="spellStart"/>
      <w:r w:rsidRPr="005D5CC9">
        <w:t>d</w:t>
      </w:r>
      <w:r w:rsidRPr="005D5CC9">
        <w:t>e</w:t>
      </w:r>
      <w:r w:rsidRPr="005D5CC9">
        <w:lastRenderedPageBreak/>
        <w:t>kafzettin</w:t>
      </w:r>
      <w:r w:rsidR="006B2B3E" w:rsidRPr="005D5CC9">
        <w:t>gen</w:t>
      </w:r>
      <w:proofErr w:type="spellEnd"/>
      <w:r w:rsidR="006B2B3E" w:rsidRPr="005D5CC9">
        <w:t xml:space="preserve"> (het ‘Vlaardingendek’) </w:t>
      </w:r>
      <w:r w:rsidR="005D5CC9" w:rsidRPr="005D5CC9">
        <w:t xml:space="preserve">op </w:t>
      </w:r>
      <w:r w:rsidRPr="005D5CC9">
        <w:t>oeverafzettingen van de aanwezige kreek</w:t>
      </w:r>
      <w:r w:rsidR="006B2B3E" w:rsidRPr="005D5CC9">
        <w:t xml:space="preserve">, maar het kan ook alleen om de </w:t>
      </w:r>
      <w:proofErr w:type="spellStart"/>
      <w:r w:rsidR="006B2B3E" w:rsidRPr="005D5CC9">
        <w:t>dekklei</w:t>
      </w:r>
      <w:proofErr w:type="spellEnd"/>
      <w:r w:rsidR="006B2B3E" w:rsidRPr="005D5CC9">
        <w:t xml:space="preserve"> gaan</w:t>
      </w:r>
      <w:r w:rsidRPr="005D5CC9">
        <w:t xml:space="preserve">. In de praktijk waren </w:t>
      </w:r>
      <w:r w:rsidR="006B2B3E" w:rsidRPr="005D5CC9">
        <w:t xml:space="preserve">beide eenheden namelijk </w:t>
      </w:r>
      <w:r w:rsidRPr="005D5CC9">
        <w:t>niet (goed) te scheiden binnen de bestudeerde profielen. Duidelijke scheidende lagen of lithologische verschi</w:t>
      </w:r>
      <w:r w:rsidRPr="005D5CC9">
        <w:t>l</w:t>
      </w:r>
      <w:r w:rsidRPr="005D5CC9">
        <w:t>len ontbreken nam</w:t>
      </w:r>
      <w:r w:rsidRPr="005D5CC9">
        <w:t>e</w:t>
      </w:r>
      <w:r w:rsidR="006B2B3E" w:rsidRPr="005D5CC9">
        <w:t xml:space="preserve">lijk. </w:t>
      </w:r>
    </w:p>
    <w:p w:rsidR="00034721" w:rsidRPr="00034721" w:rsidRDefault="00E8700B" w:rsidP="00A00E23">
      <w:pPr>
        <w:pStyle w:val="03Plattetekst"/>
        <w:suppressAutoHyphens/>
      </w:pPr>
      <w:r w:rsidRPr="00A128BE">
        <w:t xml:space="preserve">Een uitzondering daarop vormt </w:t>
      </w:r>
      <w:r w:rsidR="006D368F" w:rsidRPr="00A128BE">
        <w:t>WP3</w:t>
      </w:r>
      <w:r w:rsidRPr="00A128BE">
        <w:t xml:space="preserve">. Hierin </w:t>
      </w:r>
      <w:r w:rsidR="006D368F" w:rsidRPr="00A128BE">
        <w:t xml:space="preserve">is </w:t>
      </w:r>
      <w:r w:rsidRPr="00A128BE">
        <w:t xml:space="preserve">namelijk wel </w:t>
      </w:r>
      <w:r w:rsidR="006D368F" w:rsidRPr="00A128BE">
        <w:t xml:space="preserve">een onderscheid tussen dek- en oeverafzettingen te zien. </w:t>
      </w:r>
      <w:r w:rsidR="00D93BF8" w:rsidRPr="00A128BE">
        <w:t xml:space="preserve">In deze proefsleuf werd namelijk </w:t>
      </w:r>
      <w:r w:rsidR="006D368F" w:rsidRPr="00A128BE">
        <w:t xml:space="preserve">op ongeveer 1,15 m </w:t>
      </w:r>
      <w:r w:rsidR="00C3343A">
        <w:t>-</w:t>
      </w:r>
      <w:proofErr w:type="spellStart"/>
      <w:r w:rsidR="006D368F" w:rsidRPr="00A128BE">
        <w:t>Mv</w:t>
      </w:r>
      <w:proofErr w:type="spellEnd"/>
      <w:r w:rsidR="00D93BF8" w:rsidRPr="00A128BE">
        <w:t xml:space="preserve"> (</w:t>
      </w:r>
      <w:r w:rsidR="006D368F" w:rsidRPr="00A128BE">
        <w:t xml:space="preserve">ca. 2,75 m </w:t>
      </w:r>
      <w:r w:rsidR="00C3343A">
        <w:t>-</w:t>
      </w:r>
      <w:r w:rsidR="006D368F" w:rsidRPr="00A128BE">
        <w:t>NAP) een dunne laag grijze klei met ijzervlekken aangetroffen (S3012</w:t>
      </w:r>
      <w:r w:rsidR="00D93BF8" w:rsidRPr="00A128BE">
        <w:t>; figuur 7</w:t>
      </w:r>
      <w:r w:rsidR="006D368F" w:rsidRPr="00D93BF8">
        <w:t xml:space="preserve">). </w:t>
      </w:r>
      <w:r w:rsidR="006D368F" w:rsidRPr="00F721D8">
        <w:t xml:space="preserve">In deze laag bevonden zich spikkels houtskool en een fragment handgevormd aardewerk uit de Late IJzertijd of Romeinse tijd. Mogelijk kan deze laag als een lak- of </w:t>
      </w:r>
      <w:proofErr w:type="spellStart"/>
      <w:r w:rsidR="006D368F" w:rsidRPr="00F721D8">
        <w:t>cultuurlaag</w:t>
      </w:r>
      <w:proofErr w:type="spellEnd"/>
      <w:r w:rsidR="006D368F" w:rsidRPr="00F721D8">
        <w:t xml:space="preserve"> worden beschouwd</w:t>
      </w:r>
      <w:r w:rsidR="00034721" w:rsidRPr="00F721D8">
        <w:t>, die is gevormd in de Binnenpolderafzettingen</w:t>
      </w:r>
      <w:r w:rsidR="00E65C30">
        <w:t xml:space="preserve">. Dit </w:t>
      </w:r>
      <w:r w:rsidR="005D5CC9">
        <w:t xml:space="preserve">sluit </w:t>
      </w:r>
      <w:r w:rsidR="00034721" w:rsidRPr="00F721D8">
        <w:t>goed aan bij de datering van het vondstmateriaal. In</w:t>
      </w:r>
      <w:r w:rsidR="00034721" w:rsidRPr="00034721">
        <w:t xml:space="preserve"> de Middeleeuwen </w:t>
      </w:r>
      <w:r w:rsidR="006D368F" w:rsidRPr="00034721">
        <w:t xml:space="preserve">werd die </w:t>
      </w:r>
      <w:r w:rsidR="00034721" w:rsidRPr="00034721">
        <w:t xml:space="preserve">laag dan </w:t>
      </w:r>
      <w:r w:rsidR="006D368F" w:rsidRPr="00034721">
        <w:t xml:space="preserve">afgedekt </w:t>
      </w:r>
      <w:r w:rsidR="005D5CC9" w:rsidRPr="00034721">
        <w:t xml:space="preserve">door </w:t>
      </w:r>
      <w:r w:rsidR="006D368F" w:rsidRPr="00034721">
        <w:t xml:space="preserve">het Vlaardingendek. </w:t>
      </w:r>
    </w:p>
    <w:p w:rsidR="00F16B1B" w:rsidRDefault="006D368F" w:rsidP="00A00E23">
      <w:pPr>
        <w:pStyle w:val="03Plattetekst"/>
        <w:suppressAutoHyphens/>
      </w:pPr>
      <w:r w:rsidRPr="00034721">
        <w:t>Opvallend is dat deze laag alleen in WP3 waargenomen is. In de omringende proefsleuven ontbreekt deze laag.</w:t>
      </w:r>
      <w:r w:rsidR="00034721" w:rsidRPr="00034721">
        <w:t xml:space="preserve"> In WP4 en </w:t>
      </w:r>
      <w:r w:rsidR="00A00E23">
        <w:t>WP</w:t>
      </w:r>
      <w:r w:rsidR="00034721" w:rsidRPr="00034721">
        <w:t xml:space="preserve">12 werd </w:t>
      </w:r>
      <w:r w:rsidR="002603DE" w:rsidRPr="00034721">
        <w:t>overigens</w:t>
      </w:r>
      <w:r w:rsidR="002603DE">
        <w:t xml:space="preserve"> de onderliggende </w:t>
      </w:r>
      <w:r w:rsidR="00034721" w:rsidRPr="00034721">
        <w:t xml:space="preserve">laag 13 wel aangetroffen. De lak- of </w:t>
      </w:r>
      <w:proofErr w:type="spellStart"/>
      <w:r w:rsidR="00034721" w:rsidRPr="00034721">
        <w:t>cultuurlaag</w:t>
      </w:r>
      <w:proofErr w:type="spellEnd"/>
      <w:r w:rsidR="00034721" w:rsidRPr="00034721">
        <w:t xml:space="preserve"> </w:t>
      </w:r>
      <w:r w:rsidR="002603DE">
        <w:t xml:space="preserve">(laag 12) </w:t>
      </w:r>
      <w:r w:rsidR="00034721" w:rsidRPr="00034721">
        <w:t>ontbreekt hier echter. Wellicht is deze tijden</w:t>
      </w:r>
      <w:r w:rsidR="00034721">
        <w:t>s</w:t>
      </w:r>
      <w:r w:rsidR="00034721" w:rsidRPr="00034721">
        <w:t xml:space="preserve"> de middeleeuwse overstromingen </w:t>
      </w:r>
      <w:r w:rsidR="00034721">
        <w:t>geërodeerd (of was die niet aanwezig</w:t>
      </w:r>
      <w:r w:rsidR="002603DE">
        <w:t>)</w:t>
      </w:r>
      <w:r w:rsidR="00034721" w:rsidRPr="00034721">
        <w:t xml:space="preserve">. </w:t>
      </w:r>
      <w:r w:rsidR="00F721D8">
        <w:t xml:space="preserve">Opvallend is bijvoorbeeld dat in WP6 verspoelde fragmenten handgevormd aardewerk zijn gevonden in dergelijke jongere afzettingen. </w:t>
      </w:r>
    </w:p>
    <w:p w:rsidR="00B44DFC" w:rsidRDefault="00B44DFC" w:rsidP="00A00E23">
      <w:pPr>
        <w:pStyle w:val="03Plattetekst"/>
        <w:suppressAutoHyphens/>
      </w:pPr>
      <w:r w:rsidRPr="00DF4D74">
        <w:t xml:space="preserve">Om de mogelijke lak- of </w:t>
      </w:r>
      <w:proofErr w:type="spellStart"/>
      <w:r w:rsidRPr="00DF4D74">
        <w:t>cultuurl</w:t>
      </w:r>
      <w:r w:rsidR="00F8597E" w:rsidRPr="00DF4D74">
        <w:t>aag</w:t>
      </w:r>
      <w:proofErr w:type="spellEnd"/>
      <w:r w:rsidR="00F8597E" w:rsidRPr="00DF4D74">
        <w:t xml:space="preserve"> nader te kunnen begrenzen is</w:t>
      </w:r>
      <w:r w:rsidRPr="00DF4D74">
        <w:t xml:space="preserve"> in een later stadium WP20 aangelegd. </w:t>
      </w:r>
      <w:r w:rsidR="00F8597E" w:rsidRPr="00DF4D74">
        <w:t>In</w:t>
      </w:r>
      <w:r w:rsidR="00F8597E">
        <w:t xml:space="preserve"> deze sleuf werd echter de laag evenmin terug gevonden. Wel werd er een insteek van een </w:t>
      </w:r>
      <w:r w:rsidR="00DF4D74">
        <w:t>kreek</w:t>
      </w:r>
      <w:r w:rsidR="00F8597E">
        <w:t xml:space="preserve"> gevonden, ingesneden in </w:t>
      </w:r>
      <w:proofErr w:type="spellStart"/>
      <w:r w:rsidR="00F8597E">
        <w:t>verlandingsafzettingen</w:t>
      </w:r>
      <w:proofErr w:type="spellEnd"/>
      <w:r w:rsidR="00F8597E">
        <w:t xml:space="preserve">. Onderaan deze insteek bevindt zich een dunne laag </w:t>
      </w:r>
      <w:r w:rsidR="00DF4D74">
        <w:t xml:space="preserve">van sterk </w:t>
      </w:r>
      <w:proofErr w:type="spellStart"/>
      <w:r w:rsidR="00DF4D74">
        <w:t>siltige</w:t>
      </w:r>
      <w:proofErr w:type="spellEnd"/>
      <w:r w:rsidR="00DF4D74">
        <w:t xml:space="preserve"> klei waarin houtskool en handgevormd aardewerk uit de Late IJzertijd-Romeinse tijd aanwezig is (S20500/V5). De laag volgt richting het oosten de onderkant van de geul en gaat geleidelijk over in sterk kleiig veen (de bodem van de geul: S20200). De bovenkant van de laag is aangetroffen op ongeveer 2,7 m </w:t>
      </w:r>
      <w:r w:rsidR="00C3343A">
        <w:t>-</w:t>
      </w:r>
      <w:r w:rsidR="00DF4D74">
        <w:t xml:space="preserve">NAP en ligt ongeveer even hoog als de bovenkant van laag 12 in WP3. Op basis daarvan kunnen beide lagen waarschijnlijk aan elkaar gekoppeld worden en zijn de vondsten aan </w:t>
      </w:r>
      <w:proofErr w:type="spellStart"/>
      <w:r w:rsidR="002A4AA5">
        <w:t>weers</w:t>
      </w:r>
      <w:proofErr w:type="spellEnd"/>
      <w:r w:rsidR="00DF4D74">
        <w:t xml:space="preserve"> zijden van dezelfde geul aangetroffen. </w:t>
      </w:r>
    </w:p>
    <w:p w:rsidR="006D368F" w:rsidRPr="00034721" w:rsidRDefault="00F721D8" w:rsidP="00A00E23">
      <w:pPr>
        <w:pStyle w:val="03Plattetekst"/>
        <w:suppressAutoHyphens/>
      </w:pPr>
      <w:r>
        <w:t xml:space="preserve"> </w:t>
      </w:r>
    </w:p>
    <w:p w:rsidR="006D368F" w:rsidRPr="00B452AE" w:rsidRDefault="006D368F" w:rsidP="00A00E23">
      <w:pPr>
        <w:pStyle w:val="03Plattetekst"/>
        <w:suppressAutoHyphens/>
      </w:pPr>
      <w:r w:rsidRPr="00B452AE">
        <w:t xml:space="preserve">Onder de dek- of oeverklei bevinden zich </w:t>
      </w:r>
      <w:r w:rsidRPr="00A00E23">
        <w:rPr>
          <w:b/>
        </w:rPr>
        <w:t>kreekafzettingen</w:t>
      </w:r>
      <w:r w:rsidRPr="00B452AE">
        <w:t xml:space="preserve">. Deze bestaan uit uiterst </w:t>
      </w:r>
      <w:proofErr w:type="spellStart"/>
      <w:r w:rsidRPr="00B452AE">
        <w:t>siltige</w:t>
      </w:r>
      <w:proofErr w:type="spellEnd"/>
      <w:r w:rsidRPr="00B452AE">
        <w:t xml:space="preserve"> klei met humus en/of </w:t>
      </w:r>
      <w:proofErr w:type="spellStart"/>
      <w:r w:rsidRPr="00B452AE">
        <w:t>siltlagen</w:t>
      </w:r>
      <w:proofErr w:type="spellEnd"/>
      <w:r w:rsidRPr="00B452AE">
        <w:t>, (veel) hout (soms complete bomen/wortels) en bladeren</w:t>
      </w:r>
      <w:r w:rsidR="00034721" w:rsidRPr="00B452AE">
        <w:t xml:space="preserve"> (figuur 8)</w:t>
      </w:r>
      <w:r w:rsidRPr="00B452AE">
        <w:t xml:space="preserve">. Meestal is deze zwak tot matig </w:t>
      </w:r>
      <w:proofErr w:type="spellStart"/>
      <w:r w:rsidRPr="00B452AE">
        <w:t>humeus</w:t>
      </w:r>
      <w:proofErr w:type="spellEnd"/>
      <w:r w:rsidRPr="00B452AE">
        <w:t xml:space="preserve"> </w:t>
      </w:r>
      <w:r w:rsidR="005C00C7">
        <w:t>met</w:t>
      </w:r>
      <w:r w:rsidRPr="00B452AE">
        <w:t xml:space="preserve"> soms </w:t>
      </w:r>
      <w:proofErr w:type="spellStart"/>
      <w:r w:rsidRPr="00B452AE">
        <w:t>ijzerconcreties</w:t>
      </w:r>
      <w:proofErr w:type="spellEnd"/>
      <w:r w:rsidRPr="00B452AE">
        <w:t xml:space="preserve"> </w:t>
      </w:r>
      <w:r w:rsidR="00034721" w:rsidRPr="005C00C7">
        <w:t>(figuur 9</w:t>
      </w:r>
      <w:r w:rsidR="00034721" w:rsidRPr="00B452AE">
        <w:t>)</w:t>
      </w:r>
      <w:r w:rsidR="005C00C7">
        <w:t xml:space="preserve">. </w:t>
      </w:r>
      <w:r w:rsidRPr="00B452AE">
        <w:t xml:space="preserve">Hoogstwaarschijnlijk gaat het om afzettingen uit de </w:t>
      </w:r>
      <w:proofErr w:type="spellStart"/>
      <w:r w:rsidRPr="00B452AE">
        <w:t>verlandingsfase</w:t>
      </w:r>
      <w:proofErr w:type="spellEnd"/>
      <w:r w:rsidRPr="00B452AE">
        <w:t xml:space="preserve"> van de kreek</w:t>
      </w:r>
      <w:r w:rsidR="00034721" w:rsidRPr="00B452AE">
        <w:t xml:space="preserve">. </w:t>
      </w:r>
      <w:r w:rsidRPr="00B452AE">
        <w:t xml:space="preserve">Afzettingen uit de actieve fase van de kreek en de bodem er van, werden niet gevonden binnen de ontgravingsdiepte. </w:t>
      </w:r>
    </w:p>
    <w:p w:rsidR="005C00C7" w:rsidRPr="005C00C7" w:rsidRDefault="005C00C7" w:rsidP="00A00E23">
      <w:pPr>
        <w:pStyle w:val="03Plattetekst"/>
        <w:suppressAutoHyphens/>
      </w:pPr>
      <w:r w:rsidRPr="00A128BE">
        <w:t>Binnen de kreekafzettingen werd i</w:t>
      </w:r>
      <w:r w:rsidR="006D368F" w:rsidRPr="00A128BE">
        <w:t xml:space="preserve">n WP11 en </w:t>
      </w:r>
      <w:r w:rsidR="00A00E23">
        <w:t>WP</w:t>
      </w:r>
      <w:r w:rsidR="006D368F" w:rsidRPr="00A128BE">
        <w:t>16 een smalle kreekbedding</w:t>
      </w:r>
      <w:r w:rsidRPr="00A128BE">
        <w:t xml:space="preserve"> w</w:t>
      </w:r>
      <w:r w:rsidR="006D368F" w:rsidRPr="00A128BE">
        <w:t>aargenomen (</w:t>
      </w:r>
      <w:r w:rsidR="001D51CB" w:rsidRPr="00A128BE">
        <w:t>kaartbijlage 1</w:t>
      </w:r>
      <w:r w:rsidR="006D368F" w:rsidRPr="00A128BE">
        <w:t>). Deze</w:t>
      </w:r>
      <w:r w:rsidR="006D368F" w:rsidRPr="005C00C7">
        <w:t xml:space="preserve"> smalle kreek (S18 en </w:t>
      </w:r>
      <w:r w:rsidR="00A00E23">
        <w:t>S</w:t>
      </w:r>
      <w:r w:rsidR="006D368F" w:rsidRPr="005C00C7">
        <w:t>24) wijkt af van de overige kreekafzettingen door de aa</w:t>
      </w:r>
      <w:r w:rsidR="006D368F" w:rsidRPr="005C00C7">
        <w:t>n</w:t>
      </w:r>
      <w:r w:rsidR="006D368F" w:rsidRPr="005C00C7">
        <w:t xml:space="preserve">wezigheid van zandlagen en schelpfragmenten en </w:t>
      </w:r>
      <w:r w:rsidR="00C3343A">
        <w:t>-</w:t>
      </w:r>
      <w:r w:rsidR="006D368F" w:rsidRPr="005C00C7">
        <w:t>gruis (van soorten die voorkomen in zoet en zwak stromend of stilstand water) in sommige vullingen. Wellicht betreft het een reactiv</w:t>
      </w:r>
      <w:r w:rsidR="005D5CC9">
        <w:t>ering</w:t>
      </w:r>
      <w:r w:rsidR="006D368F" w:rsidRPr="005C00C7">
        <w:t xml:space="preserve"> van een oude kreekloop of heeft een jongere kreek zich ingesneden in de oudere en </w:t>
      </w:r>
      <w:proofErr w:type="spellStart"/>
      <w:r w:rsidR="006D368F" w:rsidRPr="005C00C7">
        <w:t>verlande</w:t>
      </w:r>
      <w:proofErr w:type="spellEnd"/>
      <w:r w:rsidR="006D368F" w:rsidRPr="005C00C7">
        <w:t xml:space="preserve"> kreek</w:t>
      </w:r>
      <w:r w:rsidR="00072C30">
        <w:t xml:space="preserve">. Uit de pollen die in enkele vullingen van deze kreek zijn aangetroffen, blijkt dat in de omgeving sprake was van elzenbroekbos met enkele graslanden, die mogelijk begraasd werden. Ook vond waarschijnlijk akkerbouw plaats. </w:t>
      </w:r>
    </w:p>
    <w:p w:rsidR="001D51CB" w:rsidRDefault="00072C30" w:rsidP="00A00E23">
      <w:pPr>
        <w:pStyle w:val="03Plattetekst"/>
        <w:suppressAutoHyphens/>
      </w:pPr>
      <w:r>
        <w:lastRenderedPageBreak/>
        <w:t>I</w:t>
      </w:r>
      <w:r w:rsidR="001D51CB">
        <w:t>n WP20 werd</w:t>
      </w:r>
      <w:r w:rsidR="00783639">
        <w:t xml:space="preserve"> i</w:t>
      </w:r>
      <w:r w:rsidR="001D51CB">
        <w:t xml:space="preserve">n </w:t>
      </w:r>
      <w:r>
        <w:t xml:space="preserve">de </w:t>
      </w:r>
      <w:proofErr w:type="spellStart"/>
      <w:r w:rsidR="001D51CB">
        <w:t>verlandingsafzettingen</w:t>
      </w:r>
      <w:proofErr w:type="spellEnd"/>
      <w:r w:rsidR="001D51CB">
        <w:t xml:space="preserve"> (S20202) </w:t>
      </w:r>
      <w:r>
        <w:t xml:space="preserve">eveneens </w:t>
      </w:r>
      <w:r w:rsidR="001D51CB">
        <w:t xml:space="preserve">de insnijding van een geul waargenomen (S20101, </w:t>
      </w:r>
      <w:r w:rsidR="00A00E23">
        <w:t>S</w:t>
      </w:r>
      <w:r w:rsidR="001D51CB">
        <w:t xml:space="preserve">20200 en </w:t>
      </w:r>
      <w:r w:rsidR="00A00E23">
        <w:t>S</w:t>
      </w:r>
      <w:r w:rsidR="001D51CB" w:rsidRPr="00A128BE">
        <w:t>20203</w:t>
      </w:r>
      <w:r w:rsidR="00F41850" w:rsidRPr="00A128BE">
        <w:t>; figuur 10</w:t>
      </w:r>
      <w:r w:rsidR="00A128BE">
        <w:t>; kaartbijlage 1</w:t>
      </w:r>
      <w:r w:rsidR="001D51CB">
        <w:t xml:space="preserve">). </w:t>
      </w:r>
      <w:r w:rsidR="00F41850">
        <w:t xml:space="preserve">De bodem van deze </w:t>
      </w:r>
      <w:proofErr w:type="spellStart"/>
      <w:r w:rsidR="00F41850">
        <w:t>verlande</w:t>
      </w:r>
      <w:proofErr w:type="spellEnd"/>
      <w:r w:rsidR="00F41850">
        <w:t xml:space="preserve"> geul bestaat uit sterk kleiig veen</w:t>
      </w:r>
      <w:r w:rsidR="00EB2D59">
        <w:t>. In de randzone van de kreek</w:t>
      </w:r>
      <w:r w:rsidR="005D5CC9">
        <w:t xml:space="preserve"> </w:t>
      </w:r>
      <w:r w:rsidR="00EB2D59">
        <w:t xml:space="preserve">is </w:t>
      </w:r>
      <w:r w:rsidR="00F41850">
        <w:t>houtskool en aardewerk</w:t>
      </w:r>
      <w:r w:rsidR="00EB2D59">
        <w:t xml:space="preserve"> aangetroffen en is de laag meer </w:t>
      </w:r>
      <w:proofErr w:type="spellStart"/>
      <w:r w:rsidR="00EB2D59">
        <w:t>siltig</w:t>
      </w:r>
      <w:proofErr w:type="spellEnd"/>
      <w:r w:rsidR="00EB2D59">
        <w:t xml:space="preserve">. </w:t>
      </w:r>
      <w:r w:rsidR="00516BD7">
        <w:t>Op basis van de vondsten kan worden vastgesteld dat deze geul in de Lat</w:t>
      </w:r>
      <w:r w:rsidR="001C6726">
        <w:t>e</w:t>
      </w:r>
      <w:r w:rsidR="00516BD7">
        <w:t xml:space="preserve"> IJzertijd/Romeinse tijd nog watervoeren</w:t>
      </w:r>
      <w:r w:rsidR="001C6726">
        <w:t>d</w:t>
      </w:r>
      <w:r w:rsidR="00516BD7">
        <w:t xml:space="preserve"> was. De scherven zijn namelijk niet verweerd of afgerond en door antropogeen handelen in de </w:t>
      </w:r>
      <w:r w:rsidR="00EB2D59">
        <w:t xml:space="preserve">randzone van de </w:t>
      </w:r>
      <w:r w:rsidR="00516BD7">
        <w:t xml:space="preserve">geul terecht gekomen. </w:t>
      </w:r>
    </w:p>
    <w:p w:rsidR="00516BD7" w:rsidRDefault="00516BD7" w:rsidP="00A00E23">
      <w:pPr>
        <w:pStyle w:val="03Plattetekst"/>
        <w:suppressAutoHyphens/>
      </w:pPr>
      <w:r>
        <w:t xml:space="preserve">Een verschil met de andere kreken die zich in de </w:t>
      </w:r>
      <w:proofErr w:type="spellStart"/>
      <w:r>
        <w:t>verlandingsafzettingen</w:t>
      </w:r>
      <w:proofErr w:type="spellEnd"/>
      <w:r>
        <w:t xml:space="preserve"> hebben ingesneden is de aard van de afzettingen. </w:t>
      </w:r>
      <w:r w:rsidR="001C6726">
        <w:t xml:space="preserve">In WP11 en </w:t>
      </w:r>
      <w:r w:rsidR="00A00E23">
        <w:t>WP</w:t>
      </w:r>
      <w:r w:rsidR="001C6726">
        <w:t>16</w:t>
      </w:r>
      <w:r>
        <w:t xml:space="preserve"> zijn deze namelijk zandig en gelaagd, terwijl in WP20</w:t>
      </w:r>
      <w:r w:rsidR="001C6726">
        <w:t xml:space="preserve"> </w:t>
      </w:r>
      <w:r>
        <w:t xml:space="preserve">alleen uiterst </w:t>
      </w:r>
      <w:proofErr w:type="spellStart"/>
      <w:r>
        <w:t>siltige</w:t>
      </w:r>
      <w:proofErr w:type="spellEnd"/>
      <w:r>
        <w:t xml:space="preserve"> en/of </w:t>
      </w:r>
      <w:proofErr w:type="spellStart"/>
      <w:r>
        <w:t>humeuze</w:t>
      </w:r>
      <w:proofErr w:type="spellEnd"/>
      <w:r>
        <w:t xml:space="preserve"> lagen gevonden zijn. </w:t>
      </w:r>
      <w:r w:rsidR="00586D45">
        <w:t>Kennelijk was de stroomsnelheid ter plaatse van WP20 lager dan in de andere putten waar een reactiv</w:t>
      </w:r>
      <w:r w:rsidR="005D5CC9">
        <w:t>ering</w:t>
      </w:r>
      <w:r w:rsidR="00586D45">
        <w:t xml:space="preserve"> is herkend (WP11 en </w:t>
      </w:r>
      <w:r w:rsidR="00A00E23">
        <w:t>WP</w:t>
      </w:r>
      <w:r w:rsidR="00586D45">
        <w:t xml:space="preserve">16).    </w:t>
      </w:r>
    </w:p>
    <w:p w:rsidR="006D368F" w:rsidRDefault="006D368F" w:rsidP="00A00E23">
      <w:pPr>
        <w:pStyle w:val="03Plattetekst"/>
        <w:suppressAutoHyphens/>
      </w:pPr>
    </w:p>
    <w:p w:rsidR="00B22F54" w:rsidRPr="00072C30" w:rsidRDefault="00A00E23" w:rsidP="00A00E23">
      <w:pPr>
        <w:pStyle w:val="03Kop3Bold"/>
        <w:suppressAutoHyphens/>
      </w:pPr>
      <w:bookmarkStart w:id="38" w:name="_Toc440030791"/>
      <w:bookmarkStart w:id="39" w:name="_Toc440898605"/>
      <w:r>
        <w:t xml:space="preserve">5.1.3 </w:t>
      </w:r>
      <w:r w:rsidR="00B22F54" w:rsidRPr="00072C30">
        <w:t>Bodemopbouw noordelijke deel</w:t>
      </w:r>
      <w:bookmarkEnd w:id="38"/>
      <w:bookmarkEnd w:id="39"/>
    </w:p>
    <w:p w:rsidR="00EF5AFA" w:rsidRPr="00072C30" w:rsidRDefault="00EF5AFA" w:rsidP="00A00E23">
      <w:pPr>
        <w:pStyle w:val="03Plattetekst"/>
        <w:suppressAutoHyphens/>
      </w:pPr>
      <w:r w:rsidRPr="00072C30">
        <w:t xml:space="preserve">In het noordelijke deel van het plangebied is in grote lijnen sprake van een zelfde opbouw als aan de zuidkant: </w:t>
      </w:r>
      <w:proofErr w:type="spellStart"/>
      <w:r w:rsidRPr="00072C30">
        <w:t>dekafzettingen</w:t>
      </w:r>
      <w:proofErr w:type="spellEnd"/>
      <w:r w:rsidRPr="00072C30">
        <w:t xml:space="preserve"> op kreekafzettingen (</w:t>
      </w:r>
      <w:r w:rsidR="00072C30" w:rsidRPr="00072C30">
        <w:t>b</w:t>
      </w:r>
      <w:r w:rsidRPr="00072C30">
        <w:t xml:space="preserve">ijlage </w:t>
      </w:r>
      <w:r w:rsidR="00516BD7" w:rsidRPr="00072C30">
        <w:t>4</w:t>
      </w:r>
      <w:r w:rsidRPr="00072C30">
        <w:t xml:space="preserve">). </w:t>
      </w:r>
      <w:r w:rsidR="00F4488D" w:rsidRPr="00072C30">
        <w:t>In tegenstelling tot wat werd verwacht op basis van het vooronderzoek (Coppens, 2011), zijn alle proefsleuven aangelegd ter plaatse van de kreekzone. Uit de interpretatie van het booronderzoek leek namelijk alleen het westelijke stuk van dit deel van het plangebied ter plaatse van de kreek te liggen</w:t>
      </w:r>
      <w:r w:rsidR="00EB2D59">
        <w:t xml:space="preserve"> en de rest in een komgebied</w:t>
      </w:r>
      <w:r w:rsidR="00F4488D" w:rsidRPr="00072C30">
        <w:t xml:space="preserve">.  </w:t>
      </w:r>
      <w:r w:rsidRPr="00072C30">
        <w:t xml:space="preserve"> </w:t>
      </w:r>
    </w:p>
    <w:p w:rsidR="008F7EC8" w:rsidRPr="00072C30" w:rsidRDefault="00F4488D" w:rsidP="00A00E23">
      <w:pPr>
        <w:pStyle w:val="03Plattetekst"/>
        <w:suppressAutoHyphens/>
      </w:pPr>
      <w:r w:rsidRPr="00072C30">
        <w:t xml:space="preserve">De kreekafzettingen bestaan over het algemeen uit bruingrijze, uiterst </w:t>
      </w:r>
      <w:proofErr w:type="spellStart"/>
      <w:r w:rsidRPr="00072C30">
        <w:t>siltige</w:t>
      </w:r>
      <w:proofErr w:type="spellEnd"/>
      <w:r w:rsidRPr="00072C30">
        <w:t xml:space="preserve"> en zwak </w:t>
      </w:r>
      <w:proofErr w:type="spellStart"/>
      <w:r w:rsidRPr="00072C30">
        <w:t>humeuze</w:t>
      </w:r>
      <w:proofErr w:type="spellEnd"/>
      <w:r w:rsidRPr="00072C30">
        <w:t xml:space="preserve"> klei met humus- en of </w:t>
      </w:r>
      <w:proofErr w:type="spellStart"/>
      <w:r w:rsidRPr="00072C30">
        <w:t>siltlagen</w:t>
      </w:r>
      <w:proofErr w:type="spellEnd"/>
      <w:r w:rsidRPr="00072C30">
        <w:t>. Ook bevatten deze hout, planten- en/of rietresten (laag 201</w:t>
      </w:r>
      <w:r w:rsidR="00A00E23">
        <w:t xml:space="preserve">, 202 en </w:t>
      </w:r>
      <w:r w:rsidRPr="00072C30">
        <w:t xml:space="preserve">203). Deze zijn geïnterpreteerd als </w:t>
      </w:r>
      <w:proofErr w:type="spellStart"/>
      <w:r w:rsidRPr="00072C30">
        <w:t>verlandingsafzettingen</w:t>
      </w:r>
      <w:proofErr w:type="spellEnd"/>
      <w:r w:rsidRPr="00072C30">
        <w:t xml:space="preserve">. </w:t>
      </w:r>
      <w:r w:rsidR="00AE2D92" w:rsidRPr="00072C30">
        <w:t xml:space="preserve">De </w:t>
      </w:r>
      <w:proofErr w:type="spellStart"/>
      <w:r w:rsidR="00AE2D92" w:rsidRPr="00072C30">
        <w:t>verlandingsafzetti</w:t>
      </w:r>
      <w:r w:rsidR="008F7EC8" w:rsidRPr="00072C30">
        <w:t>n</w:t>
      </w:r>
      <w:r w:rsidR="00AE2D92" w:rsidRPr="00072C30">
        <w:t>gen</w:t>
      </w:r>
      <w:proofErr w:type="spellEnd"/>
      <w:r w:rsidR="00AE2D92" w:rsidRPr="00072C30">
        <w:t xml:space="preserve"> worden afgesloten met een dunne laag mineraalarm amorf veen (laag 200).</w:t>
      </w:r>
    </w:p>
    <w:p w:rsidR="006C3CB2" w:rsidRDefault="00E35338" w:rsidP="00A00E23">
      <w:pPr>
        <w:pStyle w:val="03Plattetekst"/>
        <w:suppressAutoHyphens/>
      </w:pPr>
      <w:r w:rsidRPr="00072C30">
        <w:t xml:space="preserve">Bovenop deze veenlaag bevindt zich wederom uiterst </w:t>
      </w:r>
      <w:proofErr w:type="spellStart"/>
      <w:r w:rsidRPr="00072C30">
        <w:t>siltig</w:t>
      </w:r>
      <w:proofErr w:type="spellEnd"/>
      <w:r w:rsidRPr="00072C30">
        <w:t xml:space="preserve">, zwak </w:t>
      </w:r>
      <w:proofErr w:type="spellStart"/>
      <w:r w:rsidRPr="00072C30">
        <w:t>humeuze</w:t>
      </w:r>
      <w:proofErr w:type="spellEnd"/>
      <w:r w:rsidRPr="00072C30">
        <w:t xml:space="preserve"> klei met planten</w:t>
      </w:r>
      <w:r w:rsidR="00A00E23">
        <w:softHyphen/>
      </w:r>
      <w:r w:rsidRPr="00072C30">
        <w:t xml:space="preserve">resten en roestvlekken (laag 101). Ook deze laag kan waarschijnlijk als </w:t>
      </w:r>
      <w:proofErr w:type="spellStart"/>
      <w:r w:rsidRPr="00072C30">
        <w:t>verlandingsafzettingen</w:t>
      </w:r>
      <w:proofErr w:type="spellEnd"/>
      <w:r w:rsidRPr="00072C30">
        <w:t xml:space="preserve"> wo</w:t>
      </w:r>
      <w:r w:rsidRPr="00072C30">
        <w:t>r</w:t>
      </w:r>
      <w:r w:rsidRPr="00072C30">
        <w:t>den beschouwd (figuur 1</w:t>
      </w:r>
      <w:r w:rsidR="008F57BB" w:rsidRPr="00072C30">
        <w:t>1</w:t>
      </w:r>
      <w:r>
        <w:t xml:space="preserve">). </w:t>
      </w:r>
      <w:r w:rsidR="006C3CB2">
        <w:t xml:space="preserve">Na de eerste fase van </w:t>
      </w:r>
      <w:proofErr w:type="spellStart"/>
      <w:r w:rsidR="006C3CB2">
        <w:t>verlanding</w:t>
      </w:r>
      <w:proofErr w:type="spellEnd"/>
      <w:r w:rsidR="006C3CB2">
        <w:t xml:space="preserve"> heeft dan kennelijk nog een </w:t>
      </w:r>
      <w:r w:rsidR="005D5CC9">
        <w:t>react</w:t>
      </w:r>
      <w:r w:rsidR="005D5CC9">
        <w:t>i</w:t>
      </w:r>
      <w:r w:rsidR="005D5CC9">
        <w:t>verings</w:t>
      </w:r>
      <w:r w:rsidR="006C3CB2">
        <w:t xml:space="preserve">- en </w:t>
      </w:r>
      <w:proofErr w:type="spellStart"/>
      <w:r w:rsidR="006C3CB2">
        <w:t>verlandingsf</w:t>
      </w:r>
      <w:r w:rsidR="008561D1">
        <w:t>ase</w:t>
      </w:r>
      <w:proofErr w:type="spellEnd"/>
      <w:r w:rsidR="006C3CB2">
        <w:t xml:space="preserve"> plaatsgevonden. </w:t>
      </w:r>
    </w:p>
    <w:p w:rsidR="00E35338" w:rsidRDefault="006C3CB2" w:rsidP="00A00E23">
      <w:pPr>
        <w:pStyle w:val="03Plattetekst"/>
        <w:suppressAutoHyphens/>
      </w:pPr>
      <w:r>
        <w:t>De kreekgeul is ingesneden</w:t>
      </w:r>
      <w:r w:rsidR="00A00E23">
        <w:t xml:space="preserve"> in het komgebied. Alleen in WP</w:t>
      </w:r>
      <w:r>
        <w:t>22</w:t>
      </w:r>
      <w:r w:rsidR="00A00E23">
        <w:t>, WP23 en WP</w:t>
      </w:r>
      <w:r>
        <w:t xml:space="preserve">24 werd dit waargenomen in de vorm van mineraalarm bosveen. De bovenkant daarvan bevindt zich tussen ongeveer 3,4 en 3,85 m </w:t>
      </w:r>
      <w:r w:rsidR="00C3343A">
        <w:t>-</w:t>
      </w:r>
      <w:r>
        <w:t xml:space="preserve">NAP (ca. 1,4 tot 1,9 m </w:t>
      </w:r>
      <w:r w:rsidR="00C3343A">
        <w:t>-</w:t>
      </w:r>
      <w:proofErr w:type="spellStart"/>
      <w:r>
        <w:t>Mv</w:t>
      </w:r>
      <w:proofErr w:type="spellEnd"/>
      <w:r>
        <w:t xml:space="preserve">). </w:t>
      </w:r>
    </w:p>
    <w:p w:rsidR="006C3CB2" w:rsidRDefault="006C3CB2" w:rsidP="00A00E23">
      <w:pPr>
        <w:pStyle w:val="03Plattetekst"/>
        <w:suppressAutoHyphens/>
      </w:pPr>
      <w:r>
        <w:t xml:space="preserve">Na </w:t>
      </w:r>
      <w:proofErr w:type="spellStart"/>
      <w:r>
        <w:t>verlanding</w:t>
      </w:r>
      <w:proofErr w:type="spellEnd"/>
      <w:r>
        <w:t xml:space="preserve"> zijn </w:t>
      </w:r>
      <w:proofErr w:type="spellStart"/>
      <w:r>
        <w:t>dekafzettingen</w:t>
      </w:r>
      <w:proofErr w:type="spellEnd"/>
      <w:r>
        <w:t xml:space="preserve"> op de kreekgeul afgezet (laag 100). Deze bestaan uit lichtgrijze uiterst </w:t>
      </w:r>
      <w:proofErr w:type="spellStart"/>
      <w:r>
        <w:t>siltige</w:t>
      </w:r>
      <w:proofErr w:type="spellEnd"/>
      <w:r>
        <w:t xml:space="preserve"> klei met roestvlekken. Bovenop de </w:t>
      </w:r>
      <w:proofErr w:type="spellStart"/>
      <w:r>
        <w:t>dekafzettingen</w:t>
      </w:r>
      <w:proofErr w:type="spellEnd"/>
      <w:r>
        <w:t xml:space="preserve"> bevindt zich een verstoor</w:t>
      </w:r>
      <w:r w:rsidR="00280317">
        <w:t xml:space="preserve">d </w:t>
      </w:r>
      <w:r>
        <w:t xml:space="preserve">pakket. Mogelijk is dat in het recente verleden opgebracht, zoals ook aan de zuidkant van de spoorlijn waargenomen is. </w:t>
      </w:r>
      <w:r w:rsidR="0070555A">
        <w:t>In ieder geval r</w:t>
      </w:r>
      <w:r w:rsidR="00280317">
        <w:t>e</w:t>
      </w:r>
      <w:r w:rsidR="0070555A">
        <w:t xml:space="preserve">iken de (recente) verstoringen niet tot in de </w:t>
      </w:r>
      <w:proofErr w:type="spellStart"/>
      <w:r w:rsidR="0070555A">
        <w:t>verla</w:t>
      </w:r>
      <w:r w:rsidR="0070555A">
        <w:t>n</w:t>
      </w:r>
      <w:r w:rsidR="0070555A">
        <w:t>dingsafzetingen</w:t>
      </w:r>
      <w:proofErr w:type="spellEnd"/>
      <w:r w:rsidR="0070555A">
        <w:t xml:space="preserve"> van de kreek. De bouwvoor is in dit deel van het plangebied ongeveer 30 tot 50 cm dik. </w:t>
      </w:r>
    </w:p>
    <w:p w:rsidR="00EF5AFA" w:rsidRDefault="00EF5AFA" w:rsidP="00A00E23">
      <w:pPr>
        <w:pStyle w:val="03Plattetekst"/>
        <w:suppressAutoHyphens/>
        <w:rPr>
          <w:highlight w:val="green"/>
        </w:rPr>
      </w:pPr>
    </w:p>
    <w:p w:rsidR="0027751B" w:rsidRPr="003E72FC" w:rsidRDefault="0027751B" w:rsidP="00A00E23">
      <w:pPr>
        <w:pStyle w:val="03Kop2paragraaf"/>
        <w:suppressAutoHyphens/>
      </w:pPr>
      <w:bookmarkStart w:id="40" w:name="_Toc226266978"/>
      <w:bookmarkStart w:id="41" w:name="_Toc243299876"/>
      <w:bookmarkStart w:id="42" w:name="_Toc440898606"/>
      <w:r w:rsidRPr="003E72FC">
        <w:lastRenderedPageBreak/>
        <w:t>5.2</w:t>
      </w:r>
      <w:r w:rsidR="006459A9" w:rsidRPr="003E72FC">
        <w:tab/>
      </w:r>
      <w:r w:rsidRPr="003E72FC">
        <w:t>Archeologie</w:t>
      </w:r>
      <w:bookmarkEnd w:id="40"/>
      <w:bookmarkEnd w:id="41"/>
      <w:bookmarkEnd w:id="42"/>
    </w:p>
    <w:p w:rsidR="0027751B" w:rsidRPr="00D774DC" w:rsidRDefault="0027751B" w:rsidP="00A00E23">
      <w:pPr>
        <w:pStyle w:val="03Kop3Bold"/>
        <w:suppressAutoHyphens/>
      </w:pPr>
      <w:bookmarkStart w:id="43" w:name="_Toc243299877"/>
      <w:bookmarkStart w:id="44" w:name="_Toc243300425"/>
      <w:bookmarkStart w:id="45" w:name="_Toc440030793"/>
      <w:bookmarkStart w:id="46" w:name="_Toc440898607"/>
      <w:r w:rsidRPr="00D774DC">
        <w:t>5.2.1</w:t>
      </w:r>
      <w:r w:rsidR="00A00E23">
        <w:t xml:space="preserve"> </w:t>
      </w:r>
      <w:r w:rsidRPr="00D774DC">
        <w:t>Grondsporen</w:t>
      </w:r>
      <w:bookmarkEnd w:id="43"/>
      <w:bookmarkEnd w:id="44"/>
      <w:bookmarkEnd w:id="45"/>
      <w:bookmarkEnd w:id="46"/>
    </w:p>
    <w:p w:rsidR="0027751B" w:rsidRPr="00D774DC" w:rsidRDefault="0027751B" w:rsidP="00A00E23">
      <w:pPr>
        <w:pStyle w:val="03Plattetekst"/>
        <w:suppressAutoHyphens/>
      </w:pPr>
      <w:r w:rsidRPr="00D774DC">
        <w:t xml:space="preserve">In de opgravingsvlakken is een grote hoeveelheid bodemverkleuringen waargenomen. </w:t>
      </w:r>
      <w:r w:rsidR="00D774DC" w:rsidRPr="00D774DC">
        <w:t xml:space="preserve">Deze werden in eerste instantie beschouwd als </w:t>
      </w:r>
      <w:r w:rsidRPr="00D774DC">
        <w:t xml:space="preserve">archeologische grondsporen. </w:t>
      </w:r>
      <w:r w:rsidR="00D774DC" w:rsidRPr="00D774DC">
        <w:t xml:space="preserve">Na couperen bleek echter dat het in de meeste gevallen gaat om natuurlijke verstoringen. </w:t>
      </w:r>
      <w:r w:rsidRPr="00D774DC">
        <w:t xml:space="preserve">De overige </w:t>
      </w:r>
      <w:r w:rsidR="00D774DC" w:rsidRPr="00D774DC">
        <w:t xml:space="preserve">grondverkleuringen </w:t>
      </w:r>
      <w:r w:rsidRPr="00D774DC">
        <w:t xml:space="preserve">betreffen </w:t>
      </w:r>
      <w:r w:rsidR="00D774DC" w:rsidRPr="00D774DC">
        <w:t xml:space="preserve">wel archeologische sporen, in totaal drie grondsporen. </w:t>
      </w:r>
      <w:r w:rsidRPr="00D774DC">
        <w:t xml:space="preserve">Op enkele plaatsen zijn recente </w:t>
      </w:r>
      <w:proofErr w:type="spellStart"/>
      <w:r w:rsidRPr="00D774DC">
        <w:t>vergravingen</w:t>
      </w:r>
      <w:proofErr w:type="spellEnd"/>
      <w:r w:rsidRPr="00D774DC">
        <w:t xml:space="preserve"> aangetroffen.</w:t>
      </w:r>
    </w:p>
    <w:p w:rsidR="00745927" w:rsidRPr="003D3D3F" w:rsidRDefault="00745927" w:rsidP="00A00E23">
      <w:pPr>
        <w:pStyle w:val="03Plattetekst"/>
        <w:suppressAutoHyphens/>
      </w:pPr>
      <w:r w:rsidRPr="003D3D3F">
        <w:t xml:space="preserve">De archeologische grondsporen bestaan uit </w:t>
      </w:r>
      <w:r w:rsidR="00D774DC" w:rsidRPr="003D3D3F">
        <w:t>twee greppels en één kuil</w:t>
      </w:r>
    </w:p>
    <w:p w:rsidR="00745927" w:rsidRPr="001702A6" w:rsidRDefault="00745927" w:rsidP="00A00E23">
      <w:pPr>
        <w:pStyle w:val="03Plattetekst"/>
        <w:suppressAutoHyphens/>
      </w:pPr>
    </w:p>
    <w:p w:rsidR="00166EC8" w:rsidRPr="001702A6" w:rsidRDefault="00166EC8" w:rsidP="00A00E23">
      <w:pPr>
        <w:pStyle w:val="03Kop4Bold"/>
        <w:suppressAutoHyphens/>
      </w:pPr>
      <w:r w:rsidRPr="001702A6">
        <w:t>Greppels</w:t>
      </w:r>
    </w:p>
    <w:p w:rsidR="001702A6" w:rsidRDefault="003D3D3F" w:rsidP="00A00E23">
      <w:pPr>
        <w:pStyle w:val="03Plattetekst"/>
        <w:suppressAutoHyphens/>
      </w:pPr>
      <w:r>
        <w:t xml:space="preserve">In het westelijke deel van WP16 zijn twee min of meer noord-zuid georiënteerde greppels aangetroffen (S20 en </w:t>
      </w:r>
      <w:r w:rsidR="00A00E23">
        <w:t>S</w:t>
      </w:r>
      <w:r>
        <w:t xml:space="preserve">23). </w:t>
      </w:r>
      <w:r w:rsidR="00466588">
        <w:t>In het profiel is zichtbaar dat beide een komvormige dwarsdoorsnede hebben en ongeveer 70 cm diep zijn. Ook is zichtbaar dat S23 wordt oversneden door S20</w:t>
      </w:r>
      <w:r w:rsidR="00FC1583">
        <w:t xml:space="preserve"> (</w:t>
      </w:r>
      <w:r w:rsidR="008F57BB">
        <w:t>kaartbijlage 1</w:t>
      </w:r>
      <w:r w:rsidR="00FC1583">
        <w:t>)</w:t>
      </w:r>
      <w:r w:rsidR="00466588">
        <w:t xml:space="preserve">. </w:t>
      </w:r>
      <w:r w:rsidR="00BD32CA">
        <w:t>Daarmee is S20 jonger dan S23. Aangezien, met uitzondering van geel baksteenpuin, ge</w:t>
      </w:r>
      <w:r w:rsidR="000B66B8">
        <w:t>e</w:t>
      </w:r>
      <w:r w:rsidR="00BD32CA">
        <w:t>n vondstmateriaal aangetroffen is</w:t>
      </w:r>
      <w:r w:rsidR="000B66B8">
        <w:t>,</w:t>
      </w:r>
      <w:r w:rsidR="00BD32CA">
        <w:t xml:space="preserve"> kunnen beide greppels niet exact gedateerd worden. Op basis van het feit dat zij ingegraven zijn vanuit de oude bouwvoor en het gele baksteenpuin, </w:t>
      </w:r>
      <w:r w:rsidR="005D5CC9">
        <w:t>zijn</w:t>
      </w:r>
      <w:r w:rsidR="00BD32CA">
        <w:t xml:space="preserve"> ze in de Nieuwe tijd te </w:t>
      </w:r>
      <w:r w:rsidR="005D5CC9">
        <w:t>dateren</w:t>
      </w:r>
      <w:r w:rsidR="00BD32CA">
        <w:t xml:space="preserve">. </w:t>
      </w:r>
    </w:p>
    <w:p w:rsidR="003D3D3F" w:rsidRDefault="003D3D3F" w:rsidP="00A00E23">
      <w:pPr>
        <w:pStyle w:val="03Plattetekst"/>
        <w:suppressAutoHyphens/>
      </w:pPr>
    </w:p>
    <w:p w:rsidR="00166EC8" w:rsidRPr="00216340" w:rsidRDefault="00166EC8" w:rsidP="00A00E23">
      <w:pPr>
        <w:pStyle w:val="03Kop4Bold"/>
        <w:suppressAutoHyphens/>
      </w:pPr>
      <w:r w:rsidRPr="00216340">
        <w:t>Kuil</w:t>
      </w:r>
    </w:p>
    <w:p w:rsidR="00166EC8" w:rsidRPr="001702A6" w:rsidRDefault="000B66B8" w:rsidP="00A00E23">
      <w:pPr>
        <w:pStyle w:val="03Plattetekst"/>
        <w:suppressAutoHyphens/>
      </w:pPr>
      <w:r>
        <w:t>Eveneens i</w:t>
      </w:r>
      <w:r w:rsidR="00216340" w:rsidRPr="00386921">
        <w:t>n W</w:t>
      </w:r>
      <w:r w:rsidR="00386921" w:rsidRPr="00386921">
        <w:t>P</w:t>
      </w:r>
      <w:r w:rsidR="00216340" w:rsidRPr="00386921">
        <w:t>16 werd een kuil aangetroffen (S</w:t>
      </w:r>
      <w:r w:rsidR="00D774DC" w:rsidRPr="00386921">
        <w:t>19</w:t>
      </w:r>
      <w:r w:rsidR="00216340" w:rsidRPr="00386921">
        <w:t xml:space="preserve">). </w:t>
      </w:r>
      <w:r w:rsidR="00216340" w:rsidRPr="001702A6">
        <w:t>Deze werd alleen in het profiel herkend</w:t>
      </w:r>
      <w:r w:rsidR="00386921" w:rsidRPr="001702A6">
        <w:t xml:space="preserve"> als een komvormige </w:t>
      </w:r>
      <w:proofErr w:type="spellStart"/>
      <w:r w:rsidR="00386921" w:rsidRPr="001702A6">
        <w:t>ingraving</w:t>
      </w:r>
      <w:proofErr w:type="spellEnd"/>
      <w:r w:rsidR="00386921" w:rsidRPr="001702A6">
        <w:t xml:space="preserve"> van 90 cm diep. </w:t>
      </w:r>
      <w:r w:rsidR="00F67DF3" w:rsidRPr="001702A6">
        <w:t xml:space="preserve">De kuil is opgevuld met verschillende </w:t>
      </w:r>
      <w:proofErr w:type="spellStart"/>
      <w:r w:rsidR="00F67DF3" w:rsidRPr="001702A6">
        <w:t>humeuze</w:t>
      </w:r>
      <w:proofErr w:type="spellEnd"/>
      <w:r w:rsidR="00F67DF3" w:rsidRPr="001702A6">
        <w:t xml:space="preserve"> kleilagen, alsmede met een </w:t>
      </w:r>
      <w:proofErr w:type="spellStart"/>
      <w:r w:rsidR="00F67DF3" w:rsidRPr="001702A6">
        <w:t>schelpenlaag</w:t>
      </w:r>
      <w:proofErr w:type="spellEnd"/>
      <w:r w:rsidR="00F67DF3" w:rsidRPr="001702A6">
        <w:t xml:space="preserve"> (vulling 0). </w:t>
      </w:r>
      <w:r w:rsidR="001702A6" w:rsidRPr="001702A6">
        <w:t xml:space="preserve">Vermoedelijk is de kuil op natuurlijke wijze dichtgeslibd en niet dicht gegooid. </w:t>
      </w:r>
    </w:p>
    <w:p w:rsidR="001702A6" w:rsidRDefault="001702A6" w:rsidP="00A00E23">
      <w:pPr>
        <w:pStyle w:val="03Plattetekst"/>
        <w:suppressAutoHyphens/>
        <w:rPr>
          <w:highlight w:val="yellow"/>
        </w:rPr>
      </w:pPr>
      <w:r w:rsidRPr="001702A6">
        <w:t xml:space="preserve">Er zijn geen vondsten aangetroffen in S19. </w:t>
      </w:r>
      <w:r>
        <w:t xml:space="preserve">Op basis van de </w:t>
      </w:r>
      <w:proofErr w:type="spellStart"/>
      <w:r>
        <w:t>stratigrafische</w:t>
      </w:r>
      <w:proofErr w:type="spellEnd"/>
      <w:r>
        <w:t xml:space="preserve"> positie, S19 is ingegraven vanuit de oude bouwvoor in de oeverafzettingen en tot in de kreek, kan de kuil in de Late Middeleeuwen of Nieuwe tijd gedateerd worden.  </w:t>
      </w:r>
      <w:r>
        <w:rPr>
          <w:highlight w:val="yellow"/>
        </w:rPr>
        <w:t xml:space="preserve"> </w:t>
      </w:r>
    </w:p>
    <w:p w:rsidR="00D774DC" w:rsidRDefault="00D774DC" w:rsidP="00A00E23">
      <w:pPr>
        <w:pStyle w:val="03Plattetekst"/>
        <w:suppressAutoHyphens/>
        <w:rPr>
          <w:highlight w:val="yellow"/>
        </w:rPr>
      </w:pPr>
    </w:p>
    <w:p w:rsidR="00D774DC" w:rsidRDefault="00D774DC" w:rsidP="00A00E23">
      <w:pPr>
        <w:pStyle w:val="03Kop4Bold"/>
        <w:suppressAutoHyphens/>
      </w:pPr>
      <w:r w:rsidRPr="00D774DC">
        <w:t>Natuurlijke verstoringen (‘</w:t>
      </w:r>
      <w:proofErr w:type="spellStart"/>
      <w:r w:rsidRPr="00D774DC">
        <w:t>verblauwing</w:t>
      </w:r>
      <w:proofErr w:type="spellEnd"/>
      <w:r w:rsidRPr="00D774DC">
        <w:t>’)</w:t>
      </w:r>
    </w:p>
    <w:p w:rsidR="00D774DC" w:rsidRPr="00D774DC" w:rsidRDefault="00A00E23" w:rsidP="00A00E23">
      <w:pPr>
        <w:pStyle w:val="03Plattetekst"/>
        <w:suppressAutoHyphens/>
      </w:pPr>
      <w:r>
        <w:t>In de oeverklei in WP</w:t>
      </w:r>
      <w:r w:rsidR="00D774DC">
        <w:t>3</w:t>
      </w:r>
      <w:r>
        <w:t>,</w:t>
      </w:r>
      <w:r w:rsidR="00D774DC">
        <w:t xml:space="preserve"> </w:t>
      </w:r>
      <w:r>
        <w:t>WP</w:t>
      </w:r>
      <w:r w:rsidR="00D774DC">
        <w:t xml:space="preserve">5 </w:t>
      </w:r>
      <w:r w:rsidR="000B66B8">
        <w:t xml:space="preserve">en </w:t>
      </w:r>
      <w:r>
        <w:t>WP</w:t>
      </w:r>
      <w:r w:rsidR="000B66B8">
        <w:t xml:space="preserve">16 </w:t>
      </w:r>
      <w:r w:rsidR="00D774DC">
        <w:t>werden verschillende ronde en ovale grondverkleuringen waargenomen</w:t>
      </w:r>
      <w:r w:rsidR="00053129">
        <w:t xml:space="preserve"> (</w:t>
      </w:r>
      <w:r w:rsidR="00053129" w:rsidRPr="00053129">
        <w:t xml:space="preserve">S1 t/m </w:t>
      </w:r>
      <w:r>
        <w:t>S</w:t>
      </w:r>
      <w:r w:rsidR="00053129" w:rsidRPr="00053129">
        <w:t xml:space="preserve">17, </w:t>
      </w:r>
      <w:r>
        <w:t>S</w:t>
      </w:r>
      <w:r w:rsidR="00053129" w:rsidRPr="00053129">
        <w:t xml:space="preserve">21 en </w:t>
      </w:r>
      <w:r>
        <w:t>S</w:t>
      </w:r>
      <w:r w:rsidR="00053129" w:rsidRPr="00053129">
        <w:t>22</w:t>
      </w:r>
      <w:r w:rsidR="00053129">
        <w:t>).</w:t>
      </w:r>
      <w:r w:rsidR="00D774DC">
        <w:t xml:space="preserve"> </w:t>
      </w:r>
      <w:r w:rsidR="00053129">
        <w:t xml:space="preserve">Op basis van de vorm en de overeenkomsten met sporen die bij eerder onderzoek aan de Samuel </w:t>
      </w:r>
      <w:proofErr w:type="spellStart"/>
      <w:r w:rsidR="00053129">
        <w:t>Esmeijerstraat</w:t>
      </w:r>
      <w:proofErr w:type="spellEnd"/>
      <w:r w:rsidR="00053129">
        <w:t xml:space="preserve"> werden </w:t>
      </w:r>
      <w:r w:rsidR="00053129" w:rsidRPr="006A5A06">
        <w:t>gevonden (Van der Laan, 2015</w:t>
      </w:r>
      <w:r w:rsidR="00053129">
        <w:t xml:space="preserve">) zijn deze sporen in eerste instantie geïnterpreteerd als (paal)kuilen. Bij het couperen van enkele van de mogelijke sporen bleek echter dat het niet gaat om antropogene sporen, maar dat het natuurlijke verstoringen betreft </w:t>
      </w:r>
      <w:r w:rsidR="00053129" w:rsidRPr="007C3F1C">
        <w:t xml:space="preserve">(figuur </w:t>
      </w:r>
      <w:r w:rsidR="005C00C7" w:rsidRPr="007C3F1C">
        <w:t>1</w:t>
      </w:r>
      <w:r w:rsidR="008F57BB">
        <w:t>2</w:t>
      </w:r>
      <w:r w:rsidR="00053129">
        <w:t xml:space="preserve">). </w:t>
      </w:r>
      <w:r w:rsidR="00B2250B">
        <w:t xml:space="preserve">Het betreft zogenaamde </w:t>
      </w:r>
      <w:proofErr w:type="spellStart"/>
      <w:r w:rsidR="00B2250B">
        <w:t>verblauwing</w:t>
      </w:r>
      <w:proofErr w:type="spellEnd"/>
      <w:r w:rsidR="00B2250B">
        <w:t xml:space="preserve">, hoogstwaarschijnlijk als gevolg van bomen die zijn weg gerot, maar in de diepere lagen nog wel bewaard zijn gebleven. </w:t>
      </w:r>
    </w:p>
    <w:p w:rsidR="00166EC8" w:rsidRDefault="00166EC8" w:rsidP="00A00E23">
      <w:pPr>
        <w:pStyle w:val="03Plattetekst"/>
        <w:suppressAutoHyphens/>
        <w:rPr>
          <w:highlight w:val="yellow"/>
        </w:rPr>
      </w:pPr>
    </w:p>
    <w:p w:rsidR="00166EC8" w:rsidRPr="00B2250B" w:rsidRDefault="00166EC8" w:rsidP="00A00E23">
      <w:pPr>
        <w:pStyle w:val="03Kop4Bold"/>
        <w:suppressAutoHyphens/>
      </w:pPr>
      <w:r w:rsidRPr="00B2250B">
        <w:t>Recente verstoring</w:t>
      </w:r>
    </w:p>
    <w:p w:rsidR="00216340" w:rsidRDefault="00B2250B" w:rsidP="00A00E23">
      <w:pPr>
        <w:pStyle w:val="03Plattetekst"/>
        <w:suppressAutoHyphens/>
      </w:pPr>
      <w:r w:rsidRPr="00B2250B">
        <w:t>Een groot deel van het vlak van WP15 is in het recente verleden verstoord</w:t>
      </w:r>
      <w:r w:rsidR="00216340">
        <w:t xml:space="preserve"> (S15999). Hoogstwaarschijnlijk zal deze verstoring veroorzaakt zijn tijdens de recente inrichting van het </w:t>
      </w:r>
      <w:r w:rsidR="00216340">
        <w:lastRenderedPageBreak/>
        <w:t>plangebied. Datzelfde geldt voor de verstoring die bij de aanleg van het vlak in W</w:t>
      </w:r>
      <w:r w:rsidR="0070555A">
        <w:t>P</w:t>
      </w:r>
      <w:r w:rsidR="00216340">
        <w:t>2 is gevonden. Deze reikt niet tot het uiteindelijke vlakniveau en is daarom niet ingemeten</w:t>
      </w:r>
      <w:r w:rsidRPr="00B2250B">
        <w:t>.</w:t>
      </w:r>
    </w:p>
    <w:p w:rsidR="00166EC8" w:rsidRDefault="00216340" w:rsidP="00A00E23">
      <w:pPr>
        <w:pStyle w:val="03Plattetekst"/>
        <w:suppressAutoHyphens/>
      </w:pPr>
      <w:r w:rsidRPr="00216340">
        <w:t>Ook werden in verschillende werkputten onder de bouwvoor kleinschalige verstoringen waargenomen van en tandenbak. Waarschijnlijk zijn deze het gevolg van bijvoorbeeld het bouwrijp m</w:t>
      </w:r>
      <w:r w:rsidRPr="00216340">
        <w:t>a</w:t>
      </w:r>
      <w:r w:rsidRPr="00216340">
        <w:t xml:space="preserve">ken van het terrein waarbij tot in de natuurlijke lagen gegraven is. Het ontbreken van de oude </w:t>
      </w:r>
      <w:r w:rsidR="003E72FC" w:rsidRPr="00216340">
        <w:t>bouwvoor</w:t>
      </w:r>
      <w:r w:rsidRPr="00216340">
        <w:t xml:space="preserve"> in grote delen van het plangebied wijst daar ook op. </w:t>
      </w:r>
    </w:p>
    <w:p w:rsidR="0070555A" w:rsidRPr="00216340" w:rsidRDefault="0070555A" w:rsidP="00A00E23">
      <w:pPr>
        <w:pStyle w:val="03Plattetekst"/>
        <w:suppressAutoHyphens/>
      </w:pPr>
      <w:r>
        <w:t>In het gebied en noorden van de spoorlijn</w:t>
      </w:r>
      <w:r w:rsidR="00CC5283">
        <w:t xml:space="preserve"> </w:t>
      </w:r>
      <w:r>
        <w:t xml:space="preserve">zijn enkele recente </w:t>
      </w:r>
      <w:proofErr w:type="spellStart"/>
      <w:r>
        <w:t>ingraving</w:t>
      </w:r>
      <w:r w:rsidR="00CC5283">
        <w:t>en</w:t>
      </w:r>
      <w:proofErr w:type="spellEnd"/>
      <w:r>
        <w:t xml:space="preserve"> waargenomen. Deze zijn ingegraven vanuit de bouwvoor, maxi</w:t>
      </w:r>
      <w:r w:rsidR="005D5CC9">
        <w:t xml:space="preserve">maal tot in het </w:t>
      </w:r>
      <w:proofErr w:type="spellStart"/>
      <w:r w:rsidR="005D5CC9">
        <w:t>verlandingsveen</w:t>
      </w:r>
      <w:proofErr w:type="spellEnd"/>
      <w:r w:rsidR="00EB2D59">
        <w:t>.</w:t>
      </w:r>
      <w:r>
        <w:t xml:space="preserve"> </w:t>
      </w:r>
    </w:p>
    <w:p w:rsidR="0027751B" w:rsidRPr="00FA67A2" w:rsidRDefault="0027751B" w:rsidP="00A00E23">
      <w:pPr>
        <w:pStyle w:val="03Plattetekst"/>
        <w:suppressAutoHyphens/>
      </w:pPr>
    </w:p>
    <w:p w:rsidR="0027751B" w:rsidRPr="00AF6A4C" w:rsidRDefault="0027751B" w:rsidP="00A00E23">
      <w:pPr>
        <w:pStyle w:val="03Kop3Bold"/>
        <w:suppressAutoHyphens/>
      </w:pPr>
      <w:bookmarkStart w:id="47" w:name="_Toc243299878"/>
      <w:bookmarkStart w:id="48" w:name="_Toc440030794"/>
      <w:bookmarkStart w:id="49" w:name="_Toc440898608"/>
      <w:r w:rsidRPr="00AF6A4C">
        <w:t>5.2.2</w:t>
      </w:r>
      <w:r w:rsidR="00A00E23">
        <w:t xml:space="preserve"> </w:t>
      </w:r>
      <w:r w:rsidRPr="00AF6A4C">
        <w:t>Vondsten</w:t>
      </w:r>
      <w:bookmarkEnd w:id="47"/>
      <w:bookmarkEnd w:id="48"/>
      <w:bookmarkEnd w:id="49"/>
    </w:p>
    <w:p w:rsidR="0027751B" w:rsidRPr="00202D0E" w:rsidRDefault="001074DE" w:rsidP="00A00E23">
      <w:pPr>
        <w:pStyle w:val="03Kop4Bold"/>
        <w:suppressAutoHyphens/>
        <w:rPr>
          <w:rStyle w:val="03PlattetekstCharChar"/>
        </w:rPr>
      </w:pPr>
      <w:r>
        <w:t>Handgevormd a</w:t>
      </w:r>
      <w:r w:rsidR="0027751B" w:rsidRPr="00202D0E">
        <w:t>ardewerk</w:t>
      </w:r>
    </w:p>
    <w:p w:rsidR="00904234" w:rsidRPr="009E53EE" w:rsidRDefault="0027751B" w:rsidP="00A00E23">
      <w:pPr>
        <w:pStyle w:val="03Plattetekst"/>
        <w:suppressAutoHyphens/>
      </w:pPr>
      <w:r w:rsidRPr="009E53EE">
        <w:t xml:space="preserve">Tijdens het proefsleuvenonderzoek zijn </w:t>
      </w:r>
      <w:r w:rsidR="008F57BB" w:rsidRPr="009E53EE">
        <w:t>32</w:t>
      </w:r>
      <w:r w:rsidRPr="009E53EE">
        <w:t xml:space="preserve"> fragmenten </w:t>
      </w:r>
      <w:r w:rsidR="007A1CD6" w:rsidRPr="009E53EE">
        <w:t xml:space="preserve">handgevormd </w:t>
      </w:r>
      <w:r w:rsidRPr="009E53EE">
        <w:t>aardewerk aangetroffen</w:t>
      </w:r>
      <w:r w:rsidR="00360B5B" w:rsidRPr="009E53EE">
        <w:t>:</w:t>
      </w:r>
      <w:r w:rsidR="00360B5B" w:rsidRPr="009E53EE">
        <w:rPr>
          <w:rStyle w:val="Voetnootmarkering"/>
        </w:rPr>
        <w:footnoteReference w:id="1"/>
      </w:r>
      <w:r w:rsidR="00360B5B" w:rsidRPr="009E53EE">
        <w:t xml:space="preserve"> </w:t>
      </w:r>
    </w:p>
    <w:p w:rsidR="009E53EE" w:rsidRDefault="00360B5B" w:rsidP="00A00E23">
      <w:pPr>
        <w:pStyle w:val="03Plattetekstopsombullet"/>
        <w:suppressAutoHyphens/>
      </w:pPr>
      <w:r w:rsidRPr="009E53EE">
        <w:t xml:space="preserve">Eén van de fragmenten (V1) is afkomstig uit de </w:t>
      </w:r>
      <w:proofErr w:type="spellStart"/>
      <w:r w:rsidRPr="009E53EE">
        <w:t>cultuurlaag</w:t>
      </w:r>
      <w:proofErr w:type="spellEnd"/>
      <w:r w:rsidRPr="009E53EE">
        <w:t xml:space="preserve"> in WP3 (S3012). Het betreft een w</w:t>
      </w:r>
      <w:r w:rsidR="00904234" w:rsidRPr="009E53EE">
        <w:t>andfragment</w:t>
      </w:r>
      <w:r w:rsidRPr="009E53EE">
        <w:t xml:space="preserve"> dat</w:t>
      </w:r>
      <w:r w:rsidR="00904234" w:rsidRPr="009E53EE">
        <w:t xml:space="preserve"> onvolledig oxiderend </w:t>
      </w:r>
      <w:r w:rsidRPr="009E53EE">
        <w:t xml:space="preserve">en zacht </w:t>
      </w:r>
      <w:r w:rsidR="00904234" w:rsidRPr="009E53EE">
        <w:t xml:space="preserve">gebakken </w:t>
      </w:r>
      <w:r w:rsidRPr="009E53EE">
        <w:t xml:space="preserve">is </w:t>
      </w:r>
      <w:r w:rsidR="00904234" w:rsidRPr="009E53EE">
        <w:t>(kern en binnenzijde donkergrijs, buitenzij</w:t>
      </w:r>
      <w:r w:rsidRPr="009E53EE">
        <w:t xml:space="preserve">de licht beige) met een </w:t>
      </w:r>
      <w:r w:rsidR="00904234" w:rsidRPr="009E53EE">
        <w:t>matig ruw buitenoppervlak</w:t>
      </w:r>
      <w:r w:rsidRPr="009E53EE">
        <w:t xml:space="preserve">. De </w:t>
      </w:r>
      <w:proofErr w:type="spellStart"/>
      <w:r w:rsidR="00904234" w:rsidRPr="009E53EE">
        <w:t>magering</w:t>
      </w:r>
      <w:proofErr w:type="spellEnd"/>
      <w:r w:rsidR="00904234" w:rsidRPr="009E53EE">
        <w:t xml:space="preserve"> </w:t>
      </w:r>
      <w:r w:rsidRPr="009E53EE">
        <w:t xml:space="preserve">bestaat uit </w:t>
      </w:r>
      <w:r w:rsidR="00904234" w:rsidRPr="009E53EE">
        <w:t>veel fijn plantaardig materiaal</w:t>
      </w:r>
      <w:r w:rsidRPr="009E53EE">
        <w:t xml:space="preserve">. Op </w:t>
      </w:r>
      <w:r w:rsidR="00CC5283">
        <w:t xml:space="preserve">basis </w:t>
      </w:r>
      <w:r w:rsidR="00904234" w:rsidRPr="009E53EE">
        <w:t xml:space="preserve">van </w:t>
      </w:r>
      <w:r w:rsidRPr="009E53EE">
        <w:t xml:space="preserve">de </w:t>
      </w:r>
      <w:r w:rsidR="00904234" w:rsidRPr="009E53EE">
        <w:t>bakseleigenschappen</w:t>
      </w:r>
      <w:r w:rsidRPr="009E53EE">
        <w:t xml:space="preserve"> kan het fragment in de L</w:t>
      </w:r>
      <w:r w:rsidR="00904234" w:rsidRPr="009E53EE">
        <w:t xml:space="preserve">ate </w:t>
      </w:r>
      <w:r w:rsidRPr="009E53EE">
        <w:t>IJ</w:t>
      </w:r>
      <w:r w:rsidR="00904234" w:rsidRPr="009E53EE">
        <w:t>zertijd</w:t>
      </w:r>
      <w:r w:rsidRPr="009E53EE">
        <w:t xml:space="preserve"> tot </w:t>
      </w:r>
      <w:r w:rsidR="00904234" w:rsidRPr="009E53EE">
        <w:t>Romeinse tijd</w:t>
      </w:r>
      <w:r w:rsidRPr="009E53EE">
        <w:t xml:space="preserve"> gedateerd worden</w:t>
      </w:r>
      <w:r w:rsidR="00904234" w:rsidRPr="009E53EE">
        <w:t xml:space="preserve">. </w:t>
      </w:r>
      <w:r w:rsidRPr="009E53EE">
        <w:t>De b</w:t>
      </w:r>
      <w:r w:rsidR="00904234" w:rsidRPr="009E53EE">
        <w:t xml:space="preserve">reukvlakken en </w:t>
      </w:r>
      <w:r w:rsidRPr="009E53EE">
        <w:t xml:space="preserve">de </w:t>
      </w:r>
      <w:r w:rsidR="00904234" w:rsidRPr="009E53EE">
        <w:t xml:space="preserve">oppervlakken </w:t>
      </w:r>
      <w:r w:rsidRPr="009E53EE">
        <w:t xml:space="preserve">van het fragment zijn </w:t>
      </w:r>
      <w:r w:rsidR="00904234" w:rsidRPr="009E53EE">
        <w:t>niet tot nauwelijks afgesleten</w:t>
      </w:r>
      <w:r w:rsidRPr="009E53EE">
        <w:t xml:space="preserve">. De scherf lijkt </w:t>
      </w:r>
      <w:r w:rsidRPr="006A5A06">
        <w:t xml:space="preserve">daarmee niet te zijn verspoeld maar in de oorspronkelijke context te zijn aangetroffen.  </w:t>
      </w:r>
    </w:p>
    <w:p w:rsidR="008561D1" w:rsidRPr="005D5CC9" w:rsidRDefault="008F57BB" w:rsidP="00A00E23">
      <w:pPr>
        <w:pStyle w:val="03Plattetekstopsombullet"/>
        <w:suppressAutoHyphens/>
      </w:pPr>
      <w:r w:rsidRPr="005D5CC9">
        <w:t>H</w:t>
      </w:r>
      <w:r w:rsidRPr="006A5A06">
        <w:t>et grootste deel van de fragmenten (25 stuks) werd aangetroffen in S20500</w:t>
      </w:r>
      <w:r w:rsidR="008561D1" w:rsidRPr="006A5A06">
        <w:t xml:space="preserve"> (V5: figuur 13)</w:t>
      </w:r>
      <w:r w:rsidRPr="006A5A06">
        <w:t xml:space="preserve">. </w:t>
      </w:r>
      <w:r w:rsidR="008561D1" w:rsidRPr="006A5A06">
        <w:t xml:space="preserve">Het gaat om </w:t>
      </w:r>
      <w:r w:rsidR="00A00E23">
        <w:t>twee</w:t>
      </w:r>
      <w:r w:rsidR="008561D1" w:rsidRPr="006A5A06">
        <w:t xml:space="preserve"> randfragmenten en 23 wandfragmenten van minimaal </w:t>
      </w:r>
      <w:r w:rsidR="00A00E23">
        <w:t xml:space="preserve">drie </w:t>
      </w:r>
      <w:r w:rsidR="008561D1" w:rsidRPr="006A5A06">
        <w:t xml:space="preserve">of </w:t>
      </w:r>
      <w:r w:rsidR="00A00E23">
        <w:t>vier</w:t>
      </w:r>
      <w:r w:rsidR="008561D1" w:rsidRPr="006A5A06">
        <w:t xml:space="preserve"> verschillende</w:t>
      </w:r>
      <w:r w:rsidR="008561D1" w:rsidRPr="009E53EE">
        <w:t xml:space="preserve"> potten. De meeste scherven zijn van één pot afkomstig. Alle exemplaren bezitten een zacht, onvolledig oxiderend baksel met een grijze kern en binnenzijde en een licht crèmekleurige tot zeer licht rozig</w:t>
      </w:r>
      <w:r w:rsidR="008561D1">
        <w:t xml:space="preserve"> gele buitenzijde. De wanddikte varieert tussen 7 en 9 mm. Eén randscherf heeft deel uitgemaakt van een pot met een ruw oppervlak, een korte, licht naar buiten gebogen hals en een </w:t>
      </w:r>
      <w:proofErr w:type="spellStart"/>
      <w:r w:rsidR="008561D1">
        <w:t>onverdikte</w:t>
      </w:r>
      <w:proofErr w:type="spellEnd"/>
      <w:r w:rsidR="005D5CC9">
        <w:t>,</w:t>
      </w:r>
      <w:r w:rsidR="008561D1">
        <w:t xml:space="preserve"> afgeronde rand die aan de buitenzijde versierd is met vingertopindrukken. Al het overige aardewerk is </w:t>
      </w:r>
      <w:proofErr w:type="spellStart"/>
      <w:r w:rsidR="008561D1">
        <w:t>gemagerd</w:t>
      </w:r>
      <w:proofErr w:type="spellEnd"/>
      <w:r w:rsidR="008561D1">
        <w:t xml:space="preserve"> met plantaardig materiaal en heeft een glad oppervlak. Hieronder bevindt zich een </w:t>
      </w:r>
      <w:proofErr w:type="spellStart"/>
      <w:r w:rsidR="008561D1">
        <w:t>halsloze</w:t>
      </w:r>
      <w:proofErr w:type="spellEnd"/>
      <w:r w:rsidR="008561D1">
        <w:t xml:space="preserve"> pot met een onversierde, aan de buitenzijde licht verdikte, afgeronde rand. Op wandscherven van één of twee andere exemplaren zijn aan de buitenzijde roetvlekken aanwezig die wijzen op een gebruik als kookpot. Markante wandknikken of andere opvallende diagnostische kenmerken ontbreken. De combinatie van vorm-, randversierings- en bakselkenmerken duidt op een datering in de </w:t>
      </w:r>
      <w:r w:rsidR="009E53EE">
        <w:t>L</w:t>
      </w:r>
      <w:r w:rsidR="008561D1">
        <w:t xml:space="preserve">ate </w:t>
      </w:r>
      <w:r w:rsidR="009E53EE">
        <w:t>IJ</w:t>
      </w:r>
      <w:r w:rsidR="008561D1">
        <w:t>zertijd of de Romeinse tijd. In algemene zin is het betreffende aardewerk weinig verweerd. De breukvlakken en oppervlakken van de scherven zijn nauwelijks afgesleten en het relatief geringe formaat van de kleinste scherven (kleiner dan ca. 5 c</w:t>
      </w:r>
      <w:r w:rsidR="00A00E23">
        <w:t>m²</w:t>
      </w:r>
      <w:r w:rsidR="008561D1">
        <w:t xml:space="preserve">) is dikwijls </w:t>
      </w:r>
      <w:r w:rsidR="009E53EE">
        <w:t>het gevolg van een recente breuk. He</w:t>
      </w:r>
      <w:r w:rsidR="008561D1">
        <w:t xml:space="preserve">t aardewerk </w:t>
      </w:r>
      <w:r w:rsidR="009E53EE">
        <w:t xml:space="preserve">van V5 </w:t>
      </w:r>
      <w:r w:rsidR="008561D1">
        <w:t>kan worden geïnterpreteerd als nederzettingsafval uit een woonplaats in de buurt, dat door menselijk toedoen en dus niet door natuurlijke oorzaken (bijvoorbeeld verspoeling) in het gebied is terecht gekomen.</w:t>
      </w:r>
    </w:p>
    <w:p w:rsidR="00360B5B" w:rsidRDefault="00360B5B" w:rsidP="00A00E23">
      <w:pPr>
        <w:pStyle w:val="03Plattetekstopsombullet"/>
        <w:suppressAutoHyphens/>
      </w:pPr>
      <w:r>
        <w:t xml:space="preserve">De overige fragmenten (V2) zijn aangetroffen in dek- of </w:t>
      </w:r>
      <w:r w:rsidRPr="00360B5B">
        <w:t>oeverklei</w:t>
      </w:r>
      <w:r w:rsidR="00960CAC">
        <w:t xml:space="preserve"> in WP6 (S6010) en afkomstig van minimaal twee verschillende potten. Vier wandfragmenten betreffen </w:t>
      </w:r>
      <w:r w:rsidR="00904234">
        <w:t xml:space="preserve">volledig reducerend </w:t>
      </w:r>
      <w:r w:rsidR="00904234">
        <w:lastRenderedPageBreak/>
        <w:t xml:space="preserve">(grijs) </w:t>
      </w:r>
      <w:r w:rsidR="00960CAC">
        <w:t xml:space="preserve">en zacht </w:t>
      </w:r>
      <w:r w:rsidR="00904234">
        <w:t xml:space="preserve">gebakken aardewerk met </w:t>
      </w:r>
      <w:r w:rsidR="00960CAC">
        <w:t xml:space="preserve">een </w:t>
      </w:r>
      <w:r w:rsidR="00904234">
        <w:t>glad oppervlak</w:t>
      </w:r>
      <w:r w:rsidR="00960CAC">
        <w:t xml:space="preserve"> en een </w:t>
      </w:r>
      <w:proofErr w:type="spellStart"/>
      <w:r w:rsidR="00904234">
        <w:t>magering</w:t>
      </w:r>
      <w:proofErr w:type="spellEnd"/>
      <w:r w:rsidR="00960CAC">
        <w:t xml:space="preserve"> van</w:t>
      </w:r>
      <w:r w:rsidR="00904234">
        <w:t xml:space="preserve"> potgruis.</w:t>
      </w:r>
      <w:r w:rsidR="00960CAC">
        <w:t xml:space="preserve"> De overige twee wandfragmenten zijn van </w:t>
      </w:r>
      <w:r w:rsidR="00904234">
        <w:t xml:space="preserve">onvolledig oxiderend </w:t>
      </w:r>
      <w:r w:rsidR="00960CAC">
        <w:t xml:space="preserve">en zacht </w:t>
      </w:r>
      <w:r w:rsidR="00904234">
        <w:t xml:space="preserve">gebakken (kern en binnenzijde donkergrijs, buitenzijde licht beige) </w:t>
      </w:r>
      <w:r w:rsidR="00960CAC">
        <w:t xml:space="preserve">aardewerk </w:t>
      </w:r>
      <w:r w:rsidR="00904234">
        <w:t xml:space="preserve">met </w:t>
      </w:r>
      <w:r w:rsidR="00960CAC">
        <w:t xml:space="preserve">een </w:t>
      </w:r>
      <w:r w:rsidR="00904234">
        <w:t>glad oppervlak.</w:t>
      </w:r>
      <w:r w:rsidR="00960CAC">
        <w:t xml:space="preserve"> Op basis van de bakseleigenschappen kunnen de fragmenten in de Late IJzertijd tot en met de Romeinse tijd gedateerd worden. </w:t>
      </w:r>
      <w:r w:rsidR="00904234">
        <w:t xml:space="preserve"> </w:t>
      </w:r>
      <w:r w:rsidR="00960CAC">
        <w:t xml:space="preserve">De breukvlakken en oppervlakte van alle fragmenten in V2 is afgesleten. Mogelijk zijn deze fragmenten verspoeld.  </w:t>
      </w:r>
      <w:r w:rsidR="00A00E23">
        <w:br/>
      </w:r>
      <w:r w:rsidR="00960CAC">
        <w:t xml:space="preserve"> </w:t>
      </w:r>
    </w:p>
    <w:p w:rsidR="00904234" w:rsidRDefault="00960CAC" w:rsidP="00A00E23">
      <w:pPr>
        <w:pStyle w:val="03Plattetekst"/>
        <w:suppressAutoHyphens/>
      </w:pPr>
      <w:r>
        <w:t>Hoewel het aardewerk uit V2 niet afkomstig is uit een vergelijkbare context als dat van V1</w:t>
      </w:r>
      <w:r w:rsidR="00A00E23">
        <w:t>en</w:t>
      </w:r>
      <w:r w:rsidR="00EB2D59">
        <w:t xml:space="preserve"> V5</w:t>
      </w:r>
      <w:r>
        <w:t xml:space="preserve"> en waarschijnlijk verspoeld is, kunnen alle fragmenten handgevormd aardewerk wel goed van dezelfde vindplaats </w:t>
      </w:r>
      <w:r w:rsidR="00A674AF">
        <w:t>uit de L</w:t>
      </w:r>
      <w:r>
        <w:t xml:space="preserve">ate </w:t>
      </w:r>
      <w:r w:rsidR="00A674AF">
        <w:t>IJzertijd-Romeinse</w:t>
      </w:r>
      <w:r>
        <w:t xml:space="preserve"> tijd afkomstig zijn</w:t>
      </w:r>
      <w:r w:rsidR="00F721D8">
        <w:t xml:space="preserve">. </w:t>
      </w:r>
    </w:p>
    <w:p w:rsidR="00904234" w:rsidRDefault="00904234" w:rsidP="00A00E23">
      <w:pPr>
        <w:pStyle w:val="03Plattetekst"/>
        <w:suppressAutoHyphens/>
      </w:pPr>
    </w:p>
    <w:p w:rsidR="007A1CD6" w:rsidRDefault="007A1CD6" w:rsidP="00A00E23">
      <w:pPr>
        <w:pStyle w:val="03Kop4Bold"/>
        <w:suppressAutoHyphens/>
      </w:pPr>
      <w:r w:rsidRPr="006F5C56">
        <w:t>Gedraaid aardewerk</w:t>
      </w:r>
      <w:r w:rsidR="006F5C56" w:rsidRPr="006F5C56">
        <w:rPr>
          <w:rStyle w:val="Voetnootmarkering"/>
        </w:rPr>
        <w:footnoteReference w:id="2"/>
      </w:r>
    </w:p>
    <w:p w:rsidR="007A1CD6" w:rsidRDefault="003E72FC" w:rsidP="00A00E23">
      <w:pPr>
        <w:pStyle w:val="03Plattetekst"/>
        <w:suppressAutoHyphens/>
      </w:pPr>
      <w:r>
        <w:t xml:space="preserve">Het onderzoek heeft </w:t>
      </w:r>
      <w:r w:rsidR="006F5C56">
        <w:t>5</w:t>
      </w:r>
      <w:r>
        <w:t xml:space="preserve"> fragmenten gedraaid aardewerk </w:t>
      </w:r>
      <w:r w:rsidR="006F5C56">
        <w:t xml:space="preserve">en een tegelfragment </w:t>
      </w:r>
      <w:r>
        <w:t xml:space="preserve">opgeleverd. </w:t>
      </w:r>
      <w:r w:rsidR="00F721D8">
        <w:t xml:space="preserve">Deze zijn allen afkomstig uit de bouwvoor in WP16 en </w:t>
      </w:r>
      <w:r w:rsidR="00A00E23">
        <w:t>WP</w:t>
      </w:r>
      <w:r w:rsidR="00F721D8">
        <w:t xml:space="preserve">17. </w:t>
      </w:r>
      <w:r w:rsidR="006F5C56">
        <w:t xml:space="preserve">Het betreft twee fragmenten </w:t>
      </w:r>
      <w:proofErr w:type="spellStart"/>
      <w:r w:rsidR="006F5C56">
        <w:t>roodbakkend</w:t>
      </w:r>
      <w:proofErr w:type="spellEnd"/>
      <w:r w:rsidR="006F5C56">
        <w:t xml:space="preserve"> geglazuurd aardewerk, één fragment industrieel wit aardewerk, één fragment Steengoed. Eén van de scherven kon niet nader gedetermineerd worden. Alle scherven kunnen in de late Nieuwe tijd gedateerd worden. </w:t>
      </w:r>
    </w:p>
    <w:p w:rsidR="001074DE" w:rsidRDefault="001074DE" w:rsidP="00A00E23">
      <w:pPr>
        <w:pStyle w:val="03Plattetekst"/>
        <w:suppressAutoHyphens/>
        <w:rPr>
          <w:highlight w:val="yellow"/>
        </w:rPr>
      </w:pPr>
    </w:p>
    <w:p w:rsidR="0027751B" w:rsidRPr="00917F89" w:rsidRDefault="0027751B" w:rsidP="00A00E23">
      <w:pPr>
        <w:pStyle w:val="03Kop4Bold"/>
        <w:suppressAutoHyphens/>
      </w:pPr>
      <w:r w:rsidRPr="00917F89">
        <w:t>Botanische macroresten</w:t>
      </w:r>
    </w:p>
    <w:p w:rsidR="00917F89" w:rsidRPr="00917F89" w:rsidRDefault="0027751B" w:rsidP="00A00E23">
      <w:pPr>
        <w:pStyle w:val="03Plattetekst"/>
        <w:suppressAutoHyphens/>
      </w:pPr>
      <w:r w:rsidRPr="00917F89">
        <w:t xml:space="preserve">Er zijn </w:t>
      </w:r>
      <w:r w:rsidR="003E72FC" w:rsidRPr="00917F89">
        <w:t>twee pollenbakken geslagen in de kreekloop die in WP11</w:t>
      </w:r>
      <w:r w:rsidRPr="00917F89">
        <w:t xml:space="preserve"> </w:t>
      </w:r>
      <w:r w:rsidR="003E72FC" w:rsidRPr="00917F89">
        <w:t xml:space="preserve">aanwezig is (S18). </w:t>
      </w:r>
      <w:r w:rsidR="00917F89" w:rsidRPr="00917F89">
        <w:t>Beide zijn gewaardeerd en van elk daarvan is een monster nader geanalyseerd. De resultaten van deze analyse staan weergegeven in § 5.2.3.</w:t>
      </w:r>
    </w:p>
    <w:p w:rsidR="00917F89" w:rsidRDefault="00917F89" w:rsidP="00A00E23">
      <w:pPr>
        <w:pStyle w:val="03Plattetekst"/>
        <w:suppressAutoHyphens/>
        <w:rPr>
          <w:highlight w:val="yellow"/>
        </w:rPr>
      </w:pPr>
    </w:p>
    <w:p w:rsidR="0027751B" w:rsidRPr="00C65CFA" w:rsidRDefault="0027751B" w:rsidP="00A00E23">
      <w:pPr>
        <w:pStyle w:val="03Kop4Bold"/>
        <w:suppressAutoHyphens/>
        <w:rPr>
          <w:rStyle w:val="03PlattetekstCharChar"/>
          <w:b w:val="0"/>
        </w:rPr>
      </w:pPr>
      <w:r w:rsidRPr="00C65CFA">
        <w:t>Ruimtelijke verspreiding van de vondsten</w:t>
      </w:r>
    </w:p>
    <w:p w:rsidR="0027751B" w:rsidRDefault="001074DE" w:rsidP="00A00E23">
      <w:pPr>
        <w:pStyle w:val="03Plattetekst"/>
        <w:suppressAutoHyphens/>
      </w:pPr>
      <w:r>
        <w:t xml:space="preserve">Het gedraaide aardewerk </w:t>
      </w:r>
      <w:r w:rsidR="00CC5283">
        <w:t xml:space="preserve">uit de late Nieuwe tijd </w:t>
      </w:r>
      <w:r>
        <w:t xml:space="preserve">is in WP16 en </w:t>
      </w:r>
      <w:r w:rsidR="00A00E23">
        <w:t>WP</w:t>
      </w:r>
      <w:r>
        <w:t>17 in de (recente) bouwvoor aangetroffen. Elders in het plangebied werden, met uitzondering van brokjes puin, geen vondsten gedaan</w:t>
      </w:r>
      <w:r w:rsidR="00AD5452">
        <w:t>. Mogelijk heeft de aanwezigheid van het gedraaide aardewerk in beide werkputten een relatie met de nabije ligging van de dijk of de sporen in WP16. Gezien de context kan het mater</w:t>
      </w:r>
      <w:r w:rsidR="00AD5452">
        <w:t>i</w:t>
      </w:r>
      <w:r w:rsidR="00AD5452">
        <w:t xml:space="preserve">aal echter ook van elders afkomstig zijn. </w:t>
      </w:r>
    </w:p>
    <w:p w:rsidR="00AD5452" w:rsidRDefault="00AD5452" w:rsidP="00A00E23">
      <w:pPr>
        <w:pStyle w:val="03Plattetekst"/>
        <w:suppressAutoHyphens/>
      </w:pPr>
    </w:p>
    <w:p w:rsidR="00AD5452" w:rsidRDefault="00AD5452" w:rsidP="00A00E23">
      <w:pPr>
        <w:pStyle w:val="03Plattetekst"/>
        <w:suppressAutoHyphens/>
      </w:pPr>
      <w:r>
        <w:t xml:space="preserve">Het handgevormde aardewerk </w:t>
      </w:r>
      <w:r w:rsidR="00CC5283">
        <w:t xml:space="preserve">uit de Late IJzertijd-Romeinse tijd </w:t>
      </w:r>
      <w:r>
        <w:t>is op twee locaties aangetroffen. In WP3 werd één fragment gevonden in een laklaag in de oeverafzettingen, samen met e</w:t>
      </w:r>
      <w:r>
        <w:t>n</w:t>
      </w:r>
      <w:r>
        <w:t>kele spikkels houtskool</w:t>
      </w:r>
      <w:r w:rsidR="007A43E3">
        <w:t xml:space="preserve"> (ca. 1,15 m </w:t>
      </w:r>
      <w:r w:rsidR="00C3343A">
        <w:t>-</w:t>
      </w:r>
      <w:proofErr w:type="spellStart"/>
      <w:r w:rsidR="007A43E3">
        <w:t>Mv</w:t>
      </w:r>
      <w:proofErr w:type="spellEnd"/>
      <w:r w:rsidR="007A43E3">
        <w:t xml:space="preserve">/2,75 m </w:t>
      </w:r>
      <w:r w:rsidR="00C3343A">
        <w:t>-</w:t>
      </w:r>
      <w:r w:rsidR="007A43E3">
        <w:t>NAP)</w:t>
      </w:r>
      <w:r>
        <w:t xml:space="preserve">. </w:t>
      </w:r>
      <w:r w:rsidR="00EC6910">
        <w:t xml:space="preserve">Ook in WP20, die in de directe omgeving van WP3 aangelegd is, werden fragmenten handgevormd aardewerk verzameld. Het betreft 25 stuks, afkomstig uit een laag direct </w:t>
      </w:r>
      <w:r w:rsidR="00EB2D59">
        <w:t>in de randzone van een kreek</w:t>
      </w:r>
      <w:r w:rsidR="00EC6910">
        <w:t xml:space="preserve"> op ongeveer hetzelfde niveau t.o.v. NAP als de laklaag in WP3. Deze fragmenten zijn door menselijke handelen op deze locatie terecht gekomen en afkomstig van een nederzettingsterrein in de directe omgeving. I</w:t>
      </w:r>
      <w:r>
        <w:t xml:space="preserve">n de </w:t>
      </w:r>
      <w:r w:rsidR="00EC6910">
        <w:t xml:space="preserve">overige </w:t>
      </w:r>
      <w:r>
        <w:t xml:space="preserve">werkputten </w:t>
      </w:r>
      <w:r w:rsidR="00EC6910">
        <w:t xml:space="preserve">rond WP3 en </w:t>
      </w:r>
      <w:r w:rsidR="00A00E23">
        <w:t>WP</w:t>
      </w:r>
      <w:r w:rsidR="00EC6910">
        <w:t xml:space="preserve">20 </w:t>
      </w:r>
      <w:r>
        <w:t xml:space="preserve">zijn dergelijke vondsten niet gedaan. </w:t>
      </w:r>
    </w:p>
    <w:p w:rsidR="00AD5452" w:rsidRDefault="00AD5452" w:rsidP="00A00E23">
      <w:pPr>
        <w:pStyle w:val="03Plattetekst"/>
        <w:suppressAutoHyphens/>
      </w:pPr>
      <w:r>
        <w:lastRenderedPageBreak/>
        <w:t>De overige fragmenten handgevormd aardewerk zijn in WP6 in oeverklei in de meest oostelijke meters van de proefsleuf aangetroffen</w:t>
      </w:r>
      <w:r w:rsidR="007A43E3">
        <w:t xml:space="preserve"> (ca. 0,6 m </w:t>
      </w:r>
      <w:r w:rsidR="00C3343A">
        <w:t>-</w:t>
      </w:r>
      <w:proofErr w:type="spellStart"/>
      <w:r w:rsidR="007A43E3">
        <w:t>Mv</w:t>
      </w:r>
      <w:proofErr w:type="spellEnd"/>
      <w:r w:rsidR="007A43E3">
        <w:t xml:space="preserve">/2,15 m </w:t>
      </w:r>
      <w:r w:rsidR="00C3343A">
        <w:t>-</w:t>
      </w:r>
      <w:r w:rsidR="007A43E3">
        <w:t>NAP)</w:t>
      </w:r>
      <w:r>
        <w:t xml:space="preserve">. Elders in de werkput zijn zij niet maar aanwezig, evenals in de omringende putten. </w:t>
      </w:r>
    </w:p>
    <w:p w:rsidR="00EC6910" w:rsidRDefault="00EC6910" w:rsidP="00A00E23">
      <w:pPr>
        <w:pStyle w:val="03Plattetekst"/>
        <w:suppressAutoHyphens/>
      </w:pPr>
      <w:r>
        <w:t xml:space="preserve">Het </w:t>
      </w:r>
      <w:r w:rsidR="00AD5452">
        <w:t xml:space="preserve">handgevormde aardewerk </w:t>
      </w:r>
      <w:r>
        <w:t xml:space="preserve">is geconcentreerd aangetroffen in WP3 en </w:t>
      </w:r>
      <w:r w:rsidR="00A00E23">
        <w:t>WP</w:t>
      </w:r>
      <w:r>
        <w:t>20. Hoogst</w:t>
      </w:r>
      <w:r w:rsidR="00A00E23">
        <w:softHyphen/>
      </w:r>
      <w:r>
        <w:t>waarschijnlijk betreft het afval dat afkomstig is van een nabij gelegen nederzetting. De scherven zijn nam</w:t>
      </w:r>
      <w:r>
        <w:t>e</w:t>
      </w:r>
      <w:r>
        <w:t xml:space="preserve">lijk niet door natuurlijke oorzaak (bijvoorbeeld verspoeling) in het plangebied terecht gekomen, blijkt uit de nauwelijks afgesleten breukvlakken. </w:t>
      </w:r>
    </w:p>
    <w:p w:rsidR="00AD5452" w:rsidRDefault="00F32E2D" w:rsidP="00A00E23">
      <w:pPr>
        <w:pStyle w:val="03Plattetekst"/>
        <w:suppressAutoHyphens/>
      </w:pPr>
      <w:r>
        <w:t xml:space="preserve">In WP6 zijn de fragmenten aardewerk mogelijk </w:t>
      </w:r>
      <w:r w:rsidR="00EC6910">
        <w:t xml:space="preserve">wel </w:t>
      </w:r>
      <w:r>
        <w:t xml:space="preserve">verspoeld en daarmee </w:t>
      </w:r>
      <w:r w:rsidR="00EC6910">
        <w:t xml:space="preserve">hoogstwaarschijnlijk </w:t>
      </w:r>
      <w:r>
        <w:t>van elders afkomstig</w:t>
      </w:r>
      <w:r w:rsidR="00213AC1">
        <w:t>, wellicht ook de nabij gelegen nederzetting</w:t>
      </w:r>
      <w:r>
        <w:t xml:space="preserve">. </w:t>
      </w:r>
    </w:p>
    <w:p w:rsidR="001074DE" w:rsidRDefault="001074DE" w:rsidP="00A00E23">
      <w:pPr>
        <w:pStyle w:val="03Plattetekst"/>
        <w:suppressAutoHyphens/>
      </w:pPr>
    </w:p>
    <w:p w:rsidR="00917F89" w:rsidRDefault="00917F89" w:rsidP="00A00E23">
      <w:pPr>
        <w:pStyle w:val="03Kop3Bold"/>
        <w:suppressAutoHyphens/>
      </w:pPr>
      <w:bookmarkStart w:id="50" w:name="_Toc440030795"/>
      <w:bookmarkStart w:id="51" w:name="_Toc440898609"/>
      <w:r>
        <w:t>5.2.3</w:t>
      </w:r>
      <w:r w:rsidR="00A00E23">
        <w:t xml:space="preserve"> </w:t>
      </w:r>
      <w:r>
        <w:t>Botanisch onderzoek</w:t>
      </w:r>
      <w:bookmarkEnd w:id="50"/>
      <w:bookmarkEnd w:id="51"/>
    </w:p>
    <w:p w:rsidR="00917F89" w:rsidRPr="00917F89" w:rsidRDefault="00A00E23" w:rsidP="00A00E23">
      <w:pPr>
        <w:pStyle w:val="03Plattetekst"/>
        <w:suppressAutoHyphens/>
      </w:pPr>
      <w:r>
        <w:t xml:space="preserve">Door </w:t>
      </w:r>
      <w:r w:rsidR="00917F89" w:rsidRPr="00917F89">
        <w:t xml:space="preserve">A. </w:t>
      </w:r>
      <w:proofErr w:type="spellStart"/>
      <w:r w:rsidR="00917F89" w:rsidRPr="00917F89">
        <w:t>Maurer</w:t>
      </w:r>
      <w:proofErr w:type="spellEnd"/>
      <w:r w:rsidR="00917F89" w:rsidRPr="00917F89">
        <w:t xml:space="preserve"> </w:t>
      </w:r>
      <w:r>
        <w:t>&amp;</w:t>
      </w:r>
      <w:r w:rsidR="00917F89" w:rsidRPr="00917F89">
        <w:t xml:space="preserve"> J. van der Veen (RAAP)</w:t>
      </w:r>
    </w:p>
    <w:p w:rsidR="00917F89" w:rsidRPr="006A5A06" w:rsidRDefault="00917F89" w:rsidP="00A00E23">
      <w:pPr>
        <w:pStyle w:val="03Plattetekst"/>
        <w:suppressAutoHyphens/>
      </w:pPr>
      <w:r>
        <w:t xml:space="preserve">Ten behoeve van </w:t>
      </w:r>
      <w:proofErr w:type="spellStart"/>
      <w:r>
        <w:t>archeobotanisch</w:t>
      </w:r>
      <w:proofErr w:type="spellEnd"/>
      <w:r>
        <w:t xml:space="preserve"> onderzoek zijn twee </w:t>
      </w:r>
      <w:proofErr w:type="spellStart"/>
      <w:r>
        <w:t>palynologische</w:t>
      </w:r>
      <w:proofErr w:type="spellEnd"/>
      <w:r>
        <w:t xml:space="preserve"> monsters geanalyseerd van de vindplaats James </w:t>
      </w:r>
      <w:proofErr w:type="spellStart"/>
      <w:r>
        <w:t>Wattweg</w:t>
      </w:r>
      <w:proofErr w:type="spellEnd"/>
      <w:r>
        <w:t xml:space="preserve"> 7 te Vlaardingen. Deze monsters zijn afkomstig uit twee pollenbakken welke geslagen zijn in een restgeul (S18 in WP11). De pollenbakken bevatten meerdere kleilagen waarbij telkens een laag uit spoor </w:t>
      </w:r>
      <w:r w:rsidR="00A00E23">
        <w:t>S</w:t>
      </w:r>
      <w:r>
        <w:t>18 is bemonsterd. Bij pollenbak 1 (M2) gaat het om vulling 1 en bij pollenbak 2 (M1) gaat het om vulling 4. De locatie van de monsters i</w:t>
      </w:r>
      <w:r w:rsidR="00935A44">
        <w:t>s</w:t>
      </w:r>
      <w:r>
        <w:t xml:space="preserve"> aang</w:t>
      </w:r>
      <w:r>
        <w:t>e</w:t>
      </w:r>
      <w:r>
        <w:t xml:space="preserve">geven </w:t>
      </w:r>
      <w:r w:rsidRPr="006A5A06">
        <w:t xml:space="preserve">op </w:t>
      </w:r>
      <w:r w:rsidR="00F27B13">
        <w:t xml:space="preserve">de </w:t>
      </w:r>
      <w:r w:rsidRPr="006A5A06">
        <w:t>figur</w:t>
      </w:r>
      <w:r w:rsidR="00F27B13">
        <w:t>en</w:t>
      </w:r>
      <w:r w:rsidRPr="006A5A06">
        <w:t xml:space="preserve"> 14 en 15.</w:t>
      </w:r>
      <w:r>
        <w:t xml:space="preserve"> Een overzicht van de geanalyseerde monsters is gegeven in </w:t>
      </w:r>
      <w:r w:rsidRPr="006A5A06">
        <w:t xml:space="preserve">tabel </w:t>
      </w:r>
      <w:r w:rsidR="006A5A06" w:rsidRPr="006A5A06">
        <w:t>2</w:t>
      </w:r>
      <w:r w:rsidRPr="006A5A06">
        <w:t xml:space="preserve">. </w:t>
      </w:r>
    </w:p>
    <w:p w:rsidR="00917F89" w:rsidRPr="006A5A06" w:rsidRDefault="00917F89" w:rsidP="00A00E23">
      <w:pPr>
        <w:pStyle w:val="03Plattetekst"/>
        <w:suppressAutoHyphens/>
      </w:pPr>
    </w:p>
    <w:tbl>
      <w:tblPr>
        <w:tblW w:w="6717" w:type="dxa"/>
        <w:tblInd w:w="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858"/>
        <w:gridCol w:w="950"/>
        <w:gridCol w:w="716"/>
        <w:gridCol w:w="633"/>
        <w:gridCol w:w="860"/>
        <w:gridCol w:w="920"/>
        <w:gridCol w:w="780"/>
      </w:tblGrid>
      <w:tr w:rsidR="00917F89" w:rsidRPr="006A5A06" w:rsidTr="005D5CC9">
        <w:trPr>
          <w:trHeight w:val="288"/>
        </w:trPr>
        <w:tc>
          <w:tcPr>
            <w:tcW w:w="1858" w:type="dxa"/>
            <w:shd w:val="clear" w:color="auto" w:fill="4F81BD" w:themeFill="accent1"/>
            <w:noWrap/>
            <w:vAlign w:val="bottom"/>
            <w:hideMark/>
          </w:tcPr>
          <w:p w:rsidR="00917F89" w:rsidRPr="006A5A06" w:rsidRDefault="005D5CC9" w:rsidP="00A00E23">
            <w:pPr>
              <w:pStyle w:val="06Tabelkop"/>
              <w:suppressAutoHyphens/>
            </w:pPr>
            <w:r w:rsidRPr="006A5A06">
              <w:t>monster</w:t>
            </w:r>
          </w:p>
        </w:tc>
        <w:tc>
          <w:tcPr>
            <w:tcW w:w="950" w:type="dxa"/>
            <w:shd w:val="clear" w:color="auto" w:fill="4F81BD" w:themeFill="accent1"/>
            <w:noWrap/>
            <w:vAlign w:val="bottom"/>
            <w:hideMark/>
          </w:tcPr>
          <w:p w:rsidR="00917F89" w:rsidRPr="006A5A06" w:rsidRDefault="005D5CC9" w:rsidP="00A00E23">
            <w:pPr>
              <w:pStyle w:val="06Tabelkop"/>
              <w:suppressAutoHyphens/>
            </w:pPr>
            <w:r w:rsidRPr="006A5A06">
              <w:t>pollenbak</w:t>
            </w:r>
          </w:p>
        </w:tc>
        <w:tc>
          <w:tcPr>
            <w:tcW w:w="716" w:type="dxa"/>
            <w:shd w:val="clear" w:color="auto" w:fill="4F81BD" w:themeFill="accent1"/>
            <w:noWrap/>
            <w:vAlign w:val="bottom"/>
            <w:hideMark/>
          </w:tcPr>
          <w:p w:rsidR="00917F89" w:rsidRPr="006A5A06" w:rsidRDefault="005D5CC9" w:rsidP="00A00E23">
            <w:pPr>
              <w:pStyle w:val="06Tabelkop"/>
              <w:suppressAutoHyphens/>
            </w:pPr>
            <w:r w:rsidRPr="006A5A06">
              <w:t>vulling</w:t>
            </w:r>
          </w:p>
        </w:tc>
        <w:tc>
          <w:tcPr>
            <w:tcW w:w="633" w:type="dxa"/>
            <w:shd w:val="clear" w:color="auto" w:fill="4F81BD" w:themeFill="accent1"/>
            <w:noWrap/>
            <w:vAlign w:val="bottom"/>
            <w:hideMark/>
          </w:tcPr>
          <w:p w:rsidR="00917F89" w:rsidRPr="006A5A06" w:rsidRDefault="005D5CC9" w:rsidP="00A00E23">
            <w:pPr>
              <w:pStyle w:val="06Tabelkop"/>
              <w:suppressAutoHyphens/>
            </w:pPr>
            <w:r w:rsidRPr="006A5A06">
              <w:t>spoor</w:t>
            </w:r>
          </w:p>
        </w:tc>
        <w:tc>
          <w:tcPr>
            <w:tcW w:w="860" w:type="dxa"/>
            <w:shd w:val="clear" w:color="auto" w:fill="4F81BD" w:themeFill="accent1"/>
            <w:noWrap/>
            <w:vAlign w:val="bottom"/>
            <w:hideMark/>
          </w:tcPr>
          <w:p w:rsidR="00917F89" w:rsidRPr="006A5A06" w:rsidRDefault="005D5CC9" w:rsidP="00A00E23">
            <w:pPr>
              <w:pStyle w:val="06Tabelkop"/>
              <w:suppressAutoHyphens/>
            </w:pPr>
            <w:r w:rsidRPr="006A5A06">
              <w:t>aard</w:t>
            </w:r>
          </w:p>
        </w:tc>
        <w:tc>
          <w:tcPr>
            <w:tcW w:w="920" w:type="dxa"/>
            <w:shd w:val="clear" w:color="auto" w:fill="4F81BD" w:themeFill="accent1"/>
            <w:noWrap/>
            <w:vAlign w:val="bottom"/>
            <w:hideMark/>
          </w:tcPr>
          <w:p w:rsidR="00917F89" w:rsidRPr="006A5A06" w:rsidRDefault="005D5CC9" w:rsidP="00A00E23">
            <w:pPr>
              <w:pStyle w:val="06Tabelkop"/>
              <w:suppressAutoHyphens/>
            </w:pPr>
            <w:r w:rsidRPr="006A5A06">
              <w:t>sediment</w:t>
            </w:r>
          </w:p>
        </w:tc>
        <w:tc>
          <w:tcPr>
            <w:tcW w:w="780" w:type="dxa"/>
            <w:shd w:val="clear" w:color="auto" w:fill="4F81BD" w:themeFill="accent1"/>
            <w:noWrap/>
            <w:vAlign w:val="bottom"/>
            <w:hideMark/>
          </w:tcPr>
          <w:p w:rsidR="00917F89" w:rsidRPr="006A5A06" w:rsidRDefault="005D5CC9" w:rsidP="00A00E23">
            <w:pPr>
              <w:pStyle w:val="06Tabelkop"/>
              <w:suppressAutoHyphens/>
            </w:pPr>
            <w:r w:rsidRPr="006A5A06">
              <w:t>volume</w:t>
            </w:r>
          </w:p>
        </w:tc>
      </w:tr>
      <w:tr w:rsidR="00917F89" w:rsidRPr="006A5A06" w:rsidTr="005D5CC9">
        <w:trPr>
          <w:trHeight w:val="288"/>
        </w:trPr>
        <w:tc>
          <w:tcPr>
            <w:tcW w:w="1858" w:type="dxa"/>
            <w:shd w:val="clear" w:color="auto" w:fill="auto"/>
            <w:noWrap/>
            <w:vAlign w:val="bottom"/>
            <w:hideMark/>
          </w:tcPr>
          <w:p w:rsidR="00917F89" w:rsidRPr="006A5A06" w:rsidRDefault="005D5CC9" w:rsidP="00A00E23">
            <w:pPr>
              <w:pStyle w:val="06Tabelplat"/>
              <w:suppressAutoHyphens/>
            </w:pPr>
            <w:r w:rsidRPr="006A5A06">
              <w:t xml:space="preserve">pollenbak 1; </w:t>
            </w:r>
            <w:r>
              <w:t>M</w:t>
            </w:r>
            <w:r w:rsidRPr="006A5A06">
              <w:t>2</w:t>
            </w:r>
          </w:p>
        </w:tc>
        <w:tc>
          <w:tcPr>
            <w:tcW w:w="950" w:type="dxa"/>
            <w:shd w:val="clear" w:color="auto" w:fill="auto"/>
            <w:noWrap/>
            <w:vAlign w:val="bottom"/>
            <w:hideMark/>
          </w:tcPr>
          <w:p w:rsidR="00917F89" w:rsidRPr="006A5A06" w:rsidRDefault="005D5CC9" w:rsidP="00A00E23">
            <w:pPr>
              <w:pStyle w:val="06Tabelplat"/>
              <w:suppressAutoHyphens/>
            </w:pPr>
            <w:r w:rsidRPr="006A5A06">
              <w:t>1</w:t>
            </w:r>
          </w:p>
        </w:tc>
        <w:tc>
          <w:tcPr>
            <w:tcW w:w="716" w:type="dxa"/>
            <w:shd w:val="clear" w:color="auto" w:fill="auto"/>
            <w:noWrap/>
            <w:vAlign w:val="bottom"/>
            <w:hideMark/>
          </w:tcPr>
          <w:p w:rsidR="00917F89" w:rsidRPr="006A5A06" w:rsidRDefault="005D5CC9" w:rsidP="00A00E23">
            <w:pPr>
              <w:pStyle w:val="06Tabelplat"/>
              <w:suppressAutoHyphens/>
            </w:pPr>
            <w:r w:rsidRPr="006A5A06">
              <w:t>4</w:t>
            </w:r>
          </w:p>
        </w:tc>
        <w:tc>
          <w:tcPr>
            <w:tcW w:w="633" w:type="dxa"/>
            <w:shd w:val="clear" w:color="auto" w:fill="auto"/>
            <w:noWrap/>
            <w:vAlign w:val="bottom"/>
            <w:hideMark/>
          </w:tcPr>
          <w:p w:rsidR="00917F89" w:rsidRPr="006A5A06" w:rsidRDefault="005D5CC9" w:rsidP="00A00E23">
            <w:pPr>
              <w:pStyle w:val="06Tabelplat"/>
              <w:suppressAutoHyphens/>
            </w:pPr>
            <w:r w:rsidRPr="006A5A06">
              <w:t>18</w:t>
            </w:r>
          </w:p>
        </w:tc>
        <w:tc>
          <w:tcPr>
            <w:tcW w:w="860" w:type="dxa"/>
            <w:shd w:val="clear" w:color="auto" w:fill="auto"/>
            <w:noWrap/>
            <w:vAlign w:val="bottom"/>
            <w:hideMark/>
          </w:tcPr>
          <w:p w:rsidR="00917F89" w:rsidRPr="006A5A06" w:rsidRDefault="005D5CC9" w:rsidP="00A00E23">
            <w:pPr>
              <w:pStyle w:val="06Tabelplat"/>
              <w:suppressAutoHyphens/>
            </w:pPr>
            <w:r w:rsidRPr="006A5A06">
              <w:t>restgeul</w:t>
            </w:r>
          </w:p>
        </w:tc>
        <w:tc>
          <w:tcPr>
            <w:tcW w:w="920" w:type="dxa"/>
            <w:shd w:val="clear" w:color="auto" w:fill="auto"/>
            <w:noWrap/>
            <w:vAlign w:val="bottom"/>
            <w:hideMark/>
          </w:tcPr>
          <w:p w:rsidR="00917F89" w:rsidRPr="006A5A06" w:rsidRDefault="005D5CC9" w:rsidP="00A00E23">
            <w:pPr>
              <w:pStyle w:val="06Tabelplat"/>
              <w:suppressAutoHyphens/>
            </w:pPr>
            <w:r w:rsidRPr="006A5A06">
              <w:t>klei</w:t>
            </w:r>
          </w:p>
        </w:tc>
        <w:tc>
          <w:tcPr>
            <w:tcW w:w="780" w:type="dxa"/>
            <w:shd w:val="clear" w:color="auto" w:fill="auto"/>
            <w:noWrap/>
            <w:vAlign w:val="bottom"/>
            <w:hideMark/>
          </w:tcPr>
          <w:p w:rsidR="00917F89" w:rsidRPr="006A5A06" w:rsidRDefault="005D5CC9" w:rsidP="00A00E23">
            <w:pPr>
              <w:pStyle w:val="06Tabelplat"/>
              <w:suppressAutoHyphens/>
            </w:pPr>
            <w:r w:rsidRPr="006A5A06">
              <w:t>5 ml</w:t>
            </w:r>
          </w:p>
        </w:tc>
      </w:tr>
      <w:tr w:rsidR="00917F89" w:rsidRPr="006A5A06" w:rsidTr="005D5CC9">
        <w:trPr>
          <w:trHeight w:val="288"/>
        </w:trPr>
        <w:tc>
          <w:tcPr>
            <w:tcW w:w="1858" w:type="dxa"/>
            <w:shd w:val="clear" w:color="auto" w:fill="auto"/>
            <w:noWrap/>
            <w:vAlign w:val="bottom"/>
            <w:hideMark/>
          </w:tcPr>
          <w:p w:rsidR="00917F89" w:rsidRPr="006A5A06" w:rsidRDefault="005D5CC9" w:rsidP="00A00E23">
            <w:pPr>
              <w:pStyle w:val="06Tabelplat"/>
              <w:suppressAutoHyphens/>
            </w:pPr>
            <w:r w:rsidRPr="006A5A06">
              <w:t xml:space="preserve">pollenbak 2; </w:t>
            </w:r>
            <w:r>
              <w:t>M</w:t>
            </w:r>
            <w:r w:rsidRPr="006A5A06">
              <w:t>1</w:t>
            </w:r>
          </w:p>
        </w:tc>
        <w:tc>
          <w:tcPr>
            <w:tcW w:w="950" w:type="dxa"/>
            <w:shd w:val="clear" w:color="auto" w:fill="auto"/>
            <w:noWrap/>
            <w:vAlign w:val="bottom"/>
            <w:hideMark/>
          </w:tcPr>
          <w:p w:rsidR="00917F89" w:rsidRPr="006A5A06" w:rsidRDefault="005D5CC9" w:rsidP="00A00E23">
            <w:pPr>
              <w:pStyle w:val="06Tabelplat"/>
              <w:suppressAutoHyphens/>
            </w:pPr>
            <w:r w:rsidRPr="006A5A06">
              <w:t>2</w:t>
            </w:r>
          </w:p>
        </w:tc>
        <w:tc>
          <w:tcPr>
            <w:tcW w:w="716" w:type="dxa"/>
            <w:shd w:val="clear" w:color="auto" w:fill="auto"/>
            <w:noWrap/>
            <w:vAlign w:val="bottom"/>
            <w:hideMark/>
          </w:tcPr>
          <w:p w:rsidR="00917F89" w:rsidRPr="006A5A06" w:rsidRDefault="005D5CC9" w:rsidP="00A00E23">
            <w:pPr>
              <w:pStyle w:val="06Tabelplat"/>
              <w:suppressAutoHyphens/>
            </w:pPr>
            <w:r w:rsidRPr="006A5A06">
              <w:t>1</w:t>
            </w:r>
          </w:p>
        </w:tc>
        <w:tc>
          <w:tcPr>
            <w:tcW w:w="633" w:type="dxa"/>
            <w:shd w:val="clear" w:color="auto" w:fill="auto"/>
            <w:noWrap/>
            <w:vAlign w:val="bottom"/>
            <w:hideMark/>
          </w:tcPr>
          <w:p w:rsidR="00917F89" w:rsidRPr="006A5A06" w:rsidRDefault="005D5CC9" w:rsidP="00A00E23">
            <w:pPr>
              <w:pStyle w:val="06Tabelplat"/>
              <w:suppressAutoHyphens/>
            </w:pPr>
            <w:r w:rsidRPr="006A5A06">
              <w:t>18</w:t>
            </w:r>
          </w:p>
        </w:tc>
        <w:tc>
          <w:tcPr>
            <w:tcW w:w="860" w:type="dxa"/>
            <w:shd w:val="clear" w:color="auto" w:fill="auto"/>
            <w:noWrap/>
            <w:vAlign w:val="bottom"/>
            <w:hideMark/>
          </w:tcPr>
          <w:p w:rsidR="00917F89" w:rsidRPr="006A5A06" w:rsidRDefault="005D5CC9" w:rsidP="00A00E23">
            <w:pPr>
              <w:pStyle w:val="06Tabelplat"/>
              <w:suppressAutoHyphens/>
            </w:pPr>
            <w:r w:rsidRPr="006A5A06">
              <w:t>restgeul</w:t>
            </w:r>
          </w:p>
        </w:tc>
        <w:tc>
          <w:tcPr>
            <w:tcW w:w="920" w:type="dxa"/>
            <w:shd w:val="clear" w:color="auto" w:fill="auto"/>
            <w:noWrap/>
            <w:vAlign w:val="bottom"/>
            <w:hideMark/>
          </w:tcPr>
          <w:p w:rsidR="00917F89" w:rsidRPr="006A5A06" w:rsidRDefault="005D5CC9" w:rsidP="00A00E23">
            <w:pPr>
              <w:pStyle w:val="06Tabelplat"/>
              <w:suppressAutoHyphens/>
            </w:pPr>
            <w:r w:rsidRPr="006A5A06">
              <w:t>klei</w:t>
            </w:r>
          </w:p>
        </w:tc>
        <w:tc>
          <w:tcPr>
            <w:tcW w:w="780" w:type="dxa"/>
            <w:shd w:val="clear" w:color="auto" w:fill="auto"/>
            <w:noWrap/>
            <w:vAlign w:val="bottom"/>
            <w:hideMark/>
          </w:tcPr>
          <w:p w:rsidR="00917F89" w:rsidRPr="006A5A06" w:rsidRDefault="005D5CC9" w:rsidP="00A00E23">
            <w:pPr>
              <w:pStyle w:val="06Tabelplat"/>
              <w:suppressAutoHyphens/>
            </w:pPr>
            <w:r w:rsidRPr="006A5A06">
              <w:t>5 ml</w:t>
            </w:r>
          </w:p>
        </w:tc>
      </w:tr>
    </w:tbl>
    <w:p w:rsidR="00917F89" w:rsidRDefault="00917F89" w:rsidP="00A00E23">
      <w:pPr>
        <w:pStyle w:val="03Bijschrift"/>
        <w:suppressAutoHyphens/>
      </w:pPr>
      <w:r w:rsidRPr="006A5A06">
        <w:t xml:space="preserve">Tabel </w:t>
      </w:r>
      <w:r w:rsidR="006A5A06" w:rsidRPr="006A5A06">
        <w:t>2</w:t>
      </w:r>
      <w:r w:rsidR="006A5A06">
        <w:t>.</w:t>
      </w:r>
      <w:r>
        <w:t xml:space="preserve"> </w:t>
      </w:r>
      <w:r w:rsidR="005D5CC9">
        <w:t>Overzicht</w:t>
      </w:r>
      <w:r>
        <w:t xml:space="preserve"> van de geanalyseerde monsters</w:t>
      </w:r>
      <w:r w:rsidR="006A5A06">
        <w:t xml:space="preserve">. </w:t>
      </w:r>
    </w:p>
    <w:p w:rsidR="00917F89" w:rsidRDefault="00917F89" w:rsidP="00A00E23">
      <w:pPr>
        <w:pStyle w:val="03Plattetekst"/>
        <w:suppressAutoHyphens/>
      </w:pPr>
    </w:p>
    <w:p w:rsidR="00917F89" w:rsidRDefault="00917F89" w:rsidP="00A00E23">
      <w:pPr>
        <w:pStyle w:val="03Kop4Bold"/>
        <w:suppressAutoHyphens/>
      </w:pPr>
      <w:r>
        <w:t>Methode</w:t>
      </w:r>
    </w:p>
    <w:p w:rsidR="00917F89" w:rsidRDefault="00917F89" w:rsidP="00A00E23">
      <w:pPr>
        <w:pStyle w:val="03Plattetekst"/>
        <w:suppressAutoHyphens/>
      </w:pPr>
      <w:r w:rsidRPr="00631258">
        <w:t xml:space="preserve">Voor </w:t>
      </w:r>
      <w:r>
        <w:t xml:space="preserve">de </w:t>
      </w:r>
      <w:r w:rsidRPr="00631258">
        <w:t xml:space="preserve">analyse van de </w:t>
      </w:r>
      <w:proofErr w:type="spellStart"/>
      <w:r w:rsidRPr="00631258">
        <w:t>palynologische</w:t>
      </w:r>
      <w:proofErr w:type="spellEnd"/>
      <w:r w:rsidRPr="00631258">
        <w:t xml:space="preserve"> resten </w:t>
      </w:r>
      <w:r w:rsidRPr="00563201">
        <w:t xml:space="preserve">is </w:t>
      </w:r>
      <w:r>
        <w:t>per monster 5 ml</w:t>
      </w:r>
      <w:r w:rsidRPr="00563201">
        <w:t xml:space="preserve"> grond</w:t>
      </w:r>
      <w:r w:rsidRPr="00631258">
        <w:t xml:space="preserve"> geprepareerd volgens</w:t>
      </w:r>
      <w:r>
        <w:t xml:space="preserve"> de</w:t>
      </w:r>
      <w:r w:rsidRPr="00631258">
        <w:t xml:space="preserve"> standaard absolute pollenbereiding, </w:t>
      </w:r>
      <w:r>
        <w:t xml:space="preserve">uitgevoerd </w:t>
      </w:r>
      <w:r w:rsidRPr="00631258">
        <w:t xml:space="preserve">door </w:t>
      </w:r>
      <w:r>
        <w:t>mevrouw A. Philip</w:t>
      </w:r>
      <w:r w:rsidRPr="00631258">
        <w:t xml:space="preserve"> </w:t>
      </w:r>
      <w:r>
        <w:t>(l</w:t>
      </w:r>
      <w:r w:rsidRPr="00631258">
        <w:t>aboratorium Sedimentanalyse</w:t>
      </w:r>
      <w:r>
        <w:t xml:space="preserve"> van de Universiteit van Amsterdam). </w:t>
      </w:r>
    </w:p>
    <w:p w:rsidR="00917F89" w:rsidRDefault="00917F89" w:rsidP="00A00E23">
      <w:pPr>
        <w:pStyle w:val="03Plattetekst"/>
        <w:suppressAutoHyphens/>
      </w:pPr>
      <w:r>
        <w:t>Tijdens het waarderend onderzoek</w:t>
      </w:r>
      <w:r w:rsidRPr="00631258">
        <w:t xml:space="preserve"> zijn deze met behulp van een </w:t>
      </w:r>
      <w:proofErr w:type="spellStart"/>
      <w:r w:rsidRPr="00631258">
        <w:t>doorvallend</w:t>
      </w:r>
      <w:proofErr w:type="spellEnd"/>
      <w:r w:rsidRPr="00631258">
        <w:t>-lichtmicroscoop met vergroting tot 1000 maal geïnspecteerd op de aanwezigheid van pollenkorrels en andere microresten.</w:t>
      </w:r>
      <w:r>
        <w:t xml:space="preserve"> </w:t>
      </w:r>
      <w:r w:rsidRPr="00F1206D">
        <w:t>Hierbij is in het bijzonder gelet op de volgende criteria: de kwantiteit en kwaliteit als gevolg van conservering, de diversiteit aan taxa (plantensoorten of -families) en de aanwezigheid van natuurlijke en economische planten (cultuurgewassen en cultuurbegeleiders) en mes</w:t>
      </w:r>
      <w:r w:rsidRPr="00F1206D">
        <w:t>t</w:t>
      </w:r>
      <w:r w:rsidRPr="00F1206D">
        <w:t>indicatoren.</w:t>
      </w:r>
    </w:p>
    <w:p w:rsidR="00917F89" w:rsidRDefault="00917F89" w:rsidP="00A00E23">
      <w:pPr>
        <w:pStyle w:val="03Plattetekst"/>
        <w:suppressAutoHyphens/>
        <w:rPr>
          <w:rFonts w:cs="Gill Sans MT"/>
        </w:rPr>
      </w:pPr>
      <w:r w:rsidRPr="007E2107">
        <w:t xml:space="preserve">Bij </w:t>
      </w:r>
      <w:r>
        <w:t xml:space="preserve">de daarop volgende analyse is het </w:t>
      </w:r>
      <w:r w:rsidRPr="005F309F">
        <w:t>soortenspectrum</w:t>
      </w:r>
      <w:r>
        <w:t xml:space="preserve"> bepaald. Hiertoe zijn de </w:t>
      </w:r>
      <w:proofErr w:type="spellStart"/>
      <w:r>
        <w:t>palynologische</w:t>
      </w:r>
      <w:proofErr w:type="spellEnd"/>
      <w:r>
        <w:t xml:space="preserve"> resten op naam gebracht en geteld.</w:t>
      </w:r>
      <w:r w:rsidRPr="00C24A54">
        <w:t xml:space="preserve"> Bij de determinatie en interpretatie is gebruik gemaakt van </w:t>
      </w:r>
      <w:r w:rsidRPr="0098592C">
        <w:t>standaardliteratuur (Beug</w:t>
      </w:r>
      <w:r>
        <w:t>,</w:t>
      </w:r>
      <w:r w:rsidRPr="0098592C">
        <w:t xml:space="preserve"> 2004), met</w:t>
      </w:r>
      <w:r>
        <w:t xml:space="preserve"> naamgeving volgens de </w:t>
      </w:r>
      <w:r w:rsidRPr="00E3300F">
        <w:t>drieëntwintigste druk v</w:t>
      </w:r>
      <w:r>
        <w:t xml:space="preserve">an </w:t>
      </w:r>
      <w:proofErr w:type="spellStart"/>
      <w:r>
        <w:t>Heukels</w:t>
      </w:r>
      <w:proofErr w:type="spellEnd"/>
      <w:r>
        <w:t xml:space="preserve">’ </w:t>
      </w:r>
      <w:r w:rsidRPr="008F5252">
        <w:t>flora van Nederland (Van der Meijden</w:t>
      </w:r>
      <w:r>
        <w:t>,</w:t>
      </w:r>
      <w:r w:rsidRPr="008F5252">
        <w:t xml:space="preserve"> 2005). Er is</w:t>
      </w:r>
      <w:r>
        <w:t xml:space="preserve"> onderscheid gemaakt tussen granen en wilde </w:t>
      </w:r>
      <w:r w:rsidRPr="00866DDB">
        <w:t>grass</w:t>
      </w:r>
      <w:r>
        <w:t>en bij een grens van &lt;</w:t>
      </w:r>
      <w:r w:rsidRPr="00866DDB">
        <w:t xml:space="preserve">40 </w:t>
      </w:r>
      <w:r w:rsidRPr="00866DDB">
        <w:rPr>
          <w:rFonts w:cs="Arial"/>
        </w:rPr>
        <w:t>μ</w:t>
      </w:r>
      <w:r w:rsidRPr="00866DDB">
        <w:rPr>
          <w:rFonts w:cs="Gill Sans MT"/>
        </w:rPr>
        <w:t>m</w:t>
      </w:r>
      <w:r>
        <w:rPr>
          <w:rFonts w:cs="Gill Sans MT"/>
        </w:rPr>
        <w:t xml:space="preserve"> en een aantal granen is met behulp van fase</w:t>
      </w:r>
      <w:r w:rsidR="00AE64FC">
        <w:rPr>
          <w:rFonts w:cs="Gill Sans MT"/>
        </w:rPr>
        <w:t xml:space="preserve"> </w:t>
      </w:r>
      <w:r>
        <w:rPr>
          <w:rFonts w:cs="Gill Sans MT"/>
        </w:rPr>
        <w:t xml:space="preserve">contrastmicroscopie nader op naam </w:t>
      </w:r>
      <w:r w:rsidRPr="00A733A0">
        <w:rPr>
          <w:rFonts w:cs="Gill Sans MT"/>
        </w:rPr>
        <w:t>gebracht</w:t>
      </w:r>
      <w:r>
        <w:rPr>
          <w:rFonts w:cs="Gill Sans MT"/>
        </w:rPr>
        <w:t xml:space="preserve"> (Beug, 2004)</w:t>
      </w:r>
      <w:r w:rsidRPr="00A733A0">
        <w:rPr>
          <w:rFonts w:cs="Gill Sans MT"/>
        </w:rPr>
        <w:t>.</w:t>
      </w:r>
      <w:r>
        <w:rPr>
          <w:rFonts w:cs="Gill Sans MT"/>
        </w:rPr>
        <w:t xml:space="preserve"> </w:t>
      </w:r>
      <w:r w:rsidRPr="00EE4970">
        <w:rPr>
          <w:rFonts w:cs="Gill Sans MT"/>
        </w:rPr>
        <w:t xml:space="preserve">Voor de indeling van non-pollen </w:t>
      </w:r>
      <w:proofErr w:type="spellStart"/>
      <w:r w:rsidRPr="00EE4970">
        <w:rPr>
          <w:rFonts w:cs="Gill Sans MT"/>
        </w:rPr>
        <w:t>palynomorfen</w:t>
      </w:r>
      <w:proofErr w:type="spellEnd"/>
      <w:r w:rsidRPr="00EE4970">
        <w:rPr>
          <w:rFonts w:cs="Gill Sans MT"/>
        </w:rPr>
        <w:t xml:space="preserve"> is gebruik gemaakt van niet-taxonomische typen</w:t>
      </w:r>
      <w:r>
        <w:rPr>
          <w:rFonts w:cs="Gill Sans MT"/>
        </w:rPr>
        <w:t xml:space="preserve"> (Hoeve &amp; Hendrikse, 1998)</w:t>
      </w:r>
      <w:r w:rsidRPr="00EE4970">
        <w:rPr>
          <w:rFonts w:cs="Gill Sans MT"/>
        </w:rPr>
        <w:t>.</w:t>
      </w:r>
    </w:p>
    <w:p w:rsidR="00917F89" w:rsidRDefault="00917F89" w:rsidP="00A00E23">
      <w:pPr>
        <w:pStyle w:val="03Plattetekst"/>
        <w:suppressAutoHyphens/>
        <w:rPr>
          <w:rFonts w:cs="Gill Sans MT"/>
        </w:rPr>
      </w:pPr>
      <w:r w:rsidRPr="00FE64AD">
        <w:rPr>
          <w:rFonts w:cs="Gill Sans MT"/>
        </w:rPr>
        <w:lastRenderedPageBreak/>
        <w:t xml:space="preserve">Er is geteld tot een totaalpollensom van minstens </w:t>
      </w:r>
      <w:r>
        <w:rPr>
          <w:rFonts w:cs="Gill Sans MT"/>
        </w:rPr>
        <w:t>5</w:t>
      </w:r>
      <w:r w:rsidRPr="00FE64AD">
        <w:rPr>
          <w:rFonts w:cs="Gill Sans MT"/>
        </w:rPr>
        <w:t>00</w:t>
      </w:r>
      <w:r w:rsidRPr="00F22BD1">
        <w:rPr>
          <w:rFonts w:cs="Gill Sans MT"/>
        </w:rPr>
        <w:t>. De relatieve bijdragen</w:t>
      </w:r>
      <w:r>
        <w:rPr>
          <w:rFonts w:cs="Gill Sans MT"/>
        </w:rPr>
        <w:t xml:space="preserve"> </w:t>
      </w:r>
      <w:r w:rsidRPr="00F22BD1">
        <w:rPr>
          <w:rFonts w:cs="Gill Sans MT"/>
        </w:rPr>
        <w:t xml:space="preserve">van de verschillende pollentypen en andere microfossielen </w:t>
      </w:r>
      <w:r>
        <w:rPr>
          <w:rFonts w:cs="Gill Sans MT"/>
        </w:rPr>
        <w:t>zijn</w:t>
      </w:r>
      <w:r w:rsidRPr="00F22BD1">
        <w:rPr>
          <w:rFonts w:cs="Gill Sans MT"/>
        </w:rPr>
        <w:t xml:space="preserve"> berekend over een totaalpollensom van alle bomen en kruiden (</w:t>
      </w:r>
      <w:r w:rsidRPr="00F22BD1">
        <w:rPr>
          <w:rFonts w:cs="Arial"/>
        </w:rPr>
        <w:t>Σ</w:t>
      </w:r>
      <w:r w:rsidRPr="00F22BD1">
        <w:rPr>
          <w:rFonts w:cs="Gill Sans MT"/>
        </w:rPr>
        <w:t xml:space="preserve">AP + </w:t>
      </w:r>
      <w:r w:rsidRPr="00F22BD1">
        <w:rPr>
          <w:rFonts w:cs="Arial"/>
        </w:rPr>
        <w:t>Σ</w:t>
      </w:r>
      <w:r w:rsidR="00AE64FC">
        <w:rPr>
          <w:rFonts w:cs="Gill Sans MT"/>
        </w:rPr>
        <w:t>NAP)</w:t>
      </w:r>
      <w:r w:rsidRPr="00F22BD1">
        <w:rPr>
          <w:rFonts w:cs="Gill Sans MT"/>
        </w:rPr>
        <w:t xml:space="preserve">, behalve waterplanten en </w:t>
      </w:r>
      <w:r w:rsidRPr="001554C9">
        <w:rPr>
          <w:rFonts w:cs="Gill Sans MT"/>
        </w:rPr>
        <w:t xml:space="preserve">sporenplanten. </w:t>
      </w:r>
      <w:r w:rsidRPr="001554C9">
        <w:t xml:space="preserve">Ook </w:t>
      </w:r>
      <w:r w:rsidRPr="001554C9">
        <w:rPr>
          <w:rFonts w:cs="Gill Sans MT"/>
        </w:rPr>
        <w:t>d</w:t>
      </w:r>
      <w:r>
        <w:rPr>
          <w:rFonts w:cs="Gill Sans MT"/>
        </w:rPr>
        <w:t xml:space="preserve">ierlijke microfossielen en </w:t>
      </w:r>
      <w:r w:rsidRPr="001554C9">
        <w:rPr>
          <w:rFonts w:cs="Gill Sans MT"/>
        </w:rPr>
        <w:t>sporen van algen en schimmels zijn buiten de pollensom gehouden.</w:t>
      </w:r>
      <w:r w:rsidRPr="001554C9">
        <w:rPr>
          <w:rFonts w:cs="Gill Sans MT"/>
          <w:i/>
        </w:rPr>
        <w:t xml:space="preserve"> </w:t>
      </w:r>
      <w:r w:rsidRPr="000D4C68">
        <w:rPr>
          <w:rFonts w:cs="Gill Sans MT"/>
        </w:rPr>
        <w:t>Na het bereiken van de totaalpollensom is een additionele scan uitgevoerd op aanvullende taxa.</w:t>
      </w:r>
    </w:p>
    <w:p w:rsidR="00917F89" w:rsidRPr="00A00E23" w:rsidRDefault="00917F89" w:rsidP="00A00E23">
      <w:pPr>
        <w:pStyle w:val="03Plattetekst"/>
        <w:suppressAutoHyphens/>
        <w:rPr>
          <w:color w:val="000000" w:themeColor="text1"/>
        </w:rPr>
      </w:pPr>
      <w:r w:rsidRPr="000D4C68">
        <w:t xml:space="preserve">Ten behoeve van het schetsen van een beeld van het natuurlijke landschap en van de cultuurgewassen die in de directe omgeving van de boerderij werden verbouwd of voorkwamen, is een scheiding gemaakt op </w:t>
      </w:r>
      <w:r w:rsidRPr="00A00E23">
        <w:rPr>
          <w:color w:val="000000" w:themeColor="text1"/>
        </w:rPr>
        <w:t>basis van gebruiksplanten (cultuurgewassen e.a. economische planten) en wilde planten (natuurlijke planten en cultuurbegeleiders</w:t>
      </w:r>
      <w:r w:rsidR="00A00E23" w:rsidRPr="00A00E23">
        <w:rPr>
          <w:color w:val="000000" w:themeColor="text1"/>
        </w:rPr>
        <w:t>).</w:t>
      </w:r>
      <w:r w:rsidRPr="00A00E23">
        <w:rPr>
          <w:rFonts w:cs="Gill Sans MT"/>
          <w:color w:val="000000" w:themeColor="text1"/>
          <w:vertAlign w:val="superscript"/>
        </w:rPr>
        <w:footnoteReference w:id="3"/>
      </w:r>
    </w:p>
    <w:p w:rsidR="00917F89" w:rsidRPr="00A00E23" w:rsidRDefault="00917F89" w:rsidP="00A00E23">
      <w:pPr>
        <w:pStyle w:val="03Plattetekst"/>
        <w:suppressAutoHyphens/>
        <w:rPr>
          <w:color w:val="000000" w:themeColor="text1"/>
        </w:rPr>
      </w:pPr>
    </w:p>
    <w:p w:rsidR="00917F89" w:rsidRPr="00A00E23" w:rsidRDefault="00917F89" w:rsidP="00A00E23">
      <w:pPr>
        <w:pStyle w:val="03Kop4Bold"/>
        <w:suppressAutoHyphens/>
        <w:rPr>
          <w:color w:val="000000" w:themeColor="text1"/>
        </w:rPr>
      </w:pPr>
      <w:r w:rsidRPr="00A00E23">
        <w:rPr>
          <w:color w:val="000000" w:themeColor="text1"/>
        </w:rPr>
        <w:t>Resultaten</w:t>
      </w:r>
    </w:p>
    <w:p w:rsidR="00917F89" w:rsidRPr="00A00E23" w:rsidRDefault="00917F89" w:rsidP="00A00E23">
      <w:pPr>
        <w:pStyle w:val="03Plattetekst"/>
        <w:suppressAutoHyphens/>
        <w:rPr>
          <w:color w:val="000000" w:themeColor="text1"/>
        </w:rPr>
      </w:pPr>
      <w:r w:rsidRPr="00A00E23">
        <w:rPr>
          <w:color w:val="000000" w:themeColor="text1"/>
        </w:rPr>
        <w:t xml:space="preserve">Een overzicht van de resultaten wordt gegeven in </w:t>
      </w:r>
      <w:r w:rsidR="006A5A06" w:rsidRPr="00A00E23">
        <w:rPr>
          <w:color w:val="000000" w:themeColor="text1"/>
        </w:rPr>
        <w:t>b</w:t>
      </w:r>
      <w:r w:rsidR="00AE64FC" w:rsidRPr="00A00E23">
        <w:rPr>
          <w:color w:val="000000" w:themeColor="text1"/>
        </w:rPr>
        <w:t xml:space="preserve">ijlage </w:t>
      </w:r>
      <w:r w:rsidR="006A5A06" w:rsidRPr="00A00E23">
        <w:rPr>
          <w:color w:val="000000" w:themeColor="text1"/>
        </w:rPr>
        <w:t>5</w:t>
      </w:r>
      <w:r w:rsidRPr="00A00E23">
        <w:rPr>
          <w:color w:val="000000" w:themeColor="text1"/>
        </w:rPr>
        <w:t>.</w:t>
      </w:r>
    </w:p>
    <w:p w:rsidR="00917F89" w:rsidRPr="00A00E23" w:rsidRDefault="00917F89" w:rsidP="00A00E23">
      <w:pPr>
        <w:pStyle w:val="03Plattetekst"/>
        <w:suppressAutoHyphens/>
        <w:rPr>
          <w:color w:val="000000" w:themeColor="text1"/>
        </w:rPr>
      </w:pPr>
    </w:p>
    <w:p w:rsidR="00917F89" w:rsidRDefault="00917F89" w:rsidP="00A00E23">
      <w:pPr>
        <w:pStyle w:val="03Kop5Cursief"/>
        <w:suppressAutoHyphens/>
      </w:pPr>
      <w:r>
        <w:t xml:space="preserve">Pollenbak 1 (M2: S18, vulling 1) </w:t>
      </w:r>
    </w:p>
    <w:p w:rsidR="00917F89" w:rsidRPr="00E10F48" w:rsidRDefault="00917F89" w:rsidP="00A00E23">
      <w:pPr>
        <w:pStyle w:val="03Plattetekst"/>
        <w:suppressAutoHyphens/>
        <w:rPr>
          <w:i/>
        </w:rPr>
      </w:pPr>
      <w:r>
        <w:t xml:space="preserve">Het </w:t>
      </w:r>
      <w:proofErr w:type="spellStart"/>
      <w:r>
        <w:t>palynologische</w:t>
      </w:r>
      <w:proofErr w:type="spellEnd"/>
      <w:r>
        <w:t xml:space="preserve"> monster uit pollenbak 1 bestaat voor twee derde uit boompollen. Hierbij dom</w:t>
      </w:r>
      <w:r w:rsidR="00AE64FC">
        <w:t>ineren de stuifmeelkorrels van e</w:t>
      </w:r>
      <w:r>
        <w:t>ls (</w:t>
      </w:r>
      <w:proofErr w:type="spellStart"/>
      <w:r w:rsidRPr="005D52B6">
        <w:rPr>
          <w:i/>
        </w:rPr>
        <w:t>Alnus</w:t>
      </w:r>
      <w:proofErr w:type="spellEnd"/>
      <w:r w:rsidRPr="005D52B6">
        <w:rPr>
          <w:i/>
        </w:rPr>
        <w:t xml:space="preserve"> </w:t>
      </w:r>
      <w:proofErr w:type="spellStart"/>
      <w:r w:rsidRPr="005D52B6">
        <w:rPr>
          <w:i/>
        </w:rPr>
        <w:t>glutinosa</w:t>
      </w:r>
      <w:proofErr w:type="spellEnd"/>
      <w:r>
        <w:t xml:space="preserve">, 41,4%). Daarnaast bevat het monster ook stuifmeelkorrels van </w:t>
      </w:r>
      <w:r w:rsidR="00AE64FC">
        <w:t>b</w:t>
      </w:r>
      <w:r>
        <w:t>erk (</w:t>
      </w:r>
      <w:proofErr w:type="spellStart"/>
      <w:r>
        <w:rPr>
          <w:i/>
        </w:rPr>
        <w:t>Betula</w:t>
      </w:r>
      <w:proofErr w:type="spellEnd"/>
      <w:r w:rsidR="00AE64FC">
        <w:t>, 2,4%), h</w:t>
      </w:r>
      <w:r>
        <w:t>azelaar (</w:t>
      </w:r>
      <w:proofErr w:type="spellStart"/>
      <w:r>
        <w:rPr>
          <w:i/>
        </w:rPr>
        <w:t>Corylus</w:t>
      </w:r>
      <w:proofErr w:type="spellEnd"/>
      <w:r>
        <w:rPr>
          <w:i/>
        </w:rPr>
        <w:t xml:space="preserve"> </w:t>
      </w:r>
      <w:proofErr w:type="spellStart"/>
      <w:r>
        <w:rPr>
          <w:i/>
        </w:rPr>
        <w:t>avellana</w:t>
      </w:r>
      <w:proofErr w:type="spellEnd"/>
      <w:r>
        <w:t xml:space="preserve">, 6,5%), </w:t>
      </w:r>
      <w:r w:rsidR="00AE64FC">
        <w:t>e</w:t>
      </w:r>
      <w:r>
        <w:t>ik (</w:t>
      </w:r>
      <w:proofErr w:type="spellStart"/>
      <w:r>
        <w:rPr>
          <w:i/>
        </w:rPr>
        <w:t>Quercus</w:t>
      </w:r>
      <w:proofErr w:type="spellEnd"/>
      <w:r>
        <w:t>, 8,2%),</w:t>
      </w:r>
      <w:r w:rsidR="00AE64FC">
        <w:t xml:space="preserve"> l</w:t>
      </w:r>
      <w:r>
        <w:t>inde (</w:t>
      </w:r>
      <w:proofErr w:type="spellStart"/>
      <w:r>
        <w:rPr>
          <w:i/>
        </w:rPr>
        <w:t>Tilia</w:t>
      </w:r>
      <w:proofErr w:type="spellEnd"/>
      <w:r w:rsidR="00AE64FC">
        <w:t>, 1,1%), i</w:t>
      </w:r>
      <w:r>
        <w:t>ep (</w:t>
      </w:r>
      <w:proofErr w:type="spellStart"/>
      <w:r w:rsidRPr="00E10F48">
        <w:rPr>
          <w:i/>
        </w:rPr>
        <w:t>UImus</w:t>
      </w:r>
      <w:proofErr w:type="spellEnd"/>
      <w:r>
        <w:t xml:space="preserve">, 0,3%), </w:t>
      </w:r>
      <w:r w:rsidR="00AE64FC">
        <w:t>d</w:t>
      </w:r>
      <w:r w:rsidRPr="00E10F48">
        <w:t>en</w:t>
      </w:r>
      <w:r>
        <w:t xml:space="preserve"> (</w:t>
      </w:r>
      <w:proofErr w:type="spellStart"/>
      <w:r>
        <w:rPr>
          <w:i/>
        </w:rPr>
        <w:t>Pinus</w:t>
      </w:r>
      <w:proofErr w:type="spellEnd"/>
      <w:r>
        <w:t xml:space="preserve">, 2,0%), </w:t>
      </w:r>
      <w:r w:rsidR="00AE64FC">
        <w:t>b</w:t>
      </w:r>
      <w:r>
        <w:t>euk (</w:t>
      </w:r>
      <w:proofErr w:type="spellStart"/>
      <w:r>
        <w:rPr>
          <w:i/>
        </w:rPr>
        <w:t>Fagus</w:t>
      </w:r>
      <w:proofErr w:type="spellEnd"/>
      <w:r w:rsidR="00AE64FC">
        <w:t>, 2,5%) en h</w:t>
      </w:r>
      <w:r>
        <w:t>aagbeuk (</w:t>
      </w:r>
      <w:proofErr w:type="spellStart"/>
      <w:r>
        <w:rPr>
          <w:i/>
        </w:rPr>
        <w:t>Carpinus</w:t>
      </w:r>
      <w:proofErr w:type="spellEnd"/>
      <w:r>
        <w:rPr>
          <w:i/>
        </w:rPr>
        <w:t xml:space="preserve"> </w:t>
      </w:r>
      <w:proofErr w:type="spellStart"/>
      <w:r>
        <w:rPr>
          <w:i/>
        </w:rPr>
        <w:t>betulus</w:t>
      </w:r>
      <w:proofErr w:type="spellEnd"/>
      <w:r>
        <w:t xml:space="preserve">, </w:t>
      </w:r>
      <w:r w:rsidRPr="00E10F48">
        <w:t>0,3%)</w:t>
      </w:r>
      <w:r>
        <w:t>.</w:t>
      </w:r>
    </w:p>
    <w:p w:rsidR="00917F89" w:rsidRDefault="00AE64FC" w:rsidP="00A00E23">
      <w:pPr>
        <w:pStyle w:val="03Plattetekst"/>
        <w:suppressAutoHyphens/>
      </w:pPr>
      <w:r>
        <w:t>De hoge percentages van e</w:t>
      </w:r>
      <w:r w:rsidR="00917F89">
        <w:t xml:space="preserve">ls betekenen niet per definitie dat ter plaatse een </w:t>
      </w:r>
      <w:r>
        <w:t>e</w:t>
      </w:r>
      <w:r w:rsidR="00917F89">
        <w:t xml:space="preserve">lzenbroekbos aanwezig was. Els kent een hoge productie aan stuifmeelkorrels. Tevens is </w:t>
      </w:r>
      <w:r>
        <w:t>het</w:t>
      </w:r>
      <w:r w:rsidR="00917F89">
        <w:t xml:space="preserve"> een windverspreider, dit betekent dat de stuifmeelkorrels </w:t>
      </w:r>
      <w:r w:rsidR="005D5CC9">
        <w:t>in groten getale</w:t>
      </w:r>
      <w:r w:rsidR="00917F89">
        <w:t xml:space="preserve"> over een groot oppervlak neer</w:t>
      </w:r>
      <w:r w:rsidR="00917F89">
        <w:t>s</w:t>
      </w:r>
      <w:r w:rsidR="00917F89">
        <w:t xml:space="preserve">laan. Pollenmonsters worden </w:t>
      </w:r>
      <w:r w:rsidR="005D5CC9">
        <w:t>daarom</w:t>
      </w:r>
      <w:r w:rsidR="00917F89">
        <w:t xml:space="preserve"> vaak bij zowel lokale </w:t>
      </w:r>
      <w:r>
        <w:t>als regionale aanwezigheid van e</w:t>
      </w:r>
      <w:r w:rsidR="00917F89">
        <w:t xml:space="preserve">ls gedomineerd door stuifmeelkorrels van deze boom. </w:t>
      </w:r>
    </w:p>
    <w:p w:rsidR="00917F89" w:rsidRDefault="00917F89" w:rsidP="00A00E23">
      <w:pPr>
        <w:pStyle w:val="03Plattetekst"/>
        <w:suppressAutoHyphens/>
      </w:pPr>
      <w:r>
        <w:t xml:space="preserve">Ondanks de bovenstaande nuance is het toch hoogst waarschijnlijk dat </w:t>
      </w:r>
      <w:r w:rsidR="003E29D3">
        <w:t>e</w:t>
      </w:r>
      <w:r>
        <w:t xml:space="preserve">ls een prominent onderdeel van de lokale vegetatie uitmaakte. </w:t>
      </w:r>
      <w:r w:rsidR="003E29D3">
        <w:t>Sa</w:t>
      </w:r>
      <w:r>
        <w:t xml:space="preserve">men met </w:t>
      </w:r>
      <w:r w:rsidR="003E29D3">
        <w:t>b</w:t>
      </w:r>
      <w:r>
        <w:t xml:space="preserve">erk en </w:t>
      </w:r>
      <w:r w:rsidR="003E29D3">
        <w:t>wilg in de nattere delen en eik, h</w:t>
      </w:r>
      <w:r>
        <w:t>az</w:t>
      </w:r>
      <w:r>
        <w:t>e</w:t>
      </w:r>
      <w:r>
        <w:t xml:space="preserve">laar, </w:t>
      </w:r>
      <w:r w:rsidR="003E29D3">
        <w:t>linde en b</w:t>
      </w:r>
      <w:r>
        <w:t xml:space="preserve">euk op de hogere, drogere gronden.       </w:t>
      </w:r>
    </w:p>
    <w:p w:rsidR="00917F89" w:rsidRDefault="00917F89" w:rsidP="00A00E23">
      <w:pPr>
        <w:pStyle w:val="03Plattetekst"/>
        <w:suppressAutoHyphens/>
      </w:pPr>
      <w:r>
        <w:t xml:space="preserve">Bij de stuifmeelkorrels uit de </w:t>
      </w:r>
      <w:proofErr w:type="spellStart"/>
      <w:r>
        <w:t>kruidlaag</w:t>
      </w:r>
      <w:proofErr w:type="spellEnd"/>
      <w:r>
        <w:t xml:space="preserve"> zijn vooral de grassen (</w:t>
      </w:r>
      <w:proofErr w:type="spellStart"/>
      <w:r w:rsidRPr="00522725">
        <w:t>Poaceae</w:t>
      </w:r>
      <w:proofErr w:type="spellEnd"/>
      <w:r>
        <w:t xml:space="preserve">, 19,2%) goed vertegenwoordigd. Dit kan betekenen dat er graslandvegetatie in de nabije omgeving aanwezig was. Een andere optie is de aanwezigheid van </w:t>
      </w:r>
      <w:r w:rsidR="003E29D3">
        <w:t>r</w:t>
      </w:r>
      <w:r>
        <w:t>iet (</w:t>
      </w:r>
      <w:proofErr w:type="spellStart"/>
      <w:r>
        <w:rPr>
          <w:i/>
        </w:rPr>
        <w:t>Phragmites</w:t>
      </w:r>
      <w:proofErr w:type="spellEnd"/>
      <w:r>
        <w:rPr>
          <w:i/>
        </w:rPr>
        <w:t xml:space="preserve"> australis</w:t>
      </w:r>
      <w:r w:rsidR="003E29D3">
        <w:t>). Riet behoort ook tot de g</w:t>
      </w:r>
      <w:r>
        <w:t>rasse</w:t>
      </w:r>
      <w:r>
        <w:t>n</w:t>
      </w:r>
      <w:r>
        <w:t>familie en kan, bij lokale aanwezigheid, het percentage pollen van grassen flink doen oplopen. De aanwezigheid va</w:t>
      </w:r>
      <w:r w:rsidR="003E29D3">
        <w:t>n andere graslandplanten zoals b</w:t>
      </w:r>
      <w:r>
        <w:t>oterbloem (</w:t>
      </w:r>
      <w:proofErr w:type="spellStart"/>
      <w:r>
        <w:rPr>
          <w:i/>
        </w:rPr>
        <w:t>Ranunculus</w:t>
      </w:r>
      <w:proofErr w:type="spellEnd"/>
      <w:r>
        <w:rPr>
          <w:i/>
        </w:rPr>
        <w:t xml:space="preserve"> </w:t>
      </w:r>
      <w:proofErr w:type="spellStart"/>
      <w:r>
        <w:rPr>
          <w:i/>
        </w:rPr>
        <w:t>acris</w:t>
      </w:r>
      <w:proofErr w:type="spellEnd"/>
      <w:r w:rsidR="003E29D3">
        <w:t>-type, 0,6%), v</w:t>
      </w:r>
      <w:r>
        <w:t>eldzuring (</w:t>
      </w:r>
      <w:proofErr w:type="spellStart"/>
      <w:r>
        <w:rPr>
          <w:i/>
        </w:rPr>
        <w:t>Rumex</w:t>
      </w:r>
      <w:proofErr w:type="spellEnd"/>
      <w:r>
        <w:rPr>
          <w:i/>
        </w:rPr>
        <w:t xml:space="preserve"> </w:t>
      </w:r>
      <w:proofErr w:type="spellStart"/>
      <w:r>
        <w:rPr>
          <w:i/>
        </w:rPr>
        <w:t>acetosa</w:t>
      </w:r>
      <w:proofErr w:type="spellEnd"/>
      <w:r>
        <w:t xml:space="preserve">, 1,1%), </w:t>
      </w:r>
      <w:r w:rsidR="003E29D3">
        <w:t>s</w:t>
      </w:r>
      <w:r>
        <w:t>malle weegbree (</w:t>
      </w:r>
      <w:proofErr w:type="spellStart"/>
      <w:r>
        <w:rPr>
          <w:i/>
        </w:rPr>
        <w:t>Plantago</w:t>
      </w:r>
      <w:proofErr w:type="spellEnd"/>
      <w:r>
        <w:rPr>
          <w:i/>
        </w:rPr>
        <w:t xml:space="preserve"> </w:t>
      </w:r>
      <w:proofErr w:type="spellStart"/>
      <w:r>
        <w:rPr>
          <w:i/>
        </w:rPr>
        <w:t>lanceolata</w:t>
      </w:r>
      <w:proofErr w:type="spellEnd"/>
      <w:r>
        <w:t xml:space="preserve">, 0,2%) en </w:t>
      </w:r>
      <w:r w:rsidR="003E29D3">
        <w:t>k</w:t>
      </w:r>
      <w:r>
        <w:t>laver (</w:t>
      </w:r>
      <w:r>
        <w:rPr>
          <w:i/>
        </w:rPr>
        <w:t>Tr</w:t>
      </w:r>
      <w:r>
        <w:rPr>
          <w:i/>
        </w:rPr>
        <w:t>i</w:t>
      </w:r>
      <w:r>
        <w:rPr>
          <w:i/>
        </w:rPr>
        <w:t>folium</w:t>
      </w:r>
      <w:r>
        <w:t xml:space="preserve">, 0,2%) wijzen echter voornamelijk op de aanwezigheid van graslandvegetatie. </w:t>
      </w:r>
    </w:p>
    <w:p w:rsidR="00917F89" w:rsidRDefault="00917F89" w:rsidP="00A00E23">
      <w:pPr>
        <w:pStyle w:val="03Plattetekst"/>
        <w:suppressAutoHyphens/>
      </w:pPr>
      <w:r>
        <w:t>De enige duidelijke ondersteuning voor de mogelijke aanwezigheid van een rietzoomvegetatie bestaat uit de vond</w:t>
      </w:r>
      <w:r w:rsidR="003E29D3">
        <w:t>st van l</w:t>
      </w:r>
      <w:r>
        <w:t>isdodde/</w:t>
      </w:r>
      <w:r w:rsidR="003E29D3">
        <w:t>e</w:t>
      </w:r>
      <w:r>
        <w:t>gelskop pollen (</w:t>
      </w:r>
      <w:proofErr w:type="spellStart"/>
      <w:r>
        <w:rPr>
          <w:i/>
        </w:rPr>
        <w:t>Sparganium</w:t>
      </w:r>
      <w:proofErr w:type="spellEnd"/>
      <w:r>
        <w:t xml:space="preserve">-type, 0,6%).Daarnaast bevat het monster aanwijzingen voor natte omstandigheden in de vorm van </w:t>
      </w:r>
      <w:r w:rsidR="003E29D3">
        <w:t>c</w:t>
      </w:r>
      <w:r>
        <w:t>ypergrassen (</w:t>
      </w:r>
      <w:proofErr w:type="spellStart"/>
      <w:r w:rsidRPr="00522725">
        <w:t>Cyperaceae</w:t>
      </w:r>
      <w:proofErr w:type="spellEnd"/>
      <w:r>
        <w:t xml:space="preserve">, 0,3%) en </w:t>
      </w:r>
      <w:r w:rsidR="003E29D3">
        <w:t>a</w:t>
      </w:r>
      <w:r>
        <w:t>lgen (</w:t>
      </w:r>
      <w:proofErr w:type="spellStart"/>
      <w:r>
        <w:rPr>
          <w:i/>
        </w:rPr>
        <w:t>Botryococcus</w:t>
      </w:r>
      <w:proofErr w:type="spellEnd"/>
      <w:r>
        <w:rPr>
          <w:i/>
        </w:rPr>
        <w:t xml:space="preserve"> </w:t>
      </w:r>
      <w:r>
        <w:t>0,2%</w:t>
      </w:r>
      <w:r>
        <w:rPr>
          <w:i/>
        </w:rPr>
        <w:t xml:space="preserve"> </w:t>
      </w:r>
      <w:r>
        <w:t xml:space="preserve">en </w:t>
      </w:r>
      <w:proofErr w:type="spellStart"/>
      <w:r>
        <w:rPr>
          <w:i/>
        </w:rPr>
        <w:t>Pediastrum</w:t>
      </w:r>
      <w:proofErr w:type="spellEnd"/>
      <w:r>
        <w:t>, 0,6%).</w:t>
      </w:r>
    </w:p>
    <w:p w:rsidR="00917F89" w:rsidRDefault="00917F89" w:rsidP="00A00E23">
      <w:pPr>
        <w:pStyle w:val="03Plattetekst"/>
        <w:suppressAutoHyphens/>
      </w:pPr>
      <w:r>
        <w:lastRenderedPageBreak/>
        <w:t>De belangrijkste aanwijzing voor menselijke activiteiten ter plaats</w:t>
      </w:r>
      <w:r w:rsidR="003E29D3">
        <w:t>e zijn de stuifmeelkorrels van g</w:t>
      </w:r>
      <w:r>
        <w:t>ranen (</w:t>
      </w:r>
      <w:proofErr w:type="spellStart"/>
      <w:r w:rsidRPr="00522725">
        <w:t>Cerealia</w:t>
      </w:r>
      <w:proofErr w:type="spellEnd"/>
      <w:r>
        <w:t>, 1,9%). De</w:t>
      </w:r>
      <w:r w:rsidR="003E29D3">
        <w:t>ze</w:t>
      </w:r>
      <w:r>
        <w:t xml:space="preserve"> </w:t>
      </w:r>
      <w:r w:rsidR="003E29D3">
        <w:t>vondst</w:t>
      </w:r>
      <w:r>
        <w:t xml:space="preserve"> is een aanwijzing voor de verbouw van granen in de nabijheid van de restgeul. Taxa die het beeld ondersteunen van bewerkte grond zijn </w:t>
      </w:r>
      <w:r w:rsidR="003E29D3">
        <w:t>g</w:t>
      </w:r>
      <w:r>
        <w:t>ewoon va</w:t>
      </w:r>
      <w:r>
        <w:t>r</w:t>
      </w:r>
      <w:r>
        <w:t>kens</w:t>
      </w:r>
      <w:r w:rsidR="003E29D3">
        <w:t xml:space="preserve">gras (0,3%) en diverse </w:t>
      </w:r>
      <w:proofErr w:type="spellStart"/>
      <w:r w:rsidR="003E29D3">
        <w:t>g</w:t>
      </w:r>
      <w:r w:rsidR="005D5CC9">
        <w:t>anze</w:t>
      </w:r>
      <w:r>
        <w:t>voetachtigen</w:t>
      </w:r>
      <w:proofErr w:type="spellEnd"/>
      <w:r>
        <w:t xml:space="preserve"> (</w:t>
      </w:r>
      <w:proofErr w:type="spellStart"/>
      <w:r w:rsidRPr="00522725">
        <w:t>Chenopodiaceae</w:t>
      </w:r>
      <w:proofErr w:type="spellEnd"/>
      <w:r>
        <w:t>, 1,9%).</w:t>
      </w:r>
    </w:p>
    <w:p w:rsidR="00917F89" w:rsidRPr="002528E8" w:rsidRDefault="00917F89" w:rsidP="00A00E23">
      <w:pPr>
        <w:pStyle w:val="03Plattetekst"/>
        <w:suppressAutoHyphens/>
      </w:pPr>
      <w:r>
        <w:t xml:space="preserve"> Het monster bevat tevens een stuifmeelkorrel van </w:t>
      </w:r>
      <w:r w:rsidR="003E29D3">
        <w:t>s</w:t>
      </w:r>
      <w:r>
        <w:t>malle weegbree, een soort die wordt geassocieerd met menselijke aanwezigheid en in het bijzonder met (braakliggende of begraasde) graslanden. De vondst van enkele sporen van mestschimmels (</w:t>
      </w:r>
      <w:proofErr w:type="spellStart"/>
      <w:r>
        <w:rPr>
          <w:i/>
        </w:rPr>
        <w:t>Sordaria</w:t>
      </w:r>
      <w:proofErr w:type="spellEnd"/>
      <w:r w:rsidR="005D5CC9">
        <w:t>, 0,</w:t>
      </w:r>
      <w:r w:rsidR="001F49E6">
        <w:t>3%)</w:t>
      </w:r>
      <w:r>
        <w:t xml:space="preserve"> vorm</w:t>
      </w:r>
      <w:r w:rsidR="003E29D3">
        <w:t>t</w:t>
      </w:r>
      <w:r>
        <w:t xml:space="preserve"> een aanwijzing voor de mogelijke begrazing van de graslanden. </w:t>
      </w:r>
    </w:p>
    <w:p w:rsidR="00917F89" w:rsidRDefault="00917F89" w:rsidP="00A00E23">
      <w:pPr>
        <w:pStyle w:val="03Plattetekst"/>
        <w:suppressAutoHyphens/>
      </w:pPr>
    </w:p>
    <w:p w:rsidR="00917F89" w:rsidRDefault="00917F89" w:rsidP="00A00E23">
      <w:pPr>
        <w:pStyle w:val="03Kop5Cursief"/>
        <w:suppressAutoHyphens/>
      </w:pPr>
      <w:r>
        <w:t>Pollenbak 2 (M1: S18, vulling 4)</w:t>
      </w:r>
    </w:p>
    <w:p w:rsidR="00917F89" w:rsidRDefault="00917F89" w:rsidP="00A00E23">
      <w:pPr>
        <w:pStyle w:val="03Plattetekst"/>
        <w:suppressAutoHyphens/>
      </w:pPr>
      <w:r>
        <w:t>In pollenbak 2 zijn de stuifmeelkorrels van boompollen nog sterker vertegenwoordigd dan in het monster uit pollenbak 1. Het totaal aan boompollen beslaat 82,5% van de pollenassemblage.</w:t>
      </w:r>
      <w:r w:rsidRPr="00D87349">
        <w:t xml:space="preserve"> </w:t>
      </w:r>
      <w:r>
        <w:t xml:space="preserve">Groenman van </w:t>
      </w:r>
      <w:proofErr w:type="spellStart"/>
      <w:r>
        <w:t>Waateringe</w:t>
      </w:r>
      <w:proofErr w:type="spellEnd"/>
      <w:r>
        <w:t xml:space="preserve"> </w:t>
      </w:r>
      <w:r w:rsidR="003E29D3">
        <w:t xml:space="preserve">(1986) </w:t>
      </w:r>
      <w:r>
        <w:t>toonde aan dat de verhouding van boompollen ten opzichte van kruidenpollen gebruikt kan worden om de openheid van het landschap te bepalen. Uit haar pollenonderzoek aan recente vegetaties bleek dat er sprake is van een open landschap wanneer de boompollen minder dan 25% van de totale pollensom besloeg. Boompollenpercentages tussen de 25 en 55% wijzen op de aanwezigheid van een open bos of een bosrandsituatie. Wanneer de boompollenwaarden boven de 55% uitkomen, is er sprake van een bos.</w:t>
      </w:r>
    </w:p>
    <w:p w:rsidR="00917F89" w:rsidRDefault="00917F89" w:rsidP="00A00E23">
      <w:pPr>
        <w:pStyle w:val="03Plattetekst"/>
        <w:suppressAutoHyphens/>
      </w:pPr>
      <w:r>
        <w:t xml:space="preserve">Hierbij dient opgemerkt te worden dat het bos van Groenman van </w:t>
      </w:r>
      <w:proofErr w:type="spellStart"/>
      <w:r>
        <w:t>Waateringe</w:t>
      </w:r>
      <w:proofErr w:type="spellEnd"/>
      <w:r>
        <w:t xml:space="preserve"> op de Pleistocene zandgronden voorkwam en dus een andere uitgangpositie heeft dan de monsters uit Vlaardingen die uit Holocene kleiafzettingen afkomstig zijn. Dit zorgt ongetwijfeld voor vertekeningen. Het onderzoek van </w:t>
      </w:r>
      <w:proofErr w:type="spellStart"/>
      <w:r>
        <w:t>Van</w:t>
      </w:r>
      <w:proofErr w:type="spellEnd"/>
      <w:r>
        <w:t xml:space="preserve"> </w:t>
      </w:r>
      <w:proofErr w:type="spellStart"/>
      <w:r>
        <w:t>Waateringe</w:t>
      </w:r>
      <w:proofErr w:type="spellEnd"/>
      <w:r>
        <w:t xml:space="preserve"> is echter vrijwel de enige studie die daadwerkelijke bosbedekking koppelt aan een pollenbeeld en is </w:t>
      </w:r>
      <w:r w:rsidR="005D5CC9">
        <w:t>daarom</w:t>
      </w:r>
      <w:r>
        <w:t xml:space="preserve"> met enige voorzichtigheid als ijkpunt bruikbaar. </w:t>
      </w:r>
    </w:p>
    <w:p w:rsidR="00917F89" w:rsidRDefault="00917F89" w:rsidP="00A00E23">
      <w:pPr>
        <w:pStyle w:val="03Plattetekst"/>
        <w:suppressAutoHyphens/>
      </w:pPr>
      <w:r>
        <w:t xml:space="preserve">Met een boompollenpercentage van 82,5% is er ter plaatse dus sprake van een bosvegetatie. De pollenassemblage uit </w:t>
      </w:r>
      <w:r w:rsidR="003E29D3">
        <w:t>p</w:t>
      </w:r>
      <w:r>
        <w:t>ollenbak 2</w:t>
      </w:r>
      <w:r w:rsidR="003E29D3">
        <w:t xml:space="preserve"> w</w:t>
      </w:r>
      <w:r>
        <w:t>ordt gedomineer</w:t>
      </w:r>
      <w:r w:rsidR="003E29D3">
        <w:t>d door de stuifmeelkorrels van e</w:t>
      </w:r>
      <w:r>
        <w:t>ls (66,8%). Daarnaast bevat he</w:t>
      </w:r>
      <w:r w:rsidR="003E29D3">
        <w:t>t monster stuifmeelkorrels van berk (2,7%), h</w:t>
      </w:r>
      <w:r>
        <w:t xml:space="preserve">azelaar (3,5%), </w:t>
      </w:r>
      <w:r w:rsidR="003E29D3">
        <w:t>e</w:t>
      </w:r>
      <w:r>
        <w:t xml:space="preserve">ik (3,7%), </w:t>
      </w:r>
      <w:r w:rsidR="003E29D3">
        <w:t>l</w:t>
      </w:r>
      <w:r>
        <w:t>in</w:t>
      </w:r>
      <w:r w:rsidR="003E29D3">
        <w:t>de (0,8%), d</w:t>
      </w:r>
      <w:r>
        <w:t xml:space="preserve">en (1,6%), </w:t>
      </w:r>
      <w:r w:rsidR="003E29D3">
        <w:t>wilg (0,</w:t>
      </w:r>
      <w:r w:rsidR="005D5CC9">
        <w:t>8%),</w:t>
      </w:r>
      <w:r w:rsidR="003E29D3">
        <w:t xml:space="preserve"> iep (0,6%) en b</w:t>
      </w:r>
      <w:r>
        <w:t>euk (1,7%).</w:t>
      </w:r>
    </w:p>
    <w:p w:rsidR="00917F89" w:rsidRDefault="00917F89" w:rsidP="00A00E23">
      <w:pPr>
        <w:pStyle w:val="03Plattetekst"/>
        <w:suppressAutoHyphens/>
      </w:pPr>
      <w:r>
        <w:t xml:space="preserve">Het beeld dat uit deze pollenassemblage naar voren komt, is een landschap waarin </w:t>
      </w:r>
      <w:r w:rsidR="003E29D3">
        <w:t>e</w:t>
      </w:r>
      <w:r>
        <w:t xml:space="preserve">ls domineert. Bij de stuifmeelkorrels uit de </w:t>
      </w:r>
      <w:proofErr w:type="spellStart"/>
      <w:r>
        <w:t>kruidlaag</w:t>
      </w:r>
      <w:proofErr w:type="spellEnd"/>
      <w:r>
        <w:t xml:space="preserve"> domineren de grassen (10,7%). Daarnaast zijn diverse taxa aangetroffen die wijzen op de aanwezigheid van open vegetatie, namelijk </w:t>
      </w:r>
      <w:r w:rsidR="003E29D3">
        <w:t>b</w:t>
      </w:r>
      <w:r>
        <w:t>oterbloem (0,2%),</w:t>
      </w:r>
      <w:r w:rsidRPr="00AF09B9">
        <w:t xml:space="preserve"> </w:t>
      </w:r>
      <w:r w:rsidR="00CD3DCC">
        <w:t>v</w:t>
      </w:r>
      <w:r>
        <w:t>eldzuring (</w:t>
      </w:r>
      <w:r w:rsidR="00CD3DCC">
        <w:t>0,2%), s</w:t>
      </w:r>
      <w:r>
        <w:t>malle weegbree (0,2%)</w:t>
      </w:r>
      <w:r w:rsidR="00CD3DCC">
        <w:t>,</w:t>
      </w:r>
      <w:r>
        <w:t xml:space="preserve"> </w:t>
      </w:r>
      <w:proofErr w:type="spellStart"/>
      <w:r w:rsidR="00CD3DCC">
        <w:t>ganzevoetachtigen</w:t>
      </w:r>
      <w:proofErr w:type="spellEnd"/>
      <w:r w:rsidR="00CD3DCC">
        <w:t xml:space="preserve"> (1,6%) en g</w:t>
      </w:r>
      <w:r>
        <w:t>ewoon varkensgras (0,4%). Deze laatste drie taxa zijn ook indicatief voor ruderale gronden. Deze omgewerkte gronden kunnen zijn ontstaan door sterke waterstromen of ontwortelde bomen, maar meestal worden ze geassocieerd met de activiteiten van de mens (</w:t>
      </w:r>
      <w:proofErr w:type="spellStart"/>
      <w:r>
        <w:t>Behre</w:t>
      </w:r>
      <w:proofErr w:type="spellEnd"/>
      <w:r>
        <w:t>, 1981).</w:t>
      </w:r>
    </w:p>
    <w:p w:rsidR="00917F89" w:rsidRDefault="00917F89" w:rsidP="00A00E23">
      <w:pPr>
        <w:pStyle w:val="03Plattetekst"/>
        <w:suppressAutoHyphens/>
      </w:pPr>
      <w:r>
        <w:t xml:space="preserve">Deze associatie met de mens is bij het dit monster lastig aangezien er afgezien van de bovenstaande taxa vrijwel geen andere aanwijzingen voor menselijke activiteit zijn aangetroffen. Het monster bevat namelijk geen mestschimmels, welke een indicator zijn voor de aanwezigheid van vee, en geen akkeronkruiden. Bij het scannen van het preparaat werden echter nog wel twee stuifmeelkorrels van granen opgemerkt, een aanwijzing voor menselijke activiteiten.   </w:t>
      </w:r>
    </w:p>
    <w:p w:rsidR="00CD3DCC" w:rsidRDefault="00CD3DCC" w:rsidP="00A00E23">
      <w:pPr>
        <w:pStyle w:val="03Plattetekst"/>
        <w:suppressAutoHyphens/>
      </w:pPr>
    </w:p>
    <w:p w:rsidR="00917F89" w:rsidRDefault="00917F89" w:rsidP="00A00E23">
      <w:pPr>
        <w:pStyle w:val="03Kop4Bold"/>
        <w:suppressAutoHyphens/>
      </w:pPr>
      <w:r>
        <w:lastRenderedPageBreak/>
        <w:t>Conclusie</w:t>
      </w:r>
    </w:p>
    <w:p w:rsidR="00917F89" w:rsidRDefault="00917F89" w:rsidP="00A00E23">
      <w:pPr>
        <w:pStyle w:val="03Plattetekst"/>
        <w:suppressAutoHyphens/>
      </w:pPr>
      <w:r>
        <w:t xml:space="preserve">Beide monsters worden gedomineerd door stuifmeelkorrels van </w:t>
      </w:r>
      <w:r w:rsidR="00CD3DCC">
        <w:t>e</w:t>
      </w:r>
      <w:r>
        <w:t xml:space="preserve">ls. In monster </w:t>
      </w:r>
      <w:r w:rsidR="00CD3DCC">
        <w:t>pollenbak 1</w:t>
      </w:r>
      <w:r>
        <w:t xml:space="preserve"> beslaat het percentage </w:t>
      </w:r>
      <w:r w:rsidR="00CD3DCC">
        <w:t>e</w:t>
      </w:r>
      <w:r>
        <w:t>ls 40% van de totale pollensom en in pollenbak 2 beslaat het per</w:t>
      </w:r>
      <w:r w:rsidR="00CD3DCC">
        <w:t>centage e</w:t>
      </w:r>
      <w:r>
        <w:t xml:space="preserve">ls 66% van de totale pollensom. De boompollensom bedraagt voor </w:t>
      </w:r>
      <w:r w:rsidR="00CD3DCC">
        <w:t>p</w:t>
      </w:r>
      <w:r>
        <w:t xml:space="preserve">ollenbak 1en </w:t>
      </w:r>
      <w:r w:rsidR="00CD3DCC">
        <w:t>p</w:t>
      </w:r>
      <w:r>
        <w:t>ollenbak 2 respectievelijk 67% en 82%. Dit beteken</w:t>
      </w:r>
      <w:r w:rsidR="00CD3DCC">
        <w:t>t</w:t>
      </w:r>
      <w:r>
        <w:t xml:space="preserve"> dat er sprake was van een (broek)bosvegetatie. Broe</w:t>
      </w:r>
      <w:r>
        <w:t>k</w:t>
      </w:r>
      <w:r>
        <w:t>bossen zijn bossen in weinig dynamische natte milieus. De bossen worden gedomineerd d</w:t>
      </w:r>
      <w:r w:rsidR="00CD3DCC">
        <w:t>oor elzen en/of berken waarbij w</w:t>
      </w:r>
      <w:r>
        <w:t xml:space="preserve">ilg ook een belangrijke boomsoort is. Het water stroomt niet tot nauwelijks in broekbossen. </w:t>
      </w:r>
    </w:p>
    <w:p w:rsidR="00917F89" w:rsidRDefault="00917F89" w:rsidP="00A00E23">
      <w:pPr>
        <w:pStyle w:val="03Plattetekst"/>
        <w:suppressAutoHyphens/>
      </w:pPr>
      <w:r>
        <w:t xml:space="preserve">Naast sterke indicatoren voor broekbosvegetatie bevatten de monsters ook duidelijke aanwijzingen voor de aanwezigheid van grasland. </w:t>
      </w:r>
      <w:r w:rsidR="00CD3DCC">
        <w:t>Het m</w:t>
      </w:r>
      <w:r>
        <w:t xml:space="preserve">onster </w:t>
      </w:r>
      <w:r w:rsidR="00CD3DCC">
        <w:t>uit p</w:t>
      </w:r>
      <w:r>
        <w:t xml:space="preserve">ollenbak 1bevat zelfs aanwijzingen voor begraasd grasland met de vondsten van mestschimmelsporen. Daarnaast is in </w:t>
      </w:r>
      <w:r w:rsidR="00CD3DCC">
        <w:t xml:space="preserve">dit </w:t>
      </w:r>
      <w:r>
        <w:t>monster een relatief hoge concentratie stuifmeelkorrels van graan aangetroffen. Deze pollen van graan zijn een aanwijzing voor verwerking en verbouw van graan in de nabije omgeving van de res</w:t>
      </w:r>
      <w:r>
        <w:t>t</w:t>
      </w:r>
      <w:r>
        <w:t xml:space="preserve">geul. </w:t>
      </w:r>
    </w:p>
    <w:p w:rsidR="00917F89" w:rsidRDefault="00CD3DCC" w:rsidP="00A00E23">
      <w:pPr>
        <w:pStyle w:val="03Plattetekst"/>
        <w:suppressAutoHyphens/>
      </w:pPr>
      <w:r>
        <w:t>Het m</w:t>
      </w:r>
      <w:r w:rsidR="00917F89">
        <w:t xml:space="preserve">onster </w:t>
      </w:r>
      <w:r>
        <w:t>uit p</w:t>
      </w:r>
      <w:r w:rsidR="00917F89">
        <w:t xml:space="preserve">ollenbak 2 bevat geen aanwijzingen voor de aanwezigheid van vee. De vondst van twee stuifmeelkorrels van graan is een summiere aanwijzing voor menselijke activiteiten. </w:t>
      </w:r>
    </w:p>
    <w:p w:rsidR="00917F89" w:rsidRPr="00D02EF0" w:rsidRDefault="00917F89" w:rsidP="00A00E23">
      <w:pPr>
        <w:pStyle w:val="03Plattetekst"/>
        <w:suppressAutoHyphens/>
      </w:pPr>
    </w:p>
    <w:p w:rsidR="0027751B" w:rsidRPr="00033054" w:rsidRDefault="0027751B" w:rsidP="00A00E23">
      <w:pPr>
        <w:pStyle w:val="03Kop3Bold"/>
        <w:suppressAutoHyphens/>
      </w:pPr>
      <w:bookmarkStart w:id="52" w:name="_Toc243299879"/>
      <w:bookmarkStart w:id="53" w:name="_Toc440030796"/>
      <w:bookmarkStart w:id="54" w:name="_Toc440898610"/>
      <w:r w:rsidRPr="00033054">
        <w:t>5.2.</w:t>
      </w:r>
      <w:r w:rsidR="00917F89">
        <w:t>4</w:t>
      </w:r>
      <w:r w:rsidR="00A00E23">
        <w:t xml:space="preserve"> </w:t>
      </w:r>
      <w:r w:rsidRPr="00033054">
        <w:t>De vindplaats</w:t>
      </w:r>
      <w:bookmarkEnd w:id="52"/>
      <w:bookmarkEnd w:id="53"/>
      <w:bookmarkEnd w:id="54"/>
    </w:p>
    <w:p w:rsidR="0027751B" w:rsidRPr="00C65CFA" w:rsidRDefault="0027751B" w:rsidP="00A00E23">
      <w:pPr>
        <w:pStyle w:val="03Kop4Bold"/>
        <w:suppressAutoHyphens/>
        <w:rPr>
          <w:rStyle w:val="03PlattetekstCharChar"/>
          <w:b w:val="0"/>
        </w:rPr>
      </w:pPr>
      <w:r w:rsidRPr="00C65CFA">
        <w:t>Interpretatie</w:t>
      </w:r>
    </w:p>
    <w:p w:rsidR="00751227" w:rsidRDefault="00936EA1" w:rsidP="00A00E23">
      <w:pPr>
        <w:pStyle w:val="03Plattetekst"/>
        <w:suppressAutoHyphens/>
      </w:pPr>
      <w:r>
        <w:t xml:space="preserve">Binnen het plangebied werden geen antropogene sporen aangetroffen, met uitzondering van enkele greppels en kuilen uit de Nieuwe tijd. In de noordwestelijke hoek van het deel van het zuidelijke deel van het plangebied werd wel handgevormd aardewerk gevonden in WP3 en </w:t>
      </w:r>
      <w:r w:rsidR="00A00E23">
        <w:t>WP</w:t>
      </w:r>
      <w:r>
        <w:t xml:space="preserve">20 (oost-west deel van deze sleuf). </w:t>
      </w:r>
      <w:r w:rsidR="000E5575">
        <w:t xml:space="preserve">Dit aardewerk bevindt zich direct langs een </w:t>
      </w:r>
      <w:r w:rsidR="00935A44">
        <w:t>kreek</w:t>
      </w:r>
      <w:r w:rsidR="000E5575">
        <w:t xml:space="preserve">geul, die ingesneden is in </w:t>
      </w:r>
      <w:proofErr w:type="spellStart"/>
      <w:r w:rsidR="000E5575">
        <w:t>verlandingsafzettingen</w:t>
      </w:r>
      <w:proofErr w:type="spellEnd"/>
      <w:r w:rsidR="000E5575">
        <w:t>. Het is (vrijwel) niet verweerd of afgerond en op basis daarvan niet door natuurlijke processen in het plangebied terecht gekomen. Het betreft nederzettingsafval</w:t>
      </w:r>
      <w:r w:rsidR="00751227">
        <w:t xml:space="preserve"> uit de Late IJzertijd-Romeinse tijd</w:t>
      </w:r>
      <w:r w:rsidR="000E5575">
        <w:t xml:space="preserve">, dat in de </w:t>
      </w:r>
      <w:r w:rsidR="00213AC1">
        <w:t xml:space="preserve">randzone van de </w:t>
      </w:r>
      <w:r w:rsidR="000E5575">
        <w:t xml:space="preserve">aanwezige geul </w:t>
      </w:r>
      <w:r w:rsidR="00213AC1">
        <w:t xml:space="preserve">terecht </w:t>
      </w:r>
      <w:r w:rsidR="000E5575">
        <w:t>is</w:t>
      </w:r>
      <w:r w:rsidR="00213AC1">
        <w:t xml:space="preserve"> gekomen</w:t>
      </w:r>
      <w:r w:rsidR="000E5575">
        <w:t>.</w:t>
      </w:r>
    </w:p>
    <w:p w:rsidR="00BF2123" w:rsidRDefault="004C51EB" w:rsidP="00A00E23">
      <w:pPr>
        <w:pStyle w:val="03Plattetekst"/>
        <w:suppressAutoHyphens/>
      </w:pPr>
      <w:r>
        <w:t xml:space="preserve">De locatie van de nederzetting waarvan het afval afkomstig is, kon tijdens het onderzoek niet worden achterhaald. In de proefsleuven zijn in ieder geval geen grondsporen aangetroffen. </w:t>
      </w:r>
      <w:r w:rsidR="00BF2123">
        <w:t xml:space="preserve">De nederzetting lijkt zich dan ook meer noordwestelijke van WP3 en </w:t>
      </w:r>
      <w:r w:rsidR="00A00E23">
        <w:t>WP</w:t>
      </w:r>
      <w:r w:rsidR="00BF2123">
        <w:t>20 te bevinden, mede omdat ook in de andere proefsleuven geen vondsten (in oorspronkelijke context) of sporen aanwezig zijn. De zone waarbinnen –</w:t>
      </w:r>
      <w:r w:rsidR="00C3343A">
        <w:t xml:space="preserve"> </w:t>
      </w:r>
      <w:r w:rsidR="00BF2123">
        <w:t>binnen de grenzen va</w:t>
      </w:r>
      <w:r w:rsidR="00C3343A">
        <w:t>n het plangebied</w:t>
      </w:r>
      <w:r w:rsidR="00C3343A" w:rsidRPr="00EF3CD5">
        <w:t xml:space="preserve"> –</w:t>
      </w:r>
      <w:r w:rsidR="00C3343A">
        <w:t xml:space="preserve"> </w:t>
      </w:r>
      <w:r w:rsidR="00BF2123" w:rsidRPr="006A5A06">
        <w:t xml:space="preserve">de nederzetting nog aanwezig zou kunnen zijn, staat aangegeven op figuur </w:t>
      </w:r>
      <w:r w:rsidR="007012FE" w:rsidRPr="006A5A06">
        <w:t>16</w:t>
      </w:r>
      <w:r w:rsidR="006A5A06" w:rsidRPr="006A5A06">
        <w:t>.</w:t>
      </w:r>
    </w:p>
    <w:p w:rsidR="008F57BB" w:rsidRPr="00FA67A2" w:rsidRDefault="008F57BB" w:rsidP="00A00E23">
      <w:pPr>
        <w:pStyle w:val="03Plattetekst"/>
        <w:suppressAutoHyphens/>
      </w:pPr>
    </w:p>
    <w:p w:rsidR="0050070A" w:rsidRPr="004B3D15" w:rsidRDefault="00936EA1" w:rsidP="00A00E23">
      <w:pPr>
        <w:pStyle w:val="03Kop4Bold"/>
        <w:suppressAutoHyphens/>
      </w:pPr>
      <w:r w:rsidRPr="004B3D15">
        <w:t>Fysieke kwaliteit v</w:t>
      </w:r>
      <w:r w:rsidR="0027751B" w:rsidRPr="004B3D15">
        <w:t>an de vindplaats</w:t>
      </w:r>
    </w:p>
    <w:p w:rsidR="00055E38" w:rsidRDefault="004B3D15" w:rsidP="00A00E23">
      <w:pPr>
        <w:pStyle w:val="03Plattetekst"/>
        <w:suppressAutoHyphens/>
      </w:pPr>
      <w:r w:rsidRPr="004B3D15">
        <w:t>Het a</w:t>
      </w:r>
      <w:r w:rsidR="00936EA1" w:rsidRPr="004B3D15">
        <w:t xml:space="preserve">ardewerk is gefragmenteerd </w:t>
      </w:r>
      <w:r w:rsidRPr="004B3D15">
        <w:t xml:space="preserve">aangetroffen, </w:t>
      </w:r>
      <w:r w:rsidR="00936EA1" w:rsidRPr="004B3D15">
        <w:t xml:space="preserve">maar </w:t>
      </w:r>
      <w:r w:rsidRPr="004B3D15">
        <w:t xml:space="preserve">wel </w:t>
      </w:r>
      <w:r w:rsidR="00936EA1" w:rsidRPr="004B3D15">
        <w:t xml:space="preserve">goed geconserveerd. </w:t>
      </w:r>
      <w:r w:rsidRPr="004B3D15">
        <w:t>Ook voor het b</w:t>
      </w:r>
      <w:r w:rsidR="00936EA1" w:rsidRPr="004B3D15">
        <w:t xml:space="preserve">otanisch materiaal </w:t>
      </w:r>
      <w:r w:rsidRPr="004B3D15">
        <w:t xml:space="preserve">geldt dat dit goed geconserveerd is. Niet alleen pollen, maar ook macroresten, zoals blijkt uit de boombladeren die in sommige lagen nog aanwezig zijn. </w:t>
      </w:r>
      <w:r w:rsidR="00055E38">
        <w:t>Met uitzondering van de locaties van kabels en leidingen en de reeds aanwezige sloten, is geen sprake van ve</w:t>
      </w:r>
      <w:r w:rsidR="00055E38">
        <w:t>r</w:t>
      </w:r>
      <w:r w:rsidR="00055E38">
        <w:t xml:space="preserve">storingen die reiken tot het niveau waarop de archeologische resten aangetroffen zijn.  </w:t>
      </w:r>
    </w:p>
    <w:p w:rsidR="00D47605" w:rsidRDefault="00055E38" w:rsidP="00A00E23">
      <w:pPr>
        <w:pStyle w:val="03Plattetekst"/>
        <w:suppressAutoHyphens/>
      </w:pPr>
      <w:r w:rsidRPr="00055E38">
        <w:lastRenderedPageBreak/>
        <w:t>De vindplaats en n</w:t>
      </w:r>
      <w:r w:rsidR="00936EA1" w:rsidRPr="00055E38">
        <w:t xml:space="preserve">aar verwachting </w:t>
      </w:r>
      <w:r w:rsidRPr="00055E38">
        <w:t xml:space="preserve">ook de (nog niet aangetroffen) nederzetting heeft daarmee een </w:t>
      </w:r>
      <w:r w:rsidR="00936EA1" w:rsidRPr="00055E38">
        <w:t>hoge fysieke kwaliteit</w:t>
      </w:r>
      <w:r w:rsidRPr="00055E38">
        <w:t>.</w:t>
      </w:r>
      <w:r w:rsidR="00936EA1">
        <w:t xml:space="preserve">  </w:t>
      </w:r>
    </w:p>
    <w:p w:rsidR="0035547D" w:rsidRDefault="0035547D" w:rsidP="00A00E23">
      <w:pPr>
        <w:pStyle w:val="03Plattetekst"/>
        <w:suppressAutoHyphens/>
      </w:pPr>
    </w:p>
    <w:p w:rsidR="00936EA1" w:rsidRPr="00FA67A2" w:rsidRDefault="00936EA1" w:rsidP="00A00E23">
      <w:pPr>
        <w:pStyle w:val="03Kop4Bold"/>
        <w:suppressAutoHyphens/>
        <w:rPr>
          <w:i/>
          <w:iCs/>
        </w:rPr>
      </w:pPr>
      <w:r>
        <w:t xml:space="preserve">Inhoudelijke kwaliteit </w:t>
      </w:r>
      <w:r w:rsidRPr="00FA67A2">
        <w:t>van de vindplaats</w:t>
      </w:r>
      <w:r w:rsidRPr="00FA67A2">
        <w:rPr>
          <w:i/>
          <w:iCs/>
        </w:rPr>
        <w:t xml:space="preserve"> </w:t>
      </w:r>
    </w:p>
    <w:p w:rsidR="00936EA1" w:rsidRDefault="000E5575" w:rsidP="00A00E23">
      <w:pPr>
        <w:pStyle w:val="03Plattetekst"/>
        <w:suppressAutoHyphens/>
      </w:pPr>
      <w:r>
        <w:t>Aangezien alleen vondsten aangetroffen zijn die kunnen worden gekoppeld aan een nederzetting buiten de contouren van de proefsleuven (en het plangebi</w:t>
      </w:r>
      <w:r w:rsidR="00751227">
        <w:t>ed?) kan de inhoudelijke kwalit</w:t>
      </w:r>
      <w:r>
        <w:t>e</w:t>
      </w:r>
      <w:r w:rsidR="00751227">
        <w:t>i</w:t>
      </w:r>
      <w:r>
        <w:t xml:space="preserve">t van de vindplaats niet worden bepaald. </w:t>
      </w:r>
    </w:p>
    <w:p w:rsidR="000E5575" w:rsidRPr="00D47605" w:rsidRDefault="000E5575" w:rsidP="00A00E23">
      <w:pPr>
        <w:pStyle w:val="03Plattetekst"/>
        <w:suppressAutoHyphens/>
      </w:pPr>
    </w:p>
    <w:p w:rsidR="00B800BE" w:rsidRDefault="0050070A" w:rsidP="00A00E23">
      <w:pPr>
        <w:pStyle w:val="03Kop4Bold"/>
        <w:suppressAutoHyphens/>
      </w:pPr>
      <w:r w:rsidRPr="00D47605">
        <w:t>Waardering</w:t>
      </w:r>
    </w:p>
    <w:p w:rsidR="00B800BE" w:rsidRDefault="00EA2D74" w:rsidP="00A00E23">
      <w:pPr>
        <w:pStyle w:val="03Plattetekst"/>
        <w:suppressAutoHyphens/>
      </w:pPr>
      <w:r>
        <w:t xml:space="preserve">Momenteel zijn te weinig gegevens voorhanden om de vindplaats te kunnen waarderen. Op basis van de hoge fysieke kwaliteit gaat het waarschijnlijk om een </w:t>
      </w:r>
      <w:proofErr w:type="spellStart"/>
      <w:r>
        <w:t>behoudenswaardige</w:t>
      </w:r>
      <w:proofErr w:type="spellEnd"/>
      <w:r>
        <w:t xml:space="preserve"> vindplaats.   </w:t>
      </w:r>
    </w:p>
    <w:p w:rsidR="0027751B" w:rsidRPr="002D27B5" w:rsidRDefault="0027751B" w:rsidP="00A00E23">
      <w:pPr>
        <w:pStyle w:val="03Kop1hoofdstuk"/>
        <w:suppressAutoHyphens/>
      </w:pPr>
      <w:r w:rsidRPr="002D27B5">
        <w:br w:type="page"/>
      </w:r>
      <w:bookmarkStart w:id="55" w:name="_Toc226266979"/>
      <w:bookmarkStart w:id="56" w:name="_Toc243299880"/>
      <w:bookmarkStart w:id="57" w:name="_Toc440898611"/>
      <w:r w:rsidRPr="002D27B5">
        <w:lastRenderedPageBreak/>
        <w:t>6</w:t>
      </w:r>
      <w:r w:rsidR="003E7772" w:rsidRPr="002D27B5">
        <w:tab/>
      </w:r>
      <w:r w:rsidR="007A1CD6">
        <w:t xml:space="preserve">Beantwoording onderzoeksvragen </w:t>
      </w:r>
      <w:r w:rsidRPr="002D27B5">
        <w:t>en aanbevelingen</w:t>
      </w:r>
      <w:bookmarkEnd w:id="55"/>
      <w:bookmarkEnd w:id="56"/>
      <w:bookmarkEnd w:id="57"/>
    </w:p>
    <w:p w:rsidR="0027751B" w:rsidRPr="00FA67A2" w:rsidRDefault="0027751B" w:rsidP="00A00E23">
      <w:pPr>
        <w:pStyle w:val="03Kop2paragraaf"/>
        <w:suppressAutoHyphens/>
      </w:pPr>
      <w:bookmarkStart w:id="58" w:name="_Toc226266980"/>
      <w:bookmarkStart w:id="59" w:name="_Toc243299881"/>
      <w:bookmarkStart w:id="60" w:name="_Toc440898612"/>
      <w:r w:rsidRPr="00A03939">
        <w:t>6.1</w:t>
      </w:r>
      <w:r w:rsidR="00FB6946" w:rsidRPr="00A03939">
        <w:tab/>
      </w:r>
      <w:bookmarkEnd w:id="58"/>
      <w:bookmarkEnd w:id="59"/>
      <w:r w:rsidR="007A1CD6">
        <w:t>Beantwoording onderzoeksvragen</w:t>
      </w:r>
      <w:bookmarkEnd w:id="60"/>
    </w:p>
    <w:p w:rsidR="0027751B" w:rsidRPr="00FA67A2" w:rsidRDefault="00A00E23" w:rsidP="00A00E23">
      <w:pPr>
        <w:pStyle w:val="03Plattetekst"/>
        <w:suppressAutoHyphens/>
      </w:pPr>
      <w:r>
        <w:t xml:space="preserve">In deze paragraaf worden de antwoorden gegeven op de </w:t>
      </w:r>
      <w:r w:rsidR="0027751B" w:rsidRPr="00FA67A2">
        <w:t xml:space="preserve">specifieke onderzoeksvragen </w:t>
      </w:r>
      <w:r>
        <w:t xml:space="preserve">(zie hoofdstuk 3) uit </w:t>
      </w:r>
      <w:r w:rsidR="0027751B" w:rsidRPr="00FA67A2">
        <w:t xml:space="preserve">het </w:t>
      </w:r>
      <w:proofErr w:type="spellStart"/>
      <w:r w:rsidR="0027751B" w:rsidRPr="00FA67A2">
        <w:t>PvE</w:t>
      </w:r>
      <w:proofErr w:type="spellEnd"/>
      <w:r w:rsidR="0027751B" w:rsidRPr="00FA67A2">
        <w:t xml:space="preserve"> </w:t>
      </w:r>
      <w:r>
        <w:t>(</w:t>
      </w:r>
      <w:r w:rsidRPr="00B74E43">
        <w:t>Kruidhof, 2011</w:t>
      </w:r>
      <w:r>
        <w:t>).</w:t>
      </w:r>
    </w:p>
    <w:p w:rsidR="00FA36DB" w:rsidRDefault="00FA36DB" w:rsidP="00A00E23">
      <w:pPr>
        <w:pStyle w:val="03Plattetekst"/>
        <w:suppressAutoHyphens/>
      </w:pPr>
    </w:p>
    <w:p w:rsidR="00FA36DB" w:rsidRPr="005D5CC9" w:rsidRDefault="00FA36DB" w:rsidP="00A00E23">
      <w:pPr>
        <w:pStyle w:val="03Plattetekstopsomnummers"/>
        <w:numPr>
          <w:ilvl w:val="0"/>
          <w:numId w:val="42"/>
        </w:numPr>
        <w:suppressAutoHyphens/>
        <w:ind w:left="284" w:hanging="284"/>
        <w:rPr>
          <w:szCs w:val="18"/>
        </w:rPr>
      </w:pPr>
      <w:r w:rsidRPr="005D5CC9">
        <w:rPr>
          <w:szCs w:val="18"/>
        </w:rPr>
        <w:t xml:space="preserve">Hoe ziet de geologische/bodemkundige opbouw van het plangebied eruit? </w:t>
      </w:r>
    </w:p>
    <w:p w:rsidR="00FA36DB" w:rsidRPr="005D5CC9" w:rsidRDefault="00FA36DB" w:rsidP="00A00E23">
      <w:pPr>
        <w:pStyle w:val="03Plattetekstopsomnummers"/>
        <w:numPr>
          <w:ilvl w:val="0"/>
          <w:numId w:val="42"/>
        </w:numPr>
        <w:suppressAutoHyphens/>
        <w:ind w:left="284" w:hanging="284"/>
        <w:rPr>
          <w:szCs w:val="18"/>
        </w:rPr>
      </w:pPr>
      <w:r w:rsidRPr="005D5CC9">
        <w:rPr>
          <w:szCs w:val="18"/>
        </w:rPr>
        <w:t>Is er sprake van (sub)recente verstoring en post-</w:t>
      </w:r>
      <w:proofErr w:type="spellStart"/>
      <w:r w:rsidRPr="005D5CC9">
        <w:rPr>
          <w:szCs w:val="18"/>
        </w:rPr>
        <w:t>depositionele</w:t>
      </w:r>
      <w:proofErr w:type="spellEnd"/>
      <w:r w:rsidRPr="005D5CC9">
        <w:rPr>
          <w:szCs w:val="18"/>
        </w:rPr>
        <w:t xml:space="preserve"> processen? </w:t>
      </w:r>
    </w:p>
    <w:p w:rsidR="00A13412" w:rsidRDefault="001C0D04" w:rsidP="00A00E23">
      <w:pPr>
        <w:pStyle w:val="03Plattetekst"/>
        <w:suppressAutoHyphens/>
        <w:rPr>
          <w:highlight w:val="yellow"/>
        </w:rPr>
      </w:pPr>
      <w:r w:rsidRPr="001C0D04">
        <w:t xml:space="preserve">Globaal gesproken is ter plaatse van het plangebied sprake van een kreek, die zich ingesneden heeft in een komgebied. </w:t>
      </w:r>
      <w:r>
        <w:t xml:space="preserve">Binnen de kreek is op enkele plekken sprake van een re activatie in de vorm </w:t>
      </w:r>
      <w:r w:rsidR="00F860A7">
        <w:t xml:space="preserve">een kreek die zich in oudere </w:t>
      </w:r>
      <w:proofErr w:type="spellStart"/>
      <w:r w:rsidR="00F860A7">
        <w:t>verlandingsafzettingen</w:t>
      </w:r>
      <w:proofErr w:type="spellEnd"/>
      <w:r w:rsidR="00F860A7">
        <w:t xml:space="preserve"> ingesneden heeft. Langs de rand van een dergelijke jongere fase van de kreek is in WP3 en </w:t>
      </w:r>
      <w:r w:rsidR="00A00E23">
        <w:t>WP</w:t>
      </w:r>
      <w:r w:rsidR="00F860A7">
        <w:t xml:space="preserve">20 handgevormd aardewerk uit de Late IJzertijd-Romeinse tijd gevonden (V1 en </w:t>
      </w:r>
      <w:r w:rsidR="00A00E23">
        <w:t>V</w:t>
      </w:r>
      <w:r w:rsidR="00F860A7">
        <w:t xml:space="preserve">5). Nadat de </w:t>
      </w:r>
      <w:proofErr w:type="spellStart"/>
      <w:r w:rsidR="00F860A7">
        <w:t>kre</w:t>
      </w:r>
      <w:proofErr w:type="spellEnd"/>
      <w:r w:rsidR="00F860A7">
        <w:t xml:space="preserve">(e)k(en) </w:t>
      </w:r>
      <w:proofErr w:type="spellStart"/>
      <w:r w:rsidR="00F860A7">
        <w:t>verland</w:t>
      </w:r>
      <w:proofErr w:type="spellEnd"/>
      <w:r w:rsidR="00F860A7">
        <w:t xml:space="preserve"> is, is deze afgedekt met jongere afzettingen, het zogenaamde Vlaardingendek. Ook de komafzettingen, hoofdzakelijk veen soms gescheiden door een dunne kleilaag, </w:t>
      </w:r>
      <w:r w:rsidR="009E637C">
        <w:t>zijn</w:t>
      </w:r>
      <w:r w:rsidR="00F860A7">
        <w:t xml:space="preserve"> hierdoor afgedekt. Aanwijzingen voor recente verstoringen die reiken tot het niveau van de archeologische resten zijn niet gevonden</w:t>
      </w:r>
      <w:r w:rsidR="00743985">
        <w:t>, met uitzondering van recente kabels en leidingen</w:t>
      </w:r>
      <w:r w:rsidR="00A00E23">
        <w:t xml:space="preserve"> (z</w:t>
      </w:r>
      <w:r w:rsidR="00F860A7">
        <w:t>ie §</w:t>
      </w:r>
      <w:r w:rsidR="00A00E23">
        <w:t xml:space="preserve"> </w:t>
      </w:r>
      <w:r w:rsidR="00F860A7">
        <w:t xml:space="preserve">5.1.2 en </w:t>
      </w:r>
      <w:r w:rsidR="00A00E23">
        <w:t xml:space="preserve">§ </w:t>
      </w:r>
      <w:r w:rsidR="00F860A7">
        <w:t>5.1.3</w:t>
      </w:r>
      <w:r w:rsidR="00A00E23">
        <w:t>)</w:t>
      </w:r>
      <w:r w:rsidR="005D5CC9">
        <w:t>.</w:t>
      </w:r>
      <w:r w:rsidR="00F860A7">
        <w:t xml:space="preserve"> </w:t>
      </w:r>
      <w:r>
        <w:t xml:space="preserve"> </w:t>
      </w:r>
      <w:r>
        <w:rPr>
          <w:highlight w:val="yellow"/>
        </w:rPr>
        <w:t xml:space="preserve"> </w:t>
      </w:r>
    </w:p>
    <w:p w:rsidR="00A13412" w:rsidRDefault="00A13412" w:rsidP="00A00E23">
      <w:pPr>
        <w:pStyle w:val="03Plattetekstopsomnummers"/>
        <w:numPr>
          <w:ilvl w:val="0"/>
          <w:numId w:val="0"/>
        </w:numPr>
        <w:suppressAutoHyphens/>
        <w:rPr>
          <w:i w:val="0"/>
          <w:szCs w:val="18"/>
          <w:highlight w:val="yellow"/>
        </w:rPr>
      </w:pPr>
    </w:p>
    <w:p w:rsidR="00FA36DB" w:rsidRPr="00A13412" w:rsidRDefault="00FA36DB" w:rsidP="00A00E23">
      <w:pPr>
        <w:pStyle w:val="03Plattetekstopsomnummers"/>
        <w:suppressAutoHyphens/>
      </w:pPr>
      <w:r w:rsidRPr="00A13412">
        <w:t xml:space="preserve">Zijn er archeologische waarden aanwezig? </w:t>
      </w:r>
    </w:p>
    <w:p w:rsidR="00FA36DB" w:rsidRPr="00A13412" w:rsidRDefault="00FA36DB" w:rsidP="00A00E23">
      <w:pPr>
        <w:pStyle w:val="03Plattetekstopsomnummers"/>
        <w:suppressAutoHyphens/>
      </w:pPr>
      <w:r w:rsidRPr="00A13412">
        <w:t xml:space="preserve">Zijn er archeologische sporen, resten of intacte vondstlagen aanwezig in het plangebied? </w:t>
      </w:r>
    </w:p>
    <w:p w:rsidR="00A13412" w:rsidRDefault="00A13412" w:rsidP="00A00E23">
      <w:pPr>
        <w:pStyle w:val="03Plattetekst"/>
        <w:suppressAutoHyphens/>
        <w:rPr>
          <w:szCs w:val="18"/>
          <w:highlight w:val="yellow"/>
        </w:rPr>
      </w:pPr>
      <w:r w:rsidRPr="00A13412">
        <w:t xml:space="preserve">Binnen het plangebied bevinden zich archeologische waarden in de vorm van </w:t>
      </w:r>
      <w:r>
        <w:t xml:space="preserve">enkele grondsporen uit de Nieuwe tijd en een concentratie nederzettingsafval (handgevormd aardewerk) uit de Late IJzertijd-Romeinse tijd. </w:t>
      </w:r>
    </w:p>
    <w:p w:rsidR="00A13412" w:rsidRPr="00F32E2D" w:rsidRDefault="00A13412" w:rsidP="00A00E23">
      <w:pPr>
        <w:pStyle w:val="03Plattetekstopsomnummers"/>
        <w:numPr>
          <w:ilvl w:val="0"/>
          <w:numId w:val="0"/>
        </w:numPr>
        <w:suppressAutoHyphens/>
        <w:ind w:left="360"/>
        <w:rPr>
          <w:szCs w:val="18"/>
          <w:highlight w:val="yellow"/>
        </w:rPr>
      </w:pPr>
    </w:p>
    <w:p w:rsidR="00FA36DB" w:rsidRPr="00A12B34" w:rsidRDefault="00FA36DB" w:rsidP="00A00E23">
      <w:pPr>
        <w:pStyle w:val="03Plattetekstopsomnummers"/>
        <w:numPr>
          <w:ilvl w:val="0"/>
          <w:numId w:val="0"/>
        </w:numPr>
        <w:suppressAutoHyphens/>
        <w:rPr>
          <w:szCs w:val="18"/>
        </w:rPr>
      </w:pPr>
      <w:r w:rsidRPr="00A12B34">
        <w:rPr>
          <w:szCs w:val="18"/>
        </w:rPr>
        <w:t xml:space="preserve">Zo ja: </w:t>
      </w:r>
    </w:p>
    <w:p w:rsidR="00FA36DB" w:rsidRPr="005D5CC9" w:rsidRDefault="00FA36DB" w:rsidP="00A00E23">
      <w:pPr>
        <w:pStyle w:val="03Plattetekstopsomnummers"/>
        <w:suppressAutoHyphens/>
      </w:pPr>
      <w:r w:rsidRPr="005D5CC9">
        <w:t xml:space="preserve">Wat is hiervan de aard, datering en omvang (horizontaal en verticaal)? Wat is de spoor en vondstdichtheid en wat is de gaafheid van vondsten en sporen, in verticale en horizontale zin? </w:t>
      </w:r>
    </w:p>
    <w:p w:rsidR="00A12B34" w:rsidRPr="00A12B34" w:rsidRDefault="00A12B34" w:rsidP="00A00E23">
      <w:pPr>
        <w:pStyle w:val="03Plattetekst"/>
        <w:suppressAutoHyphens/>
      </w:pPr>
      <w:r w:rsidRPr="00A12B34">
        <w:t xml:space="preserve">Op vier locaties zijn sporen en/of vondsten aangetroffen: </w:t>
      </w:r>
    </w:p>
    <w:p w:rsidR="00A12B34" w:rsidRPr="00A12B34" w:rsidRDefault="00A12B34" w:rsidP="00A00E23">
      <w:pPr>
        <w:pStyle w:val="03Plattetekstopsombullet"/>
        <w:suppressAutoHyphens/>
      </w:pPr>
      <w:r w:rsidRPr="00A12B34">
        <w:t xml:space="preserve">WP3 en </w:t>
      </w:r>
      <w:r w:rsidR="00A00E23">
        <w:t>WP</w:t>
      </w:r>
      <w:r w:rsidRPr="00A12B34">
        <w:t>20:</w:t>
      </w:r>
      <w:r w:rsidR="001F49E6">
        <w:t xml:space="preserve"> </w:t>
      </w:r>
      <w:r w:rsidRPr="00A12B34">
        <w:t xml:space="preserve">concentratie handgevormd aardewerk (Late IJzertijd-Romeinse tijd) langs de insteek van een kreek op circa 2,7 tot 2,75 m </w:t>
      </w:r>
      <w:r w:rsidR="00C3343A">
        <w:t>-</w:t>
      </w:r>
      <w:r w:rsidRPr="00A12B34">
        <w:t xml:space="preserve">NAP. </w:t>
      </w:r>
      <w:r>
        <w:t>Dit betreft afval van een nabij gelegen nederzetting;</w:t>
      </w:r>
    </w:p>
    <w:p w:rsidR="00A12B34" w:rsidRPr="00A12B34" w:rsidRDefault="00A12B34" w:rsidP="00A00E23">
      <w:pPr>
        <w:pStyle w:val="03Plattetekstopsombullet"/>
        <w:suppressAutoHyphens/>
      </w:pPr>
      <w:r w:rsidRPr="00A12B34">
        <w:t>WP6: concentratie handgevormd aardewerk uit de Late IJzertijd-Romeinse tijd in het ‘Vlaardingendek’. Dit betreft verspoeld materiaal</w:t>
      </w:r>
      <w:r w:rsidR="00213AC1">
        <w:t>, mogelijk van dezelfde nederzetting</w:t>
      </w:r>
      <w:r w:rsidRPr="00A12B34">
        <w:t xml:space="preserve">. </w:t>
      </w:r>
    </w:p>
    <w:p w:rsidR="00A12B34" w:rsidRPr="00B70A30" w:rsidRDefault="00A12B34" w:rsidP="00A00E23">
      <w:pPr>
        <w:pStyle w:val="03Plattetekstopsombullet"/>
        <w:suppressAutoHyphens/>
      </w:pPr>
      <w:r w:rsidRPr="00B70A30">
        <w:t xml:space="preserve">WP11: </w:t>
      </w:r>
      <w:r w:rsidR="00B70A30" w:rsidRPr="00B70A30">
        <w:t xml:space="preserve">in de restgeul in deze sleuf werden </w:t>
      </w:r>
      <w:r w:rsidRPr="00B70A30">
        <w:t>botanische resten</w:t>
      </w:r>
      <w:r w:rsidR="00B70A30" w:rsidRPr="00B70A30">
        <w:t xml:space="preserve"> gevonden. Het betreft pollen van diverse boomsoorten, </w:t>
      </w:r>
      <w:r w:rsidR="00B70A30">
        <w:t>van graslandvegetatie, maar in één geval ook van granen en planten die typerend zijn voor omgewoelde grond of begraasde graslanden en ook sporen van mestschimmels. Overigens zijn alleen in WP11</w:t>
      </w:r>
      <w:r w:rsidR="009E637C">
        <w:t xml:space="preserve"> </w:t>
      </w:r>
      <w:r w:rsidR="00B70A30">
        <w:t xml:space="preserve">monsters genomen van de natuurlijke lagen. </w:t>
      </w:r>
      <w:r w:rsidR="00B70A30">
        <w:lastRenderedPageBreak/>
        <w:t>Dergelijke pollen kunnen dus ook elders in het plangebied aanwezig zijn. De pollen zijn niet gedateerd, maar kunnen op basis van de datering van de restgeul elders in het plangebied vermo</w:t>
      </w:r>
      <w:r w:rsidR="00B70A30">
        <w:t>e</w:t>
      </w:r>
      <w:r w:rsidR="00B70A30">
        <w:t xml:space="preserve">delijk in de Late IJzertijd </w:t>
      </w:r>
      <w:r w:rsidR="00C3343A">
        <w:t>-</w:t>
      </w:r>
      <w:r w:rsidR="00B70A30">
        <w:t xml:space="preserve"> Romeinse tijd geplaatst worden. </w:t>
      </w:r>
    </w:p>
    <w:p w:rsidR="00A12B34" w:rsidRDefault="00A12B34" w:rsidP="00A00E23">
      <w:pPr>
        <w:pStyle w:val="03Plattetekstopsombullet"/>
        <w:suppressAutoHyphens/>
      </w:pPr>
      <w:r w:rsidRPr="00743985">
        <w:t xml:space="preserve">WP16: </w:t>
      </w:r>
      <w:r w:rsidR="00743985" w:rsidRPr="00743985">
        <w:t xml:space="preserve">in deze sleuf werden enkele </w:t>
      </w:r>
      <w:r w:rsidRPr="00743985">
        <w:t>greppels en kuilen</w:t>
      </w:r>
      <w:r w:rsidR="00743985" w:rsidRPr="00743985">
        <w:t xml:space="preserve"> uit de Nieuwe tijd aangetroffen. Deze zijn ge</w:t>
      </w:r>
      <w:r w:rsidR="00743985">
        <w:t>ïnterpretee</w:t>
      </w:r>
      <w:r w:rsidR="00743985" w:rsidRPr="00743985">
        <w:t>rd als sporen van agrarisch gebruik van het landschap</w:t>
      </w:r>
      <w:r w:rsidR="00743985">
        <w:t xml:space="preserve">. </w:t>
      </w:r>
    </w:p>
    <w:p w:rsidR="00743985" w:rsidRPr="00743985" w:rsidRDefault="00743985" w:rsidP="00A00E23">
      <w:pPr>
        <w:pStyle w:val="03Plattetekstopsombullet"/>
        <w:suppressAutoHyphens/>
      </w:pPr>
      <w:r>
        <w:t xml:space="preserve">De sporen bevatten zelf geen vondsten. Uit de afdekkende bouwvoor zijn enkele fragmenten aardewerk verzameld. </w:t>
      </w:r>
    </w:p>
    <w:p w:rsidR="00A12B34" w:rsidRDefault="00A12B34" w:rsidP="00A00E23">
      <w:pPr>
        <w:pStyle w:val="03Plattetekst"/>
        <w:suppressAutoHyphens/>
        <w:rPr>
          <w:highlight w:val="yellow"/>
        </w:rPr>
      </w:pPr>
    </w:p>
    <w:p w:rsidR="00A12B34" w:rsidRPr="00A12B34" w:rsidRDefault="00A12B34" w:rsidP="00A00E23">
      <w:pPr>
        <w:pStyle w:val="03Plattetekst"/>
        <w:suppressAutoHyphens/>
      </w:pPr>
      <w:r w:rsidRPr="00A12B34">
        <w:t xml:space="preserve">Voor alle sporen en vondsten </w:t>
      </w:r>
      <w:r w:rsidR="009E637C">
        <w:t xml:space="preserve">geldt </w:t>
      </w:r>
      <w:r w:rsidRPr="00A12B34">
        <w:t xml:space="preserve">dat deze goed zijn geconserveerd en er sprake is van een hoge fysieke kwaliteit. </w:t>
      </w:r>
    </w:p>
    <w:p w:rsidR="00A12B34" w:rsidRDefault="00A12B34" w:rsidP="00A00E23">
      <w:pPr>
        <w:pStyle w:val="03Plattetekstopsomnummers"/>
        <w:numPr>
          <w:ilvl w:val="0"/>
          <w:numId w:val="0"/>
        </w:numPr>
        <w:suppressAutoHyphens/>
        <w:ind w:left="284" w:hanging="284"/>
        <w:rPr>
          <w:i w:val="0"/>
          <w:szCs w:val="18"/>
          <w:highlight w:val="yellow"/>
        </w:rPr>
      </w:pPr>
    </w:p>
    <w:p w:rsidR="00FA36DB" w:rsidRPr="005D5CC9" w:rsidRDefault="00FA36DB" w:rsidP="00A00E23">
      <w:pPr>
        <w:pStyle w:val="03Plattetekstopsomnummers"/>
        <w:numPr>
          <w:ilvl w:val="0"/>
          <w:numId w:val="42"/>
        </w:numPr>
        <w:suppressAutoHyphens/>
        <w:ind w:left="284" w:hanging="284"/>
      </w:pPr>
      <w:r w:rsidRPr="005D5CC9">
        <w:t xml:space="preserve">Zijn er vondstconcentraties, en zo ja, waar? </w:t>
      </w:r>
    </w:p>
    <w:p w:rsidR="00A12B34" w:rsidRDefault="00A12B34" w:rsidP="00A00E23">
      <w:pPr>
        <w:pStyle w:val="03Plattetekst"/>
        <w:suppressAutoHyphens/>
      </w:pPr>
      <w:r w:rsidRPr="00A12B34">
        <w:t xml:space="preserve">Zie </w:t>
      </w:r>
      <w:r w:rsidR="00A00E23">
        <w:t xml:space="preserve">het antwoord op </w:t>
      </w:r>
      <w:r w:rsidRPr="00A12B34">
        <w:t xml:space="preserve">onderzoeksvraag 5: WP3, </w:t>
      </w:r>
      <w:r w:rsidR="00A00E23">
        <w:t>WP</w:t>
      </w:r>
      <w:r w:rsidRPr="00A12B34">
        <w:t xml:space="preserve">6 en </w:t>
      </w:r>
      <w:r w:rsidR="00A00E23">
        <w:t>WP</w:t>
      </w:r>
      <w:r w:rsidRPr="00A12B34">
        <w:t>20</w:t>
      </w:r>
      <w:r>
        <w:t>.</w:t>
      </w:r>
    </w:p>
    <w:p w:rsidR="00A12B34" w:rsidRPr="00A12B34" w:rsidRDefault="00A12B34" w:rsidP="00A00E23">
      <w:pPr>
        <w:pStyle w:val="03Plattetekstopsomnummers"/>
        <w:numPr>
          <w:ilvl w:val="0"/>
          <w:numId w:val="0"/>
        </w:numPr>
        <w:suppressAutoHyphens/>
        <w:ind w:left="284" w:hanging="284"/>
        <w:rPr>
          <w:i w:val="0"/>
          <w:szCs w:val="18"/>
        </w:rPr>
      </w:pPr>
    </w:p>
    <w:p w:rsidR="00FA36DB" w:rsidRPr="005D5CC9" w:rsidRDefault="00FA36DB" w:rsidP="00A00E23">
      <w:pPr>
        <w:pStyle w:val="03Plattetekstopsomnummers"/>
        <w:suppressAutoHyphens/>
      </w:pPr>
      <w:r w:rsidRPr="005D5CC9">
        <w:t xml:space="preserve">Wat is het aantal, de aard, datering, plaats, omvang, horizontale en verticale spreiding van begrenzing van sporen (en structuren)? Hoe is hun samenhang? </w:t>
      </w:r>
    </w:p>
    <w:p w:rsidR="00743985" w:rsidRPr="001732A1" w:rsidRDefault="00743985" w:rsidP="00A00E23">
      <w:pPr>
        <w:pStyle w:val="03Plattetekst"/>
        <w:suppressAutoHyphens/>
      </w:pPr>
      <w:r w:rsidRPr="00743985">
        <w:t xml:space="preserve">Grondsporen zijn alleen in WP16 aangetroffen, verspreid over de hele proefsleuf. Deze sporen zijn ingegraven vanuit </w:t>
      </w:r>
      <w:r>
        <w:t xml:space="preserve">een oude bouwvoor </w:t>
      </w:r>
      <w:r w:rsidRPr="00743985">
        <w:t xml:space="preserve">tot in de afzettingen </w:t>
      </w:r>
      <w:r w:rsidRPr="001732A1">
        <w:t xml:space="preserve">van de kreek die door het plangebied heeft gelopen. </w:t>
      </w:r>
      <w:r w:rsidR="001732A1" w:rsidRPr="001732A1">
        <w:t xml:space="preserve">In de afdekkende bouwvoor zijn vondsten uit de Nieuwe tijd aangetroffen. Op basis daarvan zijn de betreffende sporen ook in de Nieuwe tijd gedateerd. </w:t>
      </w:r>
      <w:r w:rsidR="00110FF4">
        <w:t xml:space="preserve">Waarschijnlijk kunnen de sporen als resten van agrarisch gebruik van het plangebied worden beschouwd. </w:t>
      </w:r>
    </w:p>
    <w:p w:rsidR="00743985" w:rsidRPr="00F32E2D" w:rsidRDefault="00743985" w:rsidP="00A00E23">
      <w:pPr>
        <w:pStyle w:val="03Plattetekst"/>
        <w:suppressAutoHyphens/>
        <w:rPr>
          <w:highlight w:val="yellow"/>
        </w:rPr>
      </w:pPr>
    </w:p>
    <w:p w:rsidR="00743985" w:rsidRPr="005D5CC9" w:rsidRDefault="00FA36DB" w:rsidP="00A00E23">
      <w:pPr>
        <w:pStyle w:val="03Plattetekstopsomnummers"/>
        <w:suppressAutoHyphens/>
      </w:pPr>
      <w:r w:rsidRPr="005D5CC9">
        <w:t xml:space="preserve">Indien grondsporen zijn aangetroffen: op welk niveau zijn deze leesbaar? </w:t>
      </w:r>
    </w:p>
    <w:p w:rsidR="00743985" w:rsidRDefault="00743985" w:rsidP="00A00E23">
      <w:pPr>
        <w:pStyle w:val="03Plattetekst"/>
        <w:suppressAutoHyphens/>
      </w:pPr>
      <w:r w:rsidRPr="00743985">
        <w:t xml:space="preserve">Zie </w:t>
      </w:r>
      <w:r w:rsidR="00A00E23">
        <w:t xml:space="preserve">het antwoord op </w:t>
      </w:r>
      <w:r w:rsidRPr="00743985">
        <w:t>onderzoeksvraag 7.</w:t>
      </w:r>
    </w:p>
    <w:p w:rsidR="00743985" w:rsidRPr="00743985" w:rsidRDefault="00743985" w:rsidP="00A00E23">
      <w:pPr>
        <w:pStyle w:val="03Plattetekst"/>
        <w:suppressAutoHyphens/>
      </w:pPr>
    </w:p>
    <w:p w:rsidR="00FA36DB" w:rsidRPr="005D5CC9" w:rsidRDefault="00FA36DB" w:rsidP="00A00E23">
      <w:pPr>
        <w:pStyle w:val="03Plattetekstopsomnummers"/>
        <w:suppressAutoHyphens/>
      </w:pPr>
      <w:r w:rsidRPr="005D5CC9">
        <w:t xml:space="preserve">Welke vondsten en welke </w:t>
      </w:r>
      <w:proofErr w:type="spellStart"/>
      <w:r w:rsidRPr="005D5CC9">
        <w:t>paleo</w:t>
      </w:r>
      <w:proofErr w:type="spellEnd"/>
      <w:r w:rsidRPr="005D5CC9">
        <w:t xml:space="preserve">-ecologische resten zijn in de context van een laag, spoor of structuur aangetroffen? In welke mate dragen zij bij de aan de karakterisering hiervan (complextype, status)? </w:t>
      </w:r>
    </w:p>
    <w:p w:rsidR="00B70A30" w:rsidRPr="00E3662D" w:rsidRDefault="00B70A30" w:rsidP="00A00E23">
      <w:pPr>
        <w:pStyle w:val="03Plattetekst"/>
        <w:suppressAutoHyphens/>
      </w:pPr>
      <w:r w:rsidRPr="00B70A30">
        <w:t xml:space="preserve">In WP11 zijn botanische resten gevonden in beide pollenbakken. </w:t>
      </w:r>
      <w:r w:rsidR="00E3662D">
        <w:t>Het betreft pollen van verschillende vegetatie op basis waarvan het landschap in de omgeving gereconstrueerd kan worden als een broekbosgebied, met ook duidelijke aanwijzingen voor grasland. In één van beide monsters werden bovendien pollen van granen aangetroffen, samen met mestschimmels. Deze wijzen er op dat het grasland werd begraasd en dat in (de omgeving van</w:t>
      </w:r>
      <w:r w:rsidR="00E3662D" w:rsidRPr="00E3662D">
        <w:t xml:space="preserve">) </w:t>
      </w:r>
      <w:r w:rsidRPr="00E3662D">
        <w:t xml:space="preserve"> </w:t>
      </w:r>
      <w:r w:rsidR="00E3662D" w:rsidRPr="00E3662D">
        <w:t>het</w:t>
      </w:r>
      <w:r w:rsidR="00E3662D">
        <w:t xml:space="preserve"> plangebied sprake wa</w:t>
      </w:r>
      <w:r w:rsidR="00E3662D" w:rsidRPr="00E3662D">
        <w:t xml:space="preserve">s van akkers. </w:t>
      </w:r>
      <w:r w:rsidR="00E3662D">
        <w:t xml:space="preserve">De aangetroffen vondsten elders in het plangebied (WP3 en </w:t>
      </w:r>
      <w:r w:rsidR="00A00E23">
        <w:t>WP</w:t>
      </w:r>
      <w:r w:rsidR="00E3662D">
        <w:t xml:space="preserve">20) komen uit een vergelijkbare context en lijken daarom inderdaad aan agrarische nederzettingen gekoppeld te kunnen worden.  </w:t>
      </w:r>
    </w:p>
    <w:p w:rsidR="00A12B34" w:rsidRDefault="00A12B34" w:rsidP="00A00E23">
      <w:pPr>
        <w:pStyle w:val="03Plattetekstopsomnummers"/>
        <w:numPr>
          <w:ilvl w:val="0"/>
          <w:numId w:val="0"/>
        </w:numPr>
        <w:suppressAutoHyphens/>
        <w:ind w:left="360"/>
        <w:rPr>
          <w:i w:val="0"/>
          <w:szCs w:val="18"/>
          <w:highlight w:val="yellow"/>
        </w:rPr>
      </w:pPr>
    </w:p>
    <w:p w:rsidR="00FA36DB" w:rsidRPr="005D5CC9" w:rsidRDefault="00FA36DB" w:rsidP="00A00E23">
      <w:pPr>
        <w:pStyle w:val="03Plattetekstopsomnummers"/>
        <w:suppressAutoHyphens/>
      </w:pPr>
      <w:r w:rsidRPr="005D5CC9">
        <w:t xml:space="preserve">Van welk vindplaatstype is er sprake? </w:t>
      </w:r>
    </w:p>
    <w:p w:rsidR="00FA36DB" w:rsidRPr="005D5CC9" w:rsidRDefault="00FA36DB" w:rsidP="00A00E23">
      <w:pPr>
        <w:pStyle w:val="03Plattetekstopsomnummers"/>
        <w:suppressAutoHyphens/>
      </w:pPr>
      <w:r w:rsidRPr="005D5CC9">
        <w:t xml:space="preserve">Wat is de datering van de vindplaats(en)? </w:t>
      </w:r>
    </w:p>
    <w:p w:rsidR="00FA36DB" w:rsidRPr="005D5CC9" w:rsidRDefault="00FA36DB" w:rsidP="00A00E23">
      <w:pPr>
        <w:pStyle w:val="03Plattetekstopsomnummers"/>
        <w:suppressAutoHyphens/>
      </w:pPr>
      <w:r w:rsidRPr="005D5CC9">
        <w:t xml:space="preserve">Zijn er aanwijzingen voor verschillende fasen? </w:t>
      </w:r>
    </w:p>
    <w:p w:rsidR="00A12B34" w:rsidRPr="00256498" w:rsidRDefault="00256498" w:rsidP="00A00E23">
      <w:pPr>
        <w:pStyle w:val="03Plattetekst"/>
        <w:suppressAutoHyphens/>
      </w:pPr>
      <w:r w:rsidRPr="00256498">
        <w:lastRenderedPageBreak/>
        <w:t xml:space="preserve">Binnen de proefsleuven is alleen het afval van een (nabij gelegen) nederzetting aangetroffen. </w:t>
      </w:r>
      <w:r>
        <w:t xml:space="preserve">Het type vindplaats is </w:t>
      </w:r>
      <w:r w:rsidR="001F49E6">
        <w:t>daarom</w:t>
      </w:r>
      <w:r>
        <w:t xml:space="preserve"> niet bekend. Op basis van de datering van het aardewerk kan de vindplaats in de Late IJzertijd-R</w:t>
      </w:r>
      <w:r w:rsidR="00E3662D">
        <w:t xml:space="preserve">omeinse tijd geplaatst worden. </w:t>
      </w:r>
      <w:r>
        <w:t xml:space="preserve">Of sprake was van een fasering is op dit moment niet bekend. Binnen de kreken in het plangebied zijn wel verschillende fasen zichtbaar. Dat zou bij de vindplaats zelf ook het geval kunnen zijn, maar concrete aanwijzingen daarvoor ontbreken. </w:t>
      </w:r>
    </w:p>
    <w:p w:rsidR="00256498" w:rsidRPr="006A579B" w:rsidRDefault="00256498" w:rsidP="00A00E23">
      <w:pPr>
        <w:pStyle w:val="03Plattetekst"/>
        <w:suppressAutoHyphens/>
      </w:pPr>
    </w:p>
    <w:p w:rsidR="00FA36DB" w:rsidRPr="005D5CC9" w:rsidRDefault="00FA36DB" w:rsidP="00A00E23">
      <w:pPr>
        <w:pStyle w:val="03Plattetekstopsomnummers"/>
        <w:suppressAutoHyphens/>
      </w:pPr>
      <w:r w:rsidRPr="005D5CC9">
        <w:t xml:space="preserve">Wat is de precieze situatie met betrekking tot de gaafheid en conservering van de archeologische vondsten/sporen? </w:t>
      </w:r>
    </w:p>
    <w:p w:rsidR="00A12B34" w:rsidRDefault="006A579B" w:rsidP="00A00E23">
      <w:pPr>
        <w:pStyle w:val="03Plattetekst"/>
        <w:suppressAutoHyphens/>
        <w:rPr>
          <w:highlight w:val="yellow"/>
        </w:rPr>
      </w:pPr>
      <w:r w:rsidRPr="004B3D15">
        <w:t>Het aardewerk is gefragmenteerd aangetroffen, maar wel goed geconserveerd. Ook voor het botanisch materiaal geldt dat dit goed geconserveerd is. Niet alleen pollen, maar ook macroresten</w:t>
      </w:r>
      <w:r w:rsidR="00DA397C">
        <w:t xml:space="preserve"> zijn aanwezig</w:t>
      </w:r>
      <w:r w:rsidRPr="004B3D15">
        <w:t>, zoals blijkt uit de boombladeren die in sommige lagen nog aanwezig zijn.</w:t>
      </w:r>
    </w:p>
    <w:p w:rsidR="006A579B" w:rsidRDefault="006A579B" w:rsidP="00A00E23">
      <w:pPr>
        <w:pStyle w:val="03Plattetekst"/>
        <w:suppressAutoHyphens/>
        <w:rPr>
          <w:highlight w:val="yellow"/>
        </w:rPr>
      </w:pPr>
    </w:p>
    <w:p w:rsidR="00FA36DB" w:rsidRPr="005D5CC9" w:rsidRDefault="00FA36DB" w:rsidP="00A00E23">
      <w:pPr>
        <w:pStyle w:val="03Plattetekstopsomnummers"/>
        <w:suppressAutoHyphens/>
      </w:pPr>
      <w:r w:rsidRPr="005D5CC9">
        <w:t xml:space="preserve">Is er een ensemblewaarde met vindplaatsen in de omgeving van het plangebied? </w:t>
      </w:r>
    </w:p>
    <w:p w:rsidR="00A12B34" w:rsidRPr="00A12B34" w:rsidRDefault="00A12B34" w:rsidP="00A00E23">
      <w:pPr>
        <w:pStyle w:val="03Plattetekst"/>
        <w:suppressAutoHyphens/>
      </w:pPr>
      <w:r w:rsidRPr="00A12B34">
        <w:t xml:space="preserve">Onbekend, aangezien binnen het plangebied alleen nederzettingsafval aangetroffen is. De precieze aard en datering van de nederzetting waarvan dit afval afkomstig is, is niet duidelijk. </w:t>
      </w:r>
      <w:r w:rsidR="001F49E6" w:rsidRPr="00A12B34">
        <w:t>Daarmee</w:t>
      </w:r>
      <w:r w:rsidRPr="00A12B34">
        <w:t xml:space="preserve"> is ook niet duidelijk hoe de vindplaats zich verhoudt tot andere vindplaatsen in de omgeving. </w:t>
      </w:r>
    </w:p>
    <w:p w:rsidR="00A12B34" w:rsidRDefault="00A12B34" w:rsidP="00A00E23">
      <w:pPr>
        <w:pStyle w:val="03Plattetekst"/>
        <w:suppressAutoHyphens/>
        <w:rPr>
          <w:highlight w:val="yellow"/>
        </w:rPr>
      </w:pPr>
      <w:r>
        <w:rPr>
          <w:highlight w:val="yellow"/>
        </w:rPr>
        <w:t xml:space="preserve"> </w:t>
      </w:r>
    </w:p>
    <w:p w:rsidR="00FA36DB" w:rsidRPr="005D5CC9" w:rsidRDefault="00FA36DB" w:rsidP="00A00E23">
      <w:pPr>
        <w:pStyle w:val="03Plattetekstopsomnummers"/>
        <w:suppressAutoHyphens/>
      </w:pPr>
      <w:r w:rsidRPr="005D5CC9">
        <w:t xml:space="preserve">Wat is de relatie tussen de vindplaats(en) en het omringende landschap? </w:t>
      </w:r>
    </w:p>
    <w:p w:rsidR="006A579B" w:rsidRPr="006A579B" w:rsidRDefault="006A579B" w:rsidP="00A00E23">
      <w:pPr>
        <w:pStyle w:val="03Plattetekst"/>
        <w:suppressAutoHyphens/>
      </w:pPr>
      <w:r w:rsidRPr="006A579B">
        <w:t>Op basis van de (beperkte) gegevens die tijdens het onderzoek over de vindplaats zijn verzameld, kan worden gesteld dat deze vermoedelijk op de westelijke oever van een kreek lag.</w:t>
      </w:r>
      <w:r w:rsidR="001B7E2E">
        <w:t xml:space="preserve"> Het afval van de nabij gelegen nederzetting is in elk geval op deze oever gedumpt.</w:t>
      </w:r>
    </w:p>
    <w:p w:rsidR="006A579B" w:rsidRPr="00F32E2D" w:rsidRDefault="006A579B" w:rsidP="00A00E23">
      <w:pPr>
        <w:pStyle w:val="03Plattetekst"/>
        <w:suppressAutoHyphens/>
        <w:rPr>
          <w:highlight w:val="yellow"/>
        </w:rPr>
      </w:pPr>
    </w:p>
    <w:p w:rsidR="00FA36DB" w:rsidRPr="005D5CC9" w:rsidRDefault="00FA36DB" w:rsidP="00A00E23">
      <w:pPr>
        <w:pStyle w:val="03Plattetekstopsomnummers"/>
        <w:suppressAutoHyphens/>
      </w:pPr>
      <w:r w:rsidRPr="005D5CC9">
        <w:t xml:space="preserve">Is sprake van een </w:t>
      </w:r>
      <w:proofErr w:type="spellStart"/>
      <w:r w:rsidRPr="005D5CC9">
        <w:t>behoudenswaardige</w:t>
      </w:r>
      <w:proofErr w:type="spellEnd"/>
      <w:r w:rsidRPr="005D5CC9">
        <w:t xml:space="preserve"> vindplaats(en)? </w:t>
      </w:r>
    </w:p>
    <w:p w:rsidR="001B7E2E" w:rsidRPr="001B7E2E" w:rsidRDefault="001B7E2E" w:rsidP="00A00E23">
      <w:pPr>
        <w:pStyle w:val="03Plattetekst"/>
        <w:suppressAutoHyphens/>
      </w:pPr>
      <w:r w:rsidRPr="001B7E2E">
        <w:t xml:space="preserve">De inhoudelijke kwaliteit van de vindplaats kan niet bepaald worden op basis van het onderzoek. Wel is vastgesteld dat de vindplaats een hoge fysieke kwaliteit heeft. Vanwege die hoge fysieke kwaliteit gaat het waarschijnlijk om een </w:t>
      </w:r>
      <w:proofErr w:type="spellStart"/>
      <w:r w:rsidRPr="001B7E2E">
        <w:t>behoudenswaardige</w:t>
      </w:r>
      <w:proofErr w:type="spellEnd"/>
      <w:r w:rsidRPr="001B7E2E">
        <w:t xml:space="preserve"> vindplaats</w:t>
      </w:r>
      <w:r w:rsidR="00A00E23">
        <w:t xml:space="preserve"> (</w:t>
      </w:r>
      <w:r w:rsidRPr="001B7E2E">
        <w:t>zie § 5.2.3</w:t>
      </w:r>
      <w:r w:rsidR="00A00E23">
        <w:t>)</w:t>
      </w:r>
      <w:r w:rsidRPr="001B7E2E">
        <w:t>.</w:t>
      </w:r>
    </w:p>
    <w:p w:rsidR="001B7E2E" w:rsidRPr="00F32E2D" w:rsidRDefault="001B7E2E" w:rsidP="00A00E23">
      <w:pPr>
        <w:pStyle w:val="03Plattetekstopsomnummers"/>
        <w:numPr>
          <w:ilvl w:val="0"/>
          <w:numId w:val="0"/>
        </w:numPr>
        <w:suppressAutoHyphens/>
        <w:ind w:hanging="284"/>
        <w:rPr>
          <w:i w:val="0"/>
          <w:szCs w:val="18"/>
          <w:highlight w:val="yellow"/>
        </w:rPr>
      </w:pPr>
    </w:p>
    <w:p w:rsidR="00FA36DB" w:rsidRPr="005D5CC9" w:rsidRDefault="00FA36DB" w:rsidP="00A00E23">
      <w:pPr>
        <w:pStyle w:val="03Plattetekstopsomnummers"/>
        <w:suppressAutoHyphens/>
      </w:pPr>
      <w:r w:rsidRPr="005D5CC9">
        <w:t xml:space="preserve">Hoe verhouden de conclusies zich tot de resultaten van het eerdere onderzoek of andere bekende gegevens? In welke mate wijkt de geconstateerde waarde af van de gespecificeerde verwachting? </w:t>
      </w:r>
    </w:p>
    <w:p w:rsidR="006A579B" w:rsidRPr="001B7E2E" w:rsidRDefault="001B7E2E" w:rsidP="00A00E23">
      <w:pPr>
        <w:pStyle w:val="03Plattetekst"/>
        <w:suppressAutoHyphens/>
      </w:pPr>
      <w:r w:rsidRPr="001B7E2E">
        <w:t xml:space="preserve">De resultaten van het huidige onderzoek sluiten goed aan bij die van het vorige onderzoek. </w:t>
      </w:r>
      <w:r w:rsidR="009D2571">
        <w:t>De verwachte kreek is aangetroffen. Wel kunnen de gegevens worden aangevuld, aangezien sprake is van meerder</w:t>
      </w:r>
      <w:r w:rsidR="00F72823">
        <w:t>e</w:t>
      </w:r>
      <w:r w:rsidR="009D2571">
        <w:t xml:space="preserve"> fasen van kreekafzettingen. Deze </w:t>
      </w:r>
      <w:r w:rsidR="00F72823">
        <w:t xml:space="preserve">zijn </w:t>
      </w:r>
      <w:r w:rsidR="009D2571">
        <w:t xml:space="preserve">tijdens het vooronderzoek </w:t>
      </w:r>
      <w:r w:rsidR="00F72823">
        <w:t xml:space="preserve">in de boringen </w:t>
      </w:r>
      <w:r w:rsidR="009D2571">
        <w:t xml:space="preserve">niet </w:t>
      </w:r>
      <w:r w:rsidR="00F72823">
        <w:t>herkend</w:t>
      </w:r>
      <w:r w:rsidR="009D2571">
        <w:t xml:space="preserve">. </w:t>
      </w:r>
      <w:r w:rsidR="00F72823">
        <w:t xml:space="preserve">De geconstateerde waarde wijkt niet af van de vooraf aangegeven hoge archeologische </w:t>
      </w:r>
      <w:r w:rsidR="005D0A89">
        <w:t>verwachting</w:t>
      </w:r>
      <w:r w:rsidR="00F72823">
        <w:t xml:space="preserve"> voor de kreekafzettingen. Langs de kreek zijn immers archeologische resten aangetroffen. Wel kan op basis van het huidige onderzoek worden gesteld dat deze resten zich maar in een klein deel van het plangebied bevinden. </w:t>
      </w:r>
    </w:p>
    <w:p w:rsidR="001B7E2E" w:rsidRPr="004504F6" w:rsidRDefault="001B7E2E" w:rsidP="00A00E23">
      <w:pPr>
        <w:pStyle w:val="03Plattetekstopsomnummers"/>
        <w:numPr>
          <w:ilvl w:val="0"/>
          <w:numId w:val="0"/>
        </w:numPr>
        <w:suppressAutoHyphens/>
        <w:ind w:left="284" w:hanging="284"/>
        <w:rPr>
          <w:szCs w:val="18"/>
        </w:rPr>
      </w:pPr>
    </w:p>
    <w:p w:rsidR="00FA36DB" w:rsidRPr="004504F6" w:rsidRDefault="00FA36DB" w:rsidP="00A00E23">
      <w:pPr>
        <w:pStyle w:val="03Plattetekstopsomnummers"/>
        <w:suppressAutoHyphens/>
      </w:pPr>
      <w:r w:rsidRPr="004504F6">
        <w:lastRenderedPageBreak/>
        <w:t xml:space="preserve">Welke strategische en methodische aanbevelingen kunnen worden gegeven voor vervolgonderzoek? </w:t>
      </w:r>
    </w:p>
    <w:p w:rsidR="004504F6" w:rsidRDefault="004504F6" w:rsidP="00A00E23">
      <w:pPr>
        <w:pStyle w:val="03Plattetekst"/>
        <w:suppressAutoHyphens/>
      </w:pPr>
      <w:r w:rsidRPr="004504F6">
        <w:t>Voor de beantwoording van de onderzoeksvragen over de kreek in het plangebied (onderzoeksvragen 22 en 23)</w:t>
      </w:r>
      <w:r>
        <w:t xml:space="preserve"> was het aanleggen van een lengteprofiel haaks over de geul, vanuit de koma</w:t>
      </w:r>
      <w:r>
        <w:t>f</w:t>
      </w:r>
      <w:r>
        <w:t xml:space="preserve">zettingen tot in de komafzettingen aan de andere zijde, beter geweest. Op die manier hadden de verschillende lagen en geulinsnijdingen beter gekoppeld kunnen worden en had de fasering van de geul waarschijnlijk beter in beeld gebracht kunnen worden. </w:t>
      </w:r>
      <w:r w:rsidR="00DF4742">
        <w:t>Nu is telkens een kleine sleuf in de geul gegraven en was het vrijwel niet mogelijk om geulinsnijdingen in verschillende werkpu</w:t>
      </w:r>
      <w:r w:rsidR="00DF4742">
        <w:t>t</w:t>
      </w:r>
      <w:r w:rsidR="00DF4742">
        <w:t xml:space="preserve">ten aan elkaar te koppelen. Buiten deze profielsleuf hadden de overige sleuven aangelegd kunnen worden volgende methode zoals die nu gevolgd is om wel aan voldoende dekking te komen. </w:t>
      </w:r>
      <w:r w:rsidR="00213AC1">
        <w:t xml:space="preserve">Ook het feit dat de sleuven niet tot onder de bodem van de geul aangelegd konen worden was een beperkende factor om de onderzoeksvragen met betrekking tot de geulen te beantwoorden. </w:t>
      </w:r>
    </w:p>
    <w:p w:rsidR="004504F6" w:rsidRDefault="004504F6" w:rsidP="00A00E23">
      <w:pPr>
        <w:pStyle w:val="03Plattetekstopsomnummers"/>
        <w:numPr>
          <w:ilvl w:val="0"/>
          <w:numId w:val="0"/>
        </w:numPr>
        <w:suppressAutoHyphens/>
        <w:ind w:left="360"/>
        <w:rPr>
          <w:szCs w:val="18"/>
        </w:rPr>
      </w:pPr>
    </w:p>
    <w:p w:rsidR="00FA36DB" w:rsidRPr="00A13412" w:rsidRDefault="00FA36DB" w:rsidP="00A00E23">
      <w:pPr>
        <w:pStyle w:val="03Plattetekstopsomnummers"/>
        <w:suppressAutoHyphens/>
      </w:pPr>
      <w:r w:rsidRPr="00A13412">
        <w:t xml:space="preserve">Is er een verwachting dat buiten het nu onderzochte gebied nog resten van deze vindplaats aanwezig zijn en wat is de verwachting </w:t>
      </w:r>
      <w:r w:rsidR="001F49E6" w:rsidRPr="00A13412">
        <w:t>betreffende</w:t>
      </w:r>
      <w:r w:rsidRPr="00A13412">
        <w:t xml:space="preserve"> de fysieke en inhoudelijke kwaliteit daarvan? </w:t>
      </w:r>
    </w:p>
    <w:p w:rsidR="00FA36DB" w:rsidRDefault="00EA2D74" w:rsidP="00A00E23">
      <w:pPr>
        <w:pStyle w:val="03Plattetekst"/>
        <w:suppressAutoHyphens/>
      </w:pPr>
      <w:r>
        <w:t xml:space="preserve">Verwacht wordt dat </w:t>
      </w:r>
      <w:r w:rsidR="00A13412">
        <w:t xml:space="preserve">het grootste deel van de vindplaats buiten het plangebied door loopt. Bij het onderzoek is alleen afval van een nederzetting gevonden. Van de nederzetting zelf werden geen sporen </w:t>
      </w:r>
      <w:r w:rsidR="00A13412" w:rsidRPr="006A5A06">
        <w:t xml:space="preserve">gevonden binnen de proefsleuven. Vermoedelijk bevindt die zich ten noordwesten van WP3 en </w:t>
      </w:r>
      <w:r w:rsidR="00A00E23">
        <w:t>WP</w:t>
      </w:r>
      <w:r w:rsidR="00A13412" w:rsidRPr="006A5A06">
        <w:t xml:space="preserve">20 (figuur </w:t>
      </w:r>
      <w:r w:rsidR="00B776EC" w:rsidRPr="006A5A06">
        <w:t>16</w:t>
      </w:r>
      <w:r w:rsidR="00A13412" w:rsidRPr="006A5A06">
        <w:t>). Op basis van de goede conservering van het vondstmateriaal binnen het plangebied</w:t>
      </w:r>
      <w:r w:rsidR="00A13412">
        <w:t xml:space="preserve">, wordt er vanuit gegaan dat ook het deel van de vindplaats daarbuiten een hoge fysieke kwaliteit heeft. De inhoudelijke kwaliteit van het deel van de vindplaats binnen het plangebied kon niet worden vast gesteld.  </w:t>
      </w:r>
    </w:p>
    <w:p w:rsidR="00EA2D74" w:rsidRDefault="00EA2D74" w:rsidP="00A00E23">
      <w:pPr>
        <w:pStyle w:val="03Plattetekstopsomnummers"/>
        <w:numPr>
          <w:ilvl w:val="0"/>
          <w:numId w:val="0"/>
        </w:numPr>
        <w:suppressAutoHyphens/>
        <w:ind w:left="360"/>
        <w:rPr>
          <w:szCs w:val="18"/>
        </w:rPr>
      </w:pPr>
    </w:p>
    <w:p w:rsidR="00FA36DB" w:rsidRPr="00FA36DB" w:rsidRDefault="00FA36DB" w:rsidP="00A00E23">
      <w:pPr>
        <w:pStyle w:val="03Plattetekst"/>
        <w:suppressAutoHyphens/>
      </w:pPr>
      <w:r w:rsidRPr="00FA36DB">
        <w:t xml:space="preserve">Aanvullende vragen indien een </w:t>
      </w:r>
      <w:proofErr w:type="spellStart"/>
      <w:r w:rsidRPr="00FA36DB">
        <w:t>cultuurlaag</w:t>
      </w:r>
      <w:proofErr w:type="spellEnd"/>
      <w:r w:rsidRPr="00FA36DB">
        <w:t xml:space="preserve">, </w:t>
      </w:r>
      <w:proofErr w:type="spellStart"/>
      <w:r w:rsidRPr="00FA36DB">
        <w:t>akkerlaag</w:t>
      </w:r>
      <w:proofErr w:type="spellEnd"/>
      <w:r w:rsidRPr="00FA36DB">
        <w:t xml:space="preserve"> of vegetatiehorizont wordt aangetroffen: </w:t>
      </w:r>
    </w:p>
    <w:p w:rsidR="00FA36DB" w:rsidRPr="005D5CC9" w:rsidRDefault="00FA36DB" w:rsidP="00A00E23">
      <w:pPr>
        <w:pStyle w:val="03Plattetekstopsomnummers"/>
        <w:suppressAutoHyphens/>
      </w:pPr>
      <w:r w:rsidRPr="005D5CC9">
        <w:t xml:space="preserve">Wanneer is de betreffende laag ontstaan? </w:t>
      </w:r>
    </w:p>
    <w:p w:rsidR="00DF4742" w:rsidRPr="00DF4742" w:rsidRDefault="00DF4742" w:rsidP="00A00E23">
      <w:pPr>
        <w:pStyle w:val="03Plattetekst"/>
        <w:suppressAutoHyphens/>
      </w:pPr>
      <w:r w:rsidRPr="00DF4742">
        <w:t xml:space="preserve">In </w:t>
      </w:r>
      <w:r>
        <w:t xml:space="preserve">WP3 en </w:t>
      </w:r>
      <w:r w:rsidR="00A00E23">
        <w:t>WP</w:t>
      </w:r>
      <w:r>
        <w:t>20 is een laag met handge</w:t>
      </w:r>
      <w:r w:rsidRPr="00DF4742">
        <w:t>vo</w:t>
      </w:r>
      <w:r>
        <w:t>r</w:t>
      </w:r>
      <w:r w:rsidRPr="00DF4742">
        <w:t xml:space="preserve">md </w:t>
      </w:r>
      <w:r>
        <w:t>a</w:t>
      </w:r>
      <w:r w:rsidRPr="00DF4742">
        <w:t>ardewerk aangetroffen</w:t>
      </w:r>
      <w:r>
        <w:t xml:space="preserve">, een laag met nederzettingsafval. Deze dateert uit de Late IJzertijd - Romeinse tijd. </w:t>
      </w:r>
      <w:r w:rsidRPr="00DF4742">
        <w:t xml:space="preserve"> </w:t>
      </w:r>
    </w:p>
    <w:p w:rsidR="00DF4742" w:rsidRPr="00F32E2D" w:rsidRDefault="00DF4742" w:rsidP="00A00E23">
      <w:pPr>
        <w:pStyle w:val="03Plattetekst"/>
        <w:suppressAutoHyphens/>
        <w:rPr>
          <w:highlight w:val="yellow"/>
        </w:rPr>
      </w:pPr>
    </w:p>
    <w:p w:rsidR="00FA36DB" w:rsidRPr="00DF4742" w:rsidRDefault="00FA36DB" w:rsidP="00A00E23">
      <w:pPr>
        <w:pStyle w:val="03Plattetekstopsomnummers"/>
        <w:suppressAutoHyphens/>
      </w:pPr>
      <w:r w:rsidRPr="00DF4742">
        <w:t xml:space="preserve">Welke mogelijkheden biedt de laag voor </w:t>
      </w:r>
      <w:proofErr w:type="spellStart"/>
      <w:r w:rsidRPr="00DF4742">
        <w:t>paleo</w:t>
      </w:r>
      <w:proofErr w:type="spellEnd"/>
      <w:r w:rsidRPr="00DF4742">
        <w:t xml:space="preserve">-ecologisch onderzoek? Waarbij ook specifiek gedacht moet worden aan de relatie mens-landschap. Hoe dient dit onderzoek gestalte te krijgen? </w:t>
      </w:r>
    </w:p>
    <w:p w:rsidR="00FA36DB" w:rsidRPr="00DF4742" w:rsidRDefault="00DF4742" w:rsidP="00A00E23">
      <w:pPr>
        <w:pStyle w:val="03Plattetekst"/>
        <w:suppressAutoHyphens/>
      </w:pPr>
      <w:r w:rsidRPr="00DF4742">
        <w:t xml:space="preserve">In het kader van het proefsleuvenonderzoek is nog geen </w:t>
      </w:r>
      <w:proofErr w:type="spellStart"/>
      <w:r w:rsidRPr="00DF4742">
        <w:t>paleo</w:t>
      </w:r>
      <w:proofErr w:type="spellEnd"/>
      <w:r w:rsidRPr="00DF4742">
        <w:t xml:space="preserve">-ecologisch onderzoek uitgevoerd van deze laag. </w:t>
      </w:r>
      <w:r>
        <w:t xml:space="preserve">Op basis van de goede conservering van </w:t>
      </w:r>
      <w:r w:rsidR="001F49E6">
        <w:t>botanisch</w:t>
      </w:r>
      <w:r>
        <w:t xml:space="preserve"> materiaal in monsters elders uit het plangebied, b</w:t>
      </w:r>
      <w:r w:rsidR="00560613">
        <w:t>i</w:t>
      </w:r>
      <w:r>
        <w:t xml:space="preserve">edt de laag goede mogelijkheden voor </w:t>
      </w:r>
      <w:proofErr w:type="spellStart"/>
      <w:r>
        <w:t>paleo</w:t>
      </w:r>
      <w:proofErr w:type="spellEnd"/>
      <w:r>
        <w:t xml:space="preserve">-ecologisch onderzoek. Door middel van het slaan van één of meerdere pollenbakken kan de relatie mens-landschap in beeld worden gebracht. </w:t>
      </w:r>
    </w:p>
    <w:p w:rsidR="00DF4742" w:rsidRPr="00F32E2D" w:rsidRDefault="00DF4742" w:rsidP="00A00E23">
      <w:pPr>
        <w:pStyle w:val="03Plattetekst"/>
        <w:suppressAutoHyphens/>
        <w:rPr>
          <w:highlight w:val="yellow"/>
        </w:rPr>
      </w:pPr>
    </w:p>
    <w:p w:rsidR="00FA36DB" w:rsidRPr="00DF4742" w:rsidRDefault="00FA36DB" w:rsidP="00A00E23">
      <w:pPr>
        <w:pStyle w:val="03Plattetekst"/>
        <w:suppressAutoHyphens/>
      </w:pPr>
      <w:r w:rsidRPr="00DF4742">
        <w:t xml:space="preserve">Aanvullende vragen indien de verwachte </w:t>
      </w:r>
      <w:proofErr w:type="spellStart"/>
      <w:r w:rsidRPr="00DF4742">
        <w:t>kreekrug</w:t>
      </w:r>
      <w:proofErr w:type="spellEnd"/>
      <w:r w:rsidRPr="00DF4742">
        <w:t xml:space="preserve"> aanwezig is: </w:t>
      </w:r>
    </w:p>
    <w:p w:rsidR="00FA36DB" w:rsidRDefault="00FA36DB" w:rsidP="00A00E23">
      <w:pPr>
        <w:pStyle w:val="03Plattetekstopsomnummers"/>
        <w:suppressAutoHyphens/>
      </w:pPr>
      <w:r w:rsidRPr="00DF4742">
        <w:lastRenderedPageBreak/>
        <w:t xml:space="preserve">Wanneer heeft de kreek zich ingesneden? Wanneer is de kreek dichtgeslibd? Opgemerkt wordt dat deze vraag gezien de beperkte diepte van het onderzoek vermoedelijk niet beantwoord kan worden. </w:t>
      </w:r>
    </w:p>
    <w:p w:rsidR="00FD2619" w:rsidRDefault="00FD2619" w:rsidP="00A00E23">
      <w:pPr>
        <w:pStyle w:val="03Plattetekst"/>
        <w:suppressAutoHyphens/>
      </w:pPr>
      <w:r>
        <w:t>Deze vraag is lastig te beantwoorden. Dé insteek van de kreek was niet goed te koppelen binnen de verschillende proefsleuven. Bovendien is ook in geen enkele proefsleuf de onderkant van de geul bereikt. Verder zijn in enkele proefsleuven meerder</w:t>
      </w:r>
      <w:r w:rsidR="00560613">
        <w:t>e</w:t>
      </w:r>
      <w:r>
        <w:t xml:space="preserve"> fasen van geulinsnijdingen waargenomen. Samen met het feit dat geen vondsten aangetroffen zijn in</w:t>
      </w:r>
      <w:r w:rsidR="00560613">
        <w:t xml:space="preserve"> </w:t>
      </w:r>
      <w:r>
        <w:t>de geulen, maakt dit het dateren van de insnijding van de geul niet mogelijk.</w:t>
      </w:r>
    </w:p>
    <w:p w:rsidR="00DF4742" w:rsidRDefault="00FD2619" w:rsidP="00A00E23">
      <w:pPr>
        <w:pStyle w:val="03Plattetekst"/>
        <w:suppressAutoHyphens/>
      </w:pPr>
      <w:r>
        <w:t xml:space="preserve">In WP20 werden aan de onderkant van een geulinsnijding enkele fragmenten handgevormd aardewerk aangetroffen uit de Late IJzertijd/Romeinse tijd. Deze zijn afgedekt door </w:t>
      </w:r>
      <w:proofErr w:type="spellStart"/>
      <w:r>
        <w:t>verlandingsafzettingen</w:t>
      </w:r>
      <w:proofErr w:type="spellEnd"/>
      <w:r>
        <w:t xml:space="preserve">. Op basis daarvan kan de </w:t>
      </w:r>
      <w:proofErr w:type="spellStart"/>
      <w:r>
        <w:t>verlanding</w:t>
      </w:r>
      <w:proofErr w:type="spellEnd"/>
      <w:r>
        <w:t xml:space="preserve"> van deze kreek worden gedateerd vanaf de Late IJzertijd - Romeinse tijd.   </w:t>
      </w:r>
    </w:p>
    <w:p w:rsidR="00FD2619" w:rsidRPr="00DF4742" w:rsidRDefault="00FD2619" w:rsidP="00A00E23">
      <w:pPr>
        <w:pStyle w:val="03Plattetekst"/>
        <w:suppressAutoHyphens/>
      </w:pPr>
    </w:p>
    <w:p w:rsidR="00FA36DB" w:rsidRPr="00D47383" w:rsidRDefault="00FA36DB" w:rsidP="00A00E23">
      <w:pPr>
        <w:pStyle w:val="03Plattetekstopsomnummers"/>
        <w:suppressAutoHyphens/>
      </w:pPr>
      <w:r w:rsidRPr="00D47383">
        <w:t xml:space="preserve">Welke mogelijkheden biedt de </w:t>
      </w:r>
      <w:proofErr w:type="spellStart"/>
      <w:r w:rsidRPr="00D47383">
        <w:t>kreekrug</w:t>
      </w:r>
      <w:proofErr w:type="spellEnd"/>
      <w:r w:rsidRPr="00D47383">
        <w:t xml:space="preserve"> voor </w:t>
      </w:r>
      <w:proofErr w:type="spellStart"/>
      <w:r w:rsidRPr="00D47383">
        <w:t>paleo</w:t>
      </w:r>
      <w:proofErr w:type="spellEnd"/>
      <w:r w:rsidRPr="00D47383">
        <w:t xml:space="preserve">-ecologisch onderzoek? Waarbij ook specifiek gedacht moet worden aan de relatie mens-landschap. Hoe dient dit onderzoek gestalte te krijgen? </w:t>
      </w:r>
    </w:p>
    <w:p w:rsidR="00FA36DB" w:rsidRDefault="00D47383" w:rsidP="00A00E23">
      <w:pPr>
        <w:pStyle w:val="03Plattetekst"/>
        <w:suppressAutoHyphens/>
      </w:pPr>
      <w:r>
        <w:t xml:space="preserve">Uit de waardering en analyse van monsters uit beide pollenbakken in het plangebied (geslagen uit een restgeul) blijkt dat sprake is van goed geconserveerde botanische resten. Op basis daarvan kan gesteld worden dat er goede mogelijkheden zijn voor </w:t>
      </w:r>
      <w:proofErr w:type="spellStart"/>
      <w:r>
        <w:t>paleo</w:t>
      </w:r>
      <w:proofErr w:type="spellEnd"/>
      <w:r>
        <w:t xml:space="preserve">-ecologisch onderzoek, waarbij de relatie mens-landschap goed in beeld gebracht kan worden. Zo kunnen op basis van de huidige analyse van de pollenmonsters al uitspraken gedaan worden over de vegetatie in de omgeving </w:t>
      </w:r>
      <w:r w:rsidR="001F49E6">
        <w:t>en</w:t>
      </w:r>
      <w:r>
        <w:t xml:space="preserve"> het gebruik van het natuurlijke landschap door de mens. </w:t>
      </w:r>
    </w:p>
    <w:p w:rsidR="00D47383" w:rsidRDefault="00D47383" w:rsidP="00A00E23">
      <w:pPr>
        <w:pStyle w:val="03Plattetekst"/>
        <w:suppressAutoHyphens/>
      </w:pPr>
      <w:r>
        <w:t xml:space="preserve">Om verder </w:t>
      </w:r>
      <w:proofErr w:type="spellStart"/>
      <w:r>
        <w:t>paleo</w:t>
      </w:r>
      <w:proofErr w:type="spellEnd"/>
      <w:r>
        <w:t>-ecologisch onderzoek te doen verdiend het aanbeveling eerst goed inzicht</w:t>
      </w:r>
      <w:r w:rsidR="00957A28">
        <w:t xml:space="preserve"> te verkrijgen in de stratigrafi</w:t>
      </w:r>
      <w:r>
        <w:t>e</w:t>
      </w:r>
      <w:r w:rsidR="00957A28">
        <w:t xml:space="preserve"> </w:t>
      </w:r>
      <w:r>
        <w:t xml:space="preserve">van het plangebied en </w:t>
      </w:r>
      <w:r w:rsidR="00957A28">
        <w:t>de relaties van de verschillend</w:t>
      </w:r>
      <w:r>
        <w:t>e</w:t>
      </w:r>
      <w:r w:rsidR="00957A28">
        <w:t xml:space="preserve"> </w:t>
      </w:r>
      <w:r>
        <w:t xml:space="preserve">restgeulen ten opzichte van elkaar. </w:t>
      </w:r>
      <w:r w:rsidR="00957A28">
        <w:t>Op d</w:t>
      </w:r>
      <w:r w:rsidR="001F49E6">
        <w:t>ie manier kan een goede monster</w:t>
      </w:r>
      <w:r w:rsidR="00957A28">
        <w:t xml:space="preserve">strategie worden bepaald, mede in relatie tot sporen van de in (in de directe omgeving van) het plangebied aanwezige vindplaats. Voor het bepalen van de natuurlijke omgeving en het gebruik daarvan  door de mensen kan polenonderzoek, eventueel in combinatie met micromorfologisch onderzoek worden ingezet.    </w:t>
      </w:r>
    </w:p>
    <w:p w:rsidR="00D47383" w:rsidRDefault="00D47383" w:rsidP="00A00E23">
      <w:pPr>
        <w:pStyle w:val="03Plattetekstopsomnummers"/>
        <w:numPr>
          <w:ilvl w:val="0"/>
          <w:numId w:val="0"/>
        </w:numPr>
        <w:suppressAutoHyphens/>
        <w:ind w:left="284" w:hanging="284"/>
        <w:rPr>
          <w:szCs w:val="18"/>
        </w:rPr>
      </w:pPr>
    </w:p>
    <w:p w:rsidR="00FA36DB" w:rsidRPr="00FA36DB" w:rsidRDefault="00FA36DB" w:rsidP="00A00E23">
      <w:pPr>
        <w:pStyle w:val="03Plattetekst"/>
        <w:suppressAutoHyphens/>
      </w:pPr>
      <w:r w:rsidRPr="00FA36DB">
        <w:t xml:space="preserve">Wanneer geen archeologische resten worden aangetroffen: </w:t>
      </w:r>
    </w:p>
    <w:p w:rsidR="00FA36DB" w:rsidRPr="00377D60" w:rsidRDefault="00FA36DB" w:rsidP="00A00E23">
      <w:pPr>
        <w:pStyle w:val="03Plattetekstopsomnummers"/>
        <w:suppressAutoHyphens/>
      </w:pPr>
      <w:r w:rsidRPr="00FA36DB">
        <w:t>Welke verklaring is hiervoor te geven? Is er (bijvoorbeeld) sprake van verstoring van antropogene of natuurlijke aard en/of van beperking van de archeologische waarnemingsmogelijkh</w:t>
      </w:r>
      <w:r w:rsidRPr="00FA36DB">
        <w:t>e</w:t>
      </w:r>
      <w:r w:rsidRPr="00FA36DB">
        <w:t xml:space="preserve">den (bv. door bodemprocessen, methodische, technische, logistieke of personele beperkingen, weersomstandigheden, terreinomstandigheden). Of is er sprake van aantoonbare afwezigheid van bewoning en/of actief landgebruik of van een combinatie van genoemde factoren? </w:t>
      </w:r>
    </w:p>
    <w:p w:rsidR="00377D60" w:rsidRDefault="00377D60" w:rsidP="00A00E23">
      <w:pPr>
        <w:pStyle w:val="03Plattetekst"/>
        <w:suppressAutoHyphens/>
      </w:pPr>
      <w:r>
        <w:t>Er kan g</w:t>
      </w:r>
      <w:r w:rsidR="002F217E">
        <w:t>e</w:t>
      </w:r>
      <w:r>
        <w:t>en duidelijke verklaring worden gegeven voor het (vrijwel) ontbreken van sporen en vondsten in het plangebied</w:t>
      </w:r>
      <w:r w:rsidR="00023FC4">
        <w:t>, met uitzondering van het gebied rond WP3/</w:t>
      </w:r>
      <w:r w:rsidR="00A00E23">
        <w:t>WP</w:t>
      </w:r>
      <w:r w:rsidR="00023FC4">
        <w:t xml:space="preserve">20 en </w:t>
      </w:r>
      <w:r w:rsidR="00A00E23">
        <w:t>WP</w:t>
      </w:r>
      <w:r w:rsidR="00023FC4">
        <w:t>16</w:t>
      </w:r>
      <w:r>
        <w:t>. Grootschalige verstoringen, beperkingen in de waarnemingsomstandigheden en dergelijke kunnen hiervoor</w:t>
      </w:r>
      <w:r w:rsidR="001C5C74">
        <w:t xml:space="preserve"> in ieder geval niet als oorzaak aangewezen worden. </w:t>
      </w:r>
      <w:r w:rsidR="002F217E">
        <w:t xml:space="preserve">Wellicht dat het niet </w:t>
      </w:r>
      <w:r w:rsidR="00793932">
        <w:t xml:space="preserve">geheel </w:t>
      </w:r>
      <w:r w:rsidR="002F217E">
        <w:t xml:space="preserve">afsteken van </w:t>
      </w:r>
      <w:r w:rsidR="00793932">
        <w:t>alle</w:t>
      </w:r>
      <w:r w:rsidR="002F217E">
        <w:t xml:space="preserve"> profielen debet kan zijn aan het missen van grondsporen. Op andere locaties zijn bij het afsteken van de profielen namelijk vaak nog greppels waargenomen die in de vlakken </w:t>
      </w:r>
      <w:r w:rsidR="002F217E">
        <w:lastRenderedPageBreak/>
        <w:t xml:space="preserve">niet werden herkend (mondelinge mededeling R. </w:t>
      </w:r>
      <w:proofErr w:type="spellStart"/>
      <w:r w:rsidR="002F217E">
        <w:t>Terluin</w:t>
      </w:r>
      <w:proofErr w:type="spellEnd"/>
      <w:r w:rsidR="002F217E">
        <w:t>). Aangezien vondsten ook vrijwel niet werden aangetroffen, lijkt het niet aantreffen van sporen echter waarschijnlijk vooral te wijten te zijn aan het feit dat ge</w:t>
      </w:r>
      <w:r w:rsidR="00023FC4">
        <w:t>e</w:t>
      </w:r>
      <w:r w:rsidR="002F217E">
        <w:t>n menselijke bewoning of ander gebruik van het landschap heeft plaats gevonden in het plangebied</w:t>
      </w:r>
      <w:r w:rsidR="00023FC4">
        <w:t>.</w:t>
      </w:r>
    </w:p>
    <w:p w:rsidR="00377D60" w:rsidRPr="00FA36DB" w:rsidRDefault="00377D60" w:rsidP="00A00E23">
      <w:pPr>
        <w:pStyle w:val="03Plattetekstopsomnummers"/>
        <w:numPr>
          <w:ilvl w:val="0"/>
          <w:numId w:val="0"/>
        </w:numPr>
        <w:suppressAutoHyphens/>
        <w:ind w:left="284" w:hanging="284"/>
        <w:rPr>
          <w:i w:val="0"/>
          <w:szCs w:val="18"/>
        </w:rPr>
      </w:pPr>
    </w:p>
    <w:p w:rsidR="00FA36DB" w:rsidRPr="002F217E" w:rsidRDefault="00FA36DB" w:rsidP="00A00E23">
      <w:pPr>
        <w:pStyle w:val="03Plattetekstopsomnummers"/>
        <w:suppressAutoHyphens/>
      </w:pPr>
      <w:r w:rsidRPr="00FA36DB">
        <w:t xml:space="preserve">Welke gevolgen heeft dit voor de archeologische verwachting voor de rest van het plangebied? </w:t>
      </w:r>
    </w:p>
    <w:p w:rsidR="00EA2D74" w:rsidRDefault="002F217E" w:rsidP="00A00E23">
      <w:pPr>
        <w:pStyle w:val="03Plattetekst"/>
        <w:suppressAutoHyphens/>
      </w:pPr>
      <w:r>
        <w:t xml:space="preserve">De kansrijke delen van het plangebied (de </w:t>
      </w:r>
      <w:proofErr w:type="spellStart"/>
      <w:r>
        <w:t>kreekrug</w:t>
      </w:r>
      <w:proofErr w:type="spellEnd"/>
      <w:r>
        <w:t xml:space="preserve"> en de zones met </w:t>
      </w:r>
      <w:proofErr w:type="spellStart"/>
      <w:r>
        <w:t>veraard</w:t>
      </w:r>
      <w:proofErr w:type="spellEnd"/>
      <w:r>
        <w:t xml:space="preserve"> veen) zijn </w:t>
      </w:r>
      <w:r w:rsidR="001F49E6">
        <w:t>al</w:t>
      </w:r>
      <w:r>
        <w:t xml:space="preserve"> onderzocht. Uit het onderzoek blijkt dat deze kansrijke delen in het grootste deel van het plangebied niet door mensen zijn benut voor wonen.</w:t>
      </w:r>
      <w:r w:rsidR="00824674">
        <w:t xml:space="preserve"> De archeologische ver</w:t>
      </w:r>
      <w:r w:rsidR="00EA2D74">
        <w:t>w</w:t>
      </w:r>
      <w:r w:rsidR="00824674">
        <w:t>achting voor deze kansri</w:t>
      </w:r>
      <w:r w:rsidR="00824674">
        <w:t>j</w:t>
      </w:r>
      <w:r w:rsidR="00824674">
        <w:t xml:space="preserve">ke niveaus kan op basis van het onderzoek dan ook naar beneden bijgesteld worden, aangezien de verwachte sporen en structuren </w:t>
      </w:r>
      <w:r w:rsidR="00213AC1">
        <w:t xml:space="preserve">(deel van een nederzetting) </w:t>
      </w:r>
      <w:r w:rsidR="00824674">
        <w:t xml:space="preserve">niet zijn aangetroffen. </w:t>
      </w:r>
      <w:r w:rsidR="00213AC1">
        <w:t xml:space="preserve">Dat neemt niet weg dat hier nog sporen van (incidenteel) gebruik van het landschap aanwezig kunnen zijn, zoals dammen, duikers, fuiken, etc.  </w:t>
      </w:r>
    </w:p>
    <w:p w:rsidR="00824674" w:rsidRDefault="00824674" w:rsidP="00A00E23">
      <w:pPr>
        <w:pStyle w:val="03Plattetekst"/>
        <w:suppressAutoHyphens/>
      </w:pPr>
      <w:r>
        <w:t xml:space="preserve">Alleen voor het deel van het plangebied rondom WP3 </w:t>
      </w:r>
      <w:r w:rsidR="00EA2D74">
        <w:t xml:space="preserve">en </w:t>
      </w:r>
      <w:r w:rsidR="00A00E23">
        <w:t>WP</w:t>
      </w:r>
      <w:r w:rsidR="00EA2D74">
        <w:t xml:space="preserve">20 </w:t>
      </w:r>
      <w:r>
        <w:t>blijft de archeologische verwachting hoog</w:t>
      </w:r>
      <w:r w:rsidR="00EA2D74">
        <w:t xml:space="preserve"> aangezien in deze delen nog sprake kan zijn van een vindplaats</w:t>
      </w:r>
      <w:r>
        <w:t xml:space="preserve">. </w:t>
      </w:r>
    </w:p>
    <w:p w:rsidR="002F217E" w:rsidRPr="00FA36DB" w:rsidRDefault="00824674" w:rsidP="00A00E23">
      <w:pPr>
        <w:pStyle w:val="03Plattetekst"/>
        <w:suppressAutoHyphens/>
        <w:rPr>
          <w:i/>
        </w:rPr>
      </w:pPr>
      <w:r>
        <w:t xml:space="preserve">Voor de nog niet onderzochte dieper gelegen </w:t>
      </w:r>
      <w:proofErr w:type="spellStart"/>
      <w:r>
        <w:t>kreekrug</w:t>
      </w:r>
      <w:proofErr w:type="spellEnd"/>
      <w:r>
        <w:t xml:space="preserve"> blijft de archeologische verwachting </w:t>
      </w:r>
      <w:r w:rsidR="00EA2D74">
        <w:t xml:space="preserve">eveneens </w:t>
      </w:r>
      <w:r>
        <w:t xml:space="preserve">ongewijzigd. </w:t>
      </w:r>
      <w:r w:rsidR="002F217E">
        <w:t xml:space="preserve">  </w:t>
      </w:r>
    </w:p>
    <w:p w:rsidR="0027751B" w:rsidRPr="00D02EF0" w:rsidRDefault="0027751B" w:rsidP="00A00E23">
      <w:pPr>
        <w:pStyle w:val="03Plattetekst"/>
        <w:suppressAutoHyphens/>
      </w:pPr>
    </w:p>
    <w:p w:rsidR="0027751B" w:rsidRDefault="0027751B" w:rsidP="00A00E23">
      <w:pPr>
        <w:pStyle w:val="03Kop2paragraaf"/>
        <w:suppressAutoHyphens/>
      </w:pPr>
      <w:bookmarkStart w:id="61" w:name="_Toc226266981"/>
      <w:bookmarkStart w:id="62" w:name="_Toc243299882"/>
      <w:bookmarkStart w:id="63" w:name="_Toc440898613"/>
      <w:r w:rsidRPr="00023FC4">
        <w:t>6.2</w:t>
      </w:r>
      <w:r w:rsidR="00FB6946" w:rsidRPr="00023FC4">
        <w:tab/>
      </w:r>
      <w:r w:rsidRPr="00023FC4">
        <w:t>Aanbevelingen</w:t>
      </w:r>
      <w:bookmarkEnd w:id="61"/>
      <w:bookmarkEnd w:id="62"/>
      <w:bookmarkEnd w:id="63"/>
    </w:p>
    <w:p w:rsidR="00394016" w:rsidRDefault="0027751B" w:rsidP="00A00E23">
      <w:pPr>
        <w:pStyle w:val="03Plattetekst"/>
        <w:suppressAutoHyphens/>
      </w:pPr>
      <w:r w:rsidRPr="0021261F">
        <w:t xml:space="preserve">Het onderzoek heeft aanwijzingen opgeleverd voor de aanwezigheid van waardevolle archeologische resten in </w:t>
      </w:r>
      <w:r w:rsidR="0021261F" w:rsidRPr="0021261F">
        <w:t>de vorm</w:t>
      </w:r>
      <w:r w:rsidR="0021261F">
        <w:t xml:space="preserve"> van nederzettingsafval </w:t>
      </w:r>
      <w:r w:rsidR="0075141D">
        <w:t xml:space="preserve">langs en </w:t>
      </w:r>
      <w:r w:rsidR="0021261F">
        <w:t>in een (</w:t>
      </w:r>
      <w:proofErr w:type="spellStart"/>
      <w:r w:rsidR="0021261F" w:rsidRPr="0021261F">
        <w:t>verlande</w:t>
      </w:r>
      <w:proofErr w:type="spellEnd"/>
      <w:r w:rsidR="0021261F">
        <w:t>)</w:t>
      </w:r>
      <w:r w:rsidR="0021261F" w:rsidRPr="0021261F">
        <w:t xml:space="preserve"> geul in WP3 en </w:t>
      </w:r>
      <w:r w:rsidR="00A00E23">
        <w:t>WP</w:t>
      </w:r>
      <w:r w:rsidR="0021261F" w:rsidRPr="0021261F">
        <w:t xml:space="preserve">20. </w:t>
      </w:r>
      <w:r w:rsidR="0021261F">
        <w:t xml:space="preserve">In de proefsleuven zijn geen resten van de bijbehorende nederzetting gevonden. Deze zal echter wel in de (directe) nabijheid van (dit deel van) het plangebied hebben gelegen.  </w:t>
      </w:r>
      <w:r w:rsidR="00394016">
        <w:t xml:space="preserve">De precieze locatie is niet bekend, mar gezien het ontbreken van vergelijkbare vondsten in de rest van het plangebied, lijkt het meest logisch dat deze nederzetting ten noordwesten van WP3 en </w:t>
      </w:r>
      <w:r w:rsidR="00A00E23">
        <w:t>WP</w:t>
      </w:r>
      <w:r w:rsidR="00394016">
        <w:t xml:space="preserve">20 lag. Daarom wordt het volgende </w:t>
      </w:r>
      <w:r w:rsidR="00394016" w:rsidRPr="006A5A06">
        <w:t xml:space="preserve">geadviseerd </w:t>
      </w:r>
      <w:r w:rsidR="00394016" w:rsidRPr="00213AC1">
        <w:t xml:space="preserve">(figuur </w:t>
      </w:r>
      <w:r w:rsidR="00512D24" w:rsidRPr="00213AC1">
        <w:t>16</w:t>
      </w:r>
      <w:r w:rsidR="00394016" w:rsidRPr="006A5A06">
        <w:t>):</w:t>
      </w:r>
      <w:r w:rsidR="00394016">
        <w:t xml:space="preserve"> </w:t>
      </w:r>
    </w:p>
    <w:p w:rsidR="00394016" w:rsidRDefault="00394016" w:rsidP="00A00E23">
      <w:pPr>
        <w:pStyle w:val="03Plattetekstopsombullet"/>
        <w:suppressAutoHyphens/>
      </w:pPr>
      <w:r>
        <w:t>In gebied ten noordwesten van W</w:t>
      </w:r>
      <w:r w:rsidR="0075141D">
        <w:t>P</w:t>
      </w:r>
      <w:r>
        <w:t xml:space="preserve">3 en </w:t>
      </w:r>
      <w:r w:rsidR="00A00E23">
        <w:t>WP</w:t>
      </w:r>
      <w:r>
        <w:t xml:space="preserve">20 geen bodemingrepen te laten plaatsvinden die dieper reiken dan 2,5 m -NAP (ca. 0,9 tot 1 m </w:t>
      </w:r>
      <w:r w:rsidR="00C3343A">
        <w:t>-</w:t>
      </w:r>
      <w:proofErr w:type="spellStart"/>
      <w:r>
        <w:t>Mv</w:t>
      </w:r>
      <w:proofErr w:type="spellEnd"/>
      <w:r>
        <w:t xml:space="preserve">). </w:t>
      </w:r>
    </w:p>
    <w:p w:rsidR="00394016" w:rsidRDefault="00394016" w:rsidP="00A00E23">
      <w:pPr>
        <w:pStyle w:val="03Plattetekstopsombullet"/>
        <w:suppressAutoHyphens/>
      </w:pPr>
      <w:r>
        <w:t>Indien dergelijke werkzaamheden wel plaats dienen te vinden, dient in deze zone nader onderzoek plaats te vinden. Naar verwachting zal aanvullend inventariserend onderzoek geen nie</w:t>
      </w:r>
      <w:r>
        <w:t>u</w:t>
      </w:r>
      <w:r>
        <w:t>we gegevens opleveren en ook lastig zijn vanwege belemmeringen als sloten, kabels en leidi</w:t>
      </w:r>
      <w:r>
        <w:t>n</w:t>
      </w:r>
      <w:r>
        <w:t>gen, etc. Dat laatst geldt ook voor een archeologische opgraving, waarbij ook geldt dat lastig te bepalen is waar en hoe de opgravingsputten dan aangelegd diene</w:t>
      </w:r>
      <w:r w:rsidR="0075141D">
        <w:t>n</w:t>
      </w:r>
      <w:r>
        <w:t xml:space="preserve"> te worden. Daarom wordt geadviseerd de graafwerkzaamheden dieper dan 2,5 m </w:t>
      </w:r>
      <w:r w:rsidR="00C3343A">
        <w:t>-</w:t>
      </w:r>
      <w:r>
        <w:t>NAP in de zone ten noordwesten van W</w:t>
      </w:r>
      <w:r w:rsidR="0075141D">
        <w:t>P</w:t>
      </w:r>
      <w:r>
        <w:t xml:space="preserve">3 en </w:t>
      </w:r>
      <w:r w:rsidR="00A00E23">
        <w:t>WP</w:t>
      </w:r>
      <w:r>
        <w:t xml:space="preserve">20 onder archeologische begeleiding (protocol </w:t>
      </w:r>
      <w:r w:rsidR="0075141D">
        <w:t>O</w:t>
      </w:r>
      <w:r>
        <w:t xml:space="preserve">pgraven) te laten uitvoeren. </w:t>
      </w:r>
    </w:p>
    <w:p w:rsidR="0027751B" w:rsidRPr="00FA67A2" w:rsidRDefault="00394016" w:rsidP="00A00E23">
      <w:pPr>
        <w:pStyle w:val="03Plattetekstopsombullet"/>
        <w:suppressAutoHyphens/>
      </w:pPr>
      <w:r w:rsidRPr="00394016">
        <w:t xml:space="preserve">Voor de overige delen van het plangebied </w:t>
      </w:r>
      <w:r w:rsidR="0027751B" w:rsidRPr="00394016">
        <w:t>wordt geen vervolgonderzoek aanbevo</w:t>
      </w:r>
      <w:r w:rsidRPr="00394016">
        <w:t>len.</w:t>
      </w:r>
    </w:p>
    <w:p w:rsidR="0027751B" w:rsidRPr="00135A17" w:rsidRDefault="0027751B" w:rsidP="00A00E23">
      <w:pPr>
        <w:pStyle w:val="03Plattetekst"/>
        <w:suppressAutoHyphens/>
        <w:rPr>
          <w:color w:val="000000"/>
        </w:rPr>
      </w:pPr>
    </w:p>
    <w:p w:rsidR="0027751B" w:rsidRPr="00FA67A2" w:rsidRDefault="00135A17" w:rsidP="00A00E23">
      <w:pPr>
        <w:pStyle w:val="03Plattetekst"/>
        <w:suppressAutoHyphens/>
      </w:pPr>
      <w:r w:rsidRPr="00135A17">
        <w:rPr>
          <w:color w:val="000000"/>
        </w:rPr>
        <w:t>Op basis van de bevindingen van dit onderzoek neem</w:t>
      </w:r>
      <w:r w:rsidR="00697C22">
        <w:rPr>
          <w:color w:val="000000"/>
        </w:rPr>
        <w:t>t</w:t>
      </w:r>
      <w:r w:rsidRPr="00135A17">
        <w:rPr>
          <w:color w:val="000000"/>
        </w:rPr>
        <w:t xml:space="preserve"> de gemeente</w:t>
      </w:r>
      <w:r w:rsidR="00EA2D74">
        <w:rPr>
          <w:color w:val="000000"/>
        </w:rPr>
        <w:t xml:space="preserve"> Vlaardingen </w:t>
      </w:r>
      <w:r w:rsidRPr="00135A17">
        <w:rPr>
          <w:color w:val="000000"/>
        </w:rPr>
        <w:t xml:space="preserve">een selectiebesluit (contactpersoon drs. </w:t>
      </w:r>
      <w:r w:rsidR="00EA2D74">
        <w:rPr>
          <w:color w:val="000000"/>
        </w:rPr>
        <w:t>T. de Ridder</w:t>
      </w:r>
      <w:r w:rsidRPr="00135A17">
        <w:rPr>
          <w:color w:val="000000"/>
        </w:rPr>
        <w:t>).</w:t>
      </w:r>
    </w:p>
    <w:p w:rsidR="0027751B" w:rsidRPr="00FA67A2" w:rsidRDefault="0027751B" w:rsidP="00A00E23">
      <w:pPr>
        <w:pStyle w:val="04KopNawerk"/>
        <w:suppressAutoHyphens/>
      </w:pPr>
      <w:r w:rsidRPr="00FA67A2">
        <w:rPr>
          <w:sz w:val="18"/>
          <w:szCs w:val="18"/>
        </w:rPr>
        <w:br w:type="page"/>
      </w:r>
      <w:bookmarkStart w:id="64" w:name="_Toc226266982"/>
      <w:bookmarkStart w:id="65" w:name="_Toc243299883"/>
      <w:bookmarkStart w:id="66" w:name="_Toc440898614"/>
      <w:r w:rsidRPr="00D02EF0">
        <w:lastRenderedPageBreak/>
        <w:t>Literatuur</w:t>
      </w:r>
      <w:bookmarkEnd w:id="64"/>
      <w:bookmarkEnd w:id="65"/>
      <w:bookmarkEnd w:id="66"/>
    </w:p>
    <w:p w:rsidR="001E51E7" w:rsidRDefault="001E51E7" w:rsidP="00A00E23">
      <w:pPr>
        <w:pStyle w:val="04Lijstliteratuurafkfiguren"/>
        <w:suppressAutoHyphens/>
        <w:rPr>
          <w:rFonts w:ascii="ArialMT" w:hAnsi="ArialMT" w:cs="ArialMT"/>
          <w:b/>
        </w:rPr>
      </w:pPr>
      <w:proofErr w:type="spellStart"/>
      <w:r>
        <w:rPr>
          <w:rFonts w:ascii="ArialMT" w:hAnsi="ArialMT" w:cs="ArialMT"/>
          <w:b/>
        </w:rPr>
        <w:t>Behre</w:t>
      </w:r>
      <w:proofErr w:type="spellEnd"/>
      <w:r>
        <w:rPr>
          <w:rFonts w:ascii="ArialMT" w:hAnsi="ArialMT" w:cs="ArialMT"/>
          <w:b/>
        </w:rPr>
        <w:t xml:space="preserve">, K-E, </w:t>
      </w:r>
      <w:r w:rsidRPr="00522725">
        <w:rPr>
          <w:rFonts w:ascii="ArialMT" w:hAnsi="ArialMT" w:cs="ArialMT"/>
        </w:rPr>
        <w:t xml:space="preserve">1981. The </w:t>
      </w:r>
      <w:proofErr w:type="spellStart"/>
      <w:r w:rsidRPr="00522725">
        <w:rPr>
          <w:rFonts w:ascii="ArialMT" w:hAnsi="ArialMT" w:cs="ArialMT"/>
        </w:rPr>
        <w:t>interpretation</w:t>
      </w:r>
      <w:proofErr w:type="spellEnd"/>
      <w:r w:rsidRPr="00522725">
        <w:rPr>
          <w:rFonts w:ascii="ArialMT" w:hAnsi="ArialMT" w:cs="ArialMT"/>
        </w:rPr>
        <w:t xml:space="preserve"> of </w:t>
      </w:r>
      <w:proofErr w:type="spellStart"/>
      <w:r w:rsidRPr="00522725">
        <w:rPr>
          <w:rFonts w:ascii="ArialMT" w:hAnsi="ArialMT" w:cs="ArialMT"/>
        </w:rPr>
        <w:t>anthropogenic</w:t>
      </w:r>
      <w:proofErr w:type="spellEnd"/>
      <w:r w:rsidRPr="00522725">
        <w:rPr>
          <w:rFonts w:ascii="ArialMT" w:hAnsi="ArialMT" w:cs="ArialMT"/>
        </w:rPr>
        <w:t xml:space="preserve"> indicators in pollen </w:t>
      </w:r>
      <w:proofErr w:type="spellStart"/>
      <w:r w:rsidRPr="00522725">
        <w:rPr>
          <w:rFonts w:ascii="ArialMT" w:hAnsi="ArialMT" w:cs="ArialMT"/>
        </w:rPr>
        <w:t>diagrams</w:t>
      </w:r>
      <w:proofErr w:type="spellEnd"/>
      <w:r w:rsidRPr="00522725">
        <w:rPr>
          <w:rFonts w:ascii="ArialMT" w:hAnsi="ArialMT" w:cs="ArialMT"/>
        </w:rPr>
        <w:t xml:space="preserve">. </w:t>
      </w:r>
      <w:r w:rsidRPr="00522725">
        <w:rPr>
          <w:rFonts w:ascii="ArialMT" w:hAnsi="ArialMT" w:cs="ArialMT"/>
          <w:i/>
        </w:rPr>
        <w:t xml:space="preserve">Pollen et </w:t>
      </w:r>
      <w:proofErr w:type="spellStart"/>
      <w:r w:rsidRPr="00522725">
        <w:rPr>
          <w:rFonts w:ascii="ArialMT" w:hAnsi="ArialMT" w:cs="ArialMT"/>
          <w:i/>
        </w:rPr>
        <w:t>Spores</w:t>
      </w:r>
      <w:proofErr w:type="spellEnd"/>
      <w:r w:rsidR="00A00E23">
        <w:rPr>
          <w:rFonts w:ascii="ArialMT" w:hAnsi="ArialMT" w:cs="ArialMT"/>
        </w:rPr>
        <w:t xml:space="preserve"> 23: 225-</w:t>
      </w:r>
      <w:r w:rsidRPr="00522725">
        <w:rPr>
          <w:rFonts w:ascii="ArialMT" w:hAnsi="ArialMT" w:cs="ArialMT"/>
        </w:rPr>
        <w:t>246.</w:t>
      </w:r>
      <w:r w:rsidDel="00522725">
        <w:rPr>
          <w:rFonts w:ascii="ArialMT" w:hAnsi="ArialMT" w:cs="ArialMT"/>
          <w:b/>
        </w:rPr>
        <w:t xml:space="preserve"> </w:t>
      </w:r>
    </w:p>
    <w:p w:rsidR="004458B7" w:rsidRDefault="004458B7" w:rsidP="00A00E23">
      <w:pPr>
        <w:pStyle w:val="04Lijstliteratuurafkfiguren"/>
        <w:suppressAutoHyphens/>
        <w:rPr>
          <w:b/>
        </w:rPr>
      </w:pPr>
      <w:r>
        <w:rPr>
          <w:rFonts w:ascii="Arial-BoldMT" w:hAnsi="Arial-BoldMT" w:cs="Arial-BoldMT"/>
          <w:b/>
          <w:bCs/>
        </w:rPr>
        <w:t xml:space="preserve">Berendsen, H.J.A., </w:t>
      </w:r>
      <w:r>
        <w:rPr>
          <w:rFonts w:ascii="ArialMT" w:hAnsi="ArialMT" w:cs="ArialMT"/>
        </w:rPr>
        <w:t xml:space="preserve">2004. </w:t>
      </w:r>
      <w:r w:rsidRPr="004458B7">
        <w:rPr>
          <w:i/>
        </w:rPr>
        <w:t>De vorming van het land. Indeling in de geologie en geomorfologie</w:t>
      </w:r>
      <w:r w:rsidRPr="004458B7">
        <w:rPr>
          <w:rFonts w:ascii="ArialMT" w:hAnsi="ArialMT" w:cs="ArialMT"/>
          <w:i/>
        </w:rPr>
        <w:t xml:space="preserve">. </w:t>
      </w:r>
      <w:r w:rsidRPr="004458B7">
        <w:rPr>
          <w:i/>
        </w:rPr>
        <w:t>Fysische geografie van Nederland</w:t>
      </w:r>
      <w:r>
        <w:rPr>
          <w:rFonts w:ascii="ArialMT" w:hAnsi="ArialMT" w:cs="ArialMT"/>
        </w:rPr>
        <w:t>. Van Gorkum, Assen.</w:t>
      </w:r>
    </w:p>
    <w:p w:rsidR="001E51E7" w:rsidRDefault="001E51E7" w:rsidP="00A00E23">
      <w:pPr>
        <w:pStyle w:val="04Lijstliteratuurafkfiguren"/>
        <w:suppressAutoHyphens/>
        <w:rPr>
          <w:rFonts w:ascii="ArialMT" w:hAnsi="ArialMT" w:cs="ArialMT"/>
        </w:rPr>
      </w:pPr>
      <w:r w:rsidRPr="0098592C">
        <w:rPr>
          <w:rFonts w:ascii="ArialMT" w:hAnsi="ArialMT" w:cs="ArialMT"/>
          <w:b/>
        </w:rPr>
        <w:t>Beug, H-J</w:t>
      </w:r>
      <w:r w:rsidRPr="0098592C">
        <w:rPr>
          <w:rFonts w:ascii="ArialMT" w:hAnsi="ArialMT" w:cs="ArialMT"/>
        </w:rPr>
        <w:t xml:space="preserve">., 2004. </w:t>
      </w:r>
      <w:proofErr w:type="spellStart"/>
      <w:r w:rsidRPr="0098592C">
        <w:rPr>
          <w:rFonts w:ascii="ArialMT" w:hAnsi="ArialMT" w:cs="ArialMT"/>
          <w:i/>
        </w:rPr>
        <w:t>Leitfaden</w:t>
      </w:r>
      <w:proofErr w:type="spellEnd"/>
      <w:r w:rsidRPr="0098592C">
        <w:rPr>
          <w:rFonts w:ascii="ArialMT" w:hAnsi="ArialMT" w:cs="ArialMT"/>
          <w:i/>
        </w:rPr>
        <w:t xml:space="preserve"> der </w:t>
      </w:r>
      <w:proofErr w:type="spellStart"/>
      <w:r w:rsidRPr="0098592C">
        <w:rPr>
          <w:rFonts w:ascii="ArialMT" w:hAnsi="ArialMT" w:cs="ArialMT"/>
          <w:i/>
        </w:rPr>
        <w:t>Pollenbestimmung</w:t>
      </w:r>
      <w:proofErr w:type="spellEnd"/>
      <w:r w:rsidRPr="0098592C">
        <w:rPr>
          <w:rFonts w:ascii="ArialMT" w:hAnsi="ArialMT" w:cs="ArialMT"/>
          <w:i/>
        </w:rPr>
        <w:t xml:space="preserve"> </w:t>
      </w:r>
      <w:proofErr w:type="spellStart"/>
      <w:r w:rsidRPr="0098592C">
        <w:rPr>
          <w:rFonts w:ascii="ArialMT" w:hAnsi="ArialMT" w:cs="ArialMT"/>
          <w:i/>
        </w:rPr>
        <w:t>für</w:t>
      </w:r>
      <w:proofErr w:type="spellEnd"/>
      <w:r w:rsidRPr="0098592C">
        <w:rPr>
          <w:rFonts w:ascii="ArialMT" w:hAnsi="ArialMT" w:cs="ArialMT"/>
          <w:i/>
        </w:rPr>
        <w:t xml:space="preserve"> </w:t>
      </w:r>
      <w:proofErr w:type="spellStart"/>
      <w:r w:rsidRPr="0098592C">
        <w:rPr>
          <w:rFonts w:ascii="ArialMT" w:hAnsi="ArialMT" w:cs="ArialMT"/>
          <w:i/>
        </w:rPr>
        <w:t>Mitteleuropa</w:t>
      </w:r>
      <w:proofErr w:type="spellEnd"/>
      <w:r w:rsidRPr="0098592C">
        <w:rPr>
          <w:rFonts w:ascii="ArialMT" w:hAnsi="ArialMT" w:cs="ArialMT"/>
          <w:i/>
        </w:rPr>
        <w:t xml:space="preserve"> </w:t>
      </w:r>
      <w:proofErr w:type="spellStart"/>
      <w:r w:rsidRPr="0098592C">
        <w:rPr>
          <w:rFonts w:ascii="ArialMT" w:hAnsi="ArialMT" w:cs="ArialMT"/>
          <w:i/>
        </w:rPr>
        <w:t>und</w:t>
      </w:r>
      <w:proofErr w:type="spellEnd"/>
      <w:r w:rsidRPr="0098592C">
        <w:rPr>
          <w:rFonts w:ascii="ArialMT" w:hAnsi="ArialMT" w:cs="ArialMT"/>
          <w:i/>
        </w:rPr>
        <w:t xml:space="preserve"> </w:t>
      </w:r>
      <w:proofErr w:type="spellStart"/>
      <w:r w:rsidRPr="0098592C">
        <w:rPr>
          <w:rFonts w:ascii="ArialMT" w:hAnsi="ArialMT" w:cs="ArialMT"/>
          <w:i/>
        </w:rPr>
        <w:t>angrenzende</w:t>
      </w:r>
      <w:proofErr w:type="spellEnd"/>
      <w:r w:rsidRPr="0098592C">
        <w:rPr>
          <w:rFonts w:ascii="ArialMT" w:hAnsi="ArialMT" w:cs="ArialMT"/>
          <w:i/>
        </w:rPr>
        <w:t xml:space="preserve"> </w:t>
      </w:r>
      <w:proofErr w:type="spellStart"/>
      <w:r w:rsidRPr="0098592C">
        <w:rPr>
          <w:rFonts w:ascii="ArialMT" w:hAnsi="ArialMT" w:cs="ArialMT"/>
          <w:i/>
        </w:rPr>
        <w:t>Gebiete</w:t>
      </w:r>
      <w:proofErr w:type="spellEnd"/>
      <w:r w:rsidRPr="0098592C">
        <w:rPr>
          <w:rFonts w:ascii="ArialMT" w:hAnsi="ArialMT" w:cs="ArialMT"/>
        </w:rPr>
        <w:t xml:space="preserve">. Verlag Dr. Friedrich </w:t>
      </w:r>
      <w:proofErr w:type="spellStart"/>
      <w:r w:rsidRPr="0098592C">
        <w:rPr>
          <w:rFonts w:ascii="ArialMT" w:hAnsi="ArialMT" w:cs="ArialMT"/>
        </w:rPr>
        <w:t>Pfeil</w:t>
      </w:r>
      <w:proofErr w:type="spellEnd"/>
      <w:r w:rsidRPr="0098592C">
        <w:rPr>
          <w:rFonts w:ascii="ArialMT" w:hAnsi="ArialMT" w:cs="ArialMT"/>
        </w:rPr>
        <w:t>, München.</w:t>
      </w:r>
    </w:p>
    <w:p w:rsidR="00A42388" w:rsidRDefault="00A42388" w:rsidP="00A00E23">
      <w:pPr>
        <w:pStyle w:val="04Lijstliteratuurafkfiguren"/>
        <w:suppressAutoHyphens/>
      </w:pPr>
      <w:proofErr w:type="spellStart"/>
      <w:r>
        <w:rPr>
          <w:rFonts w:ascii="Arial-BoldMT" w:hAnsi="Arial-BoldMT" w:cs="Arial-BoldMT"/>
          <w:b/>
          <w:bCs/>
        </w:rPr>
        <w:t>Broeke</w:t>
      </w:r>
      <w:proofErr w:type="spellEnd"/>
      <w:r>
        <w:rPr>
          <w:rFonts w:ascii="Arial-BoldMT" w:hAnsi="Arial-BoldMT" w:cs="Arial-BoldMT"/>
          <w:b/>
          <w:bCs/>
        </w:rPr>
        <w:t xml:space="preserve">, P.W. van den, </w:t>
      </w:r>
      <w:r>
        <w:t xml:space="preserve">1993. </w:t>
      </w:r>
      <w:r w:rsidRPr="00C3343A">
        <w:rPr>
          <w:lang w:val="en-US"/>
        </w:rPr>
        <w:t xml:space="preserve">A crowded peat area: observations in Vlaardingen-West and the Iron Age habitation in southern </w:t>
      </w:r>
      <w:proofErr w:type="spellStart"/>
      <w:r w:rsidRPr="00C3343A">
        <w:rPr>
          <w:lang w:val="en-US"/>
        </w:rPr>
        <w:t>Midden-Delfland</w:t>
      </w:r>
      <w:proofErr w:type="spellEnd"/>
      <w:r w:rsidRPr="00C3343A">
        <w:rPr>
          <w:lang w:val="en-US"/>
        </w:rPr>
        <w:t xml:space="preserve">. </w:t>
      </w:r>
      <w:r>
        <w:rPr>
          <w:rFonts w:ascii="Arial-ItalicMT" w:hAnsi="Arial-ItalicMT" w:cs="Arial-ItalicMT"/>
          <w:i/>
          <w:iCs/>
        </w:rPr>
        <w:t xml:space="preserve">Analecta </w:t>
      </w:r>
      <w:proofErr w:type="spellStart"/>
      <w:r>
        <w:rPr>
          <w:rFonts w:ascii="Arial-ItalicMT" w:hAnsi="Arial-ItalicMT" w:cs="Arial-ItalicMT"/>
          <w:i/>
          <w:iCs/>
        </w:rPr>
        <w:t>Praehistoria</w:t>
      </w:r>
      <w:proofErr w:type="spellEnd"/>
      <w:r>
        <w:rPr>
          <w:rFonts w:ascii="Arial-ItalicMT" w:hAnsi="Arial-ItalicMT" w:cs="Arial-ItalicMT"/>
          <w:i/>
          <w:iCs/>
        </w:rPr>
        <w:t xml:space="preserve"> </w:t>
      </w:r>
      <w:proofErr w:type="spellStart"/>
      <w:r>
        <w:rPr>
          <w:rFonts w:ascii="Arial-ItalicMT" w:hAnsi="Arial-ItalicMT" w:cs="Arial-ItalicMT"/>
          <w:i/>
          <w:iCs/>
        </w:rPr>
        <w:t>Leidensia</w:t>
      </w:r>
      <w:proofErr w:type="spellEnd"/>
      <w:r>
        <w:rPr>
          <w:rFonts w:ascii="Arial-ItalicMT" w:hAnsi="Arial-ItalicMT" w:cs="Arial-ItalicMT"/>
          <w:i/>
          <w:iCs/>
        </w:rPr>
        <w:t xml:space="preserve"> </w:t>
      </w:r>
      <w:r>
        <w:t>26</w:t>
      </w:r>
      <w:r w:rsidR="00A00E23">
        <w:t>:</w:t>
      </w:r>
      <w:r>
        <w:t xml:space="preserve"> 59-82.</w:t>
      </w:r>
    </w:p>
    <w:p w:rsidR="00A42388" w:rsidRDefault="00A42388" w:rsidP="00A00E23">
      <w:pPr>
        <w:pStyle w:val="04Lijstliteratuurafkfiguren"/>
        <w:suppressAutoHyphens/>
      </w:pPr>
      <w:r>
        <w:rPr>
          <w:rFonts w:ascii="Arial-BoldMT" w:hAnsi="Arial-BoldMT" w:cs="Arial-BoldMT"/>
          <w:b/>
          <w:bCs/>
        </w:rPr>
        <w:t xml:space="preserve">Carmiggelt, A. &amp; A.J </w:t>
      </w:r>
      <w:proofErr w:type="spellStart"/>
      <w:r>
        <w:rPr>
          <w:rFonts w:ascii="Arial-BoldMT" w:hAnsi="Arial-BoldMT" w:cs="Arial-BoldMT"/>
          <w:b/>
          <w:bCs/>
        </w:rPr>
        <w:t>Guiran</w:t>
      </w:r>
      <w:proofErr w:type="spellEnd"/>
      <w:r>
        <w:rPr>
          <w:rFonts w:ascii="Arial-BoldMT" w:hAnsi="Arial-BoldMT" w:cs="Arial-BoldMT"/>
          <w:b/>
          <w:bCs/>
        </w:rPr>
        <w:t xml:space="preserve">, </w:t>
      </w:r>
      <w:r>
        <w:t xml:space="preserve">1997. Pre-stedelijke bewoningssporen en vondsten uit het tracé van de Willemspoortunnel te Rotterdam; prehistorie, Romeinse Tijd en Middeleeuwen (voor circa 1150). </w:t>
      </w:r>
      <w:r>
        <w:rPr>
          <w:rFonts w:ascii="Arial-ItalicMT" w:hAnsi="Arial-ItalicMT" w:cs="Arial-ItalicMT"/>
          <w:i/>
          <w:iCs/>
        </w:rPr>
        <w:t xml:space="preserve">Boorbalans </w:t>
      </w:r>
      <w:r>
        <w:t>3: 73-112.</w:t>
      </w:r>
    </w:p>
    <w:p w:rsidR="00FE0F01" w:rsidRDefault="00FE0F01" w:rsidP="00A00E23">
      <w:pPr>
        <w:pStyle w:val="04Lijstliteratuurafkfiguren"/>
        <w:suppressAutoHyphens/>
        <w:rPr>
          <w:b/>
        </w:rPr>
      </w:pPr>
      <w:r w:rsidRPr="00FE0F01">
        <w:rPr>
          <w:b/>
          <w:szCs w:val="18"/>
        </w:rPr>
        <w:t>Coppens, C.F.H.,</w:t>
      </w:r>
      <w:r>
        <w:rPr>
          <w:szCs w:val="18"/>
        </w:rPr>
        <w:t xml:space="preserve"> 2011. Plangebied Marathonweg-Zuid, gemeente Vlaardingen. Archeologisch vooronderzoek: een aanvullend bureau- en inventariserend veldonderzoek (verkennende fase). </w:t>
      </w:r>
      <w:r w:rsidRPr="00FE0F01">
        <w:rPr>
          <w:i/>
          <w:szCs w:val="18"/>
        </w:rPr>
        <w:t>RAAP-rapport</w:t>
      </w:r>
      <w:r>
        <w:rPr>
          <w:szCs w:val="18"/>
        </w:rPr>
        <w:t xml:space="preserve"> 2481. RAAP Archeologisch Adviesbureau, Weesp.</w:t>
      </w:r>
    </w:p>
    <w:p w:rsidR="00F5049E" w:rsidRPr="00F5049E" w:rsidRDefault="00F5049E" w:rsidP="00A00E23">
      <w:pPr>
        <w:pStyle w:val="04Lijstliteratuurafkfiguren"/>
        <w:suppressAutoHyphens/>
        <w:rPr>
          <w:b/>
        </w:rPr>
      </w:pPr>
      <w:r w:rsidRPr="00F5049E">
        <w:rPr>
          <w:b/>
        </w:rPr>
        <w:t xml:space="preserve">Deunhouwer, P., </w:t>
      </w:r>
      <w:r w:rsidRPr="004458B7">
        <w:t xml:space="preserve">2003. Plangebied Vergulde Hand, gemeente Vlaardingen; een inventariserend archeologisch onderzoek. </w:t>
      </w:r>
      <w:r w:rsidRPr="004458B7">
        <w:rPr>
          <w:i/>
        </w:rPr>
        <w:t>RAAP-rapport</w:t>
      </w:r>
      <w:r w:rsidRPr="004458B7">
        <w:t xml:space="preserve"> 859. RAAP Archeologisch Adviesbureau, Amsterdam.</w:t>
      </w:r>
    </w:p>
    <w:p w:rsidR="001E51E7" w:rsidRDefault="001E51E7" w:rsidP="00A00E23">
      <w:pPr>
        <w:pStyle w:val="04Lijstliteratuurafkfiguren"/>
        <w:suppressAutoHyphens/>
        <w:rPr>
          <w:rFonts w:ascii="ArialMT" w:hAnsi="ArialMT" w:cs="ArialMT"/>
        </w:rPr>
      </w:pPr>
      <w:r w:rsidRPr="00D676A8">
        <w:rPr>
          <w:rFonts w:ascii="ArialMT" w:hAnsi="ArialMT" w:cs="ArialMT"/>
          <w:b/>
        </w:rPr>
        <w:t xml:space="preserve">Groenman-van </w:t>
      </w:r>
      <w:proofErr w:type="spellStart"/>
      <w:r w:rsidRPr="00D676A8">
        <w:rPr>
          <w:rFonts w:ascii="ArialMT" w:hAnsi="ArialMT" w:cs="ArialMT"/>
          <w:b/>
        </w:rPr>
        <w:t>Waateringe</w:t>
      </w:r>
      <w:proofErr w:type="spellEnd"/>
      <w:r w:rsidRPr="00D676A8">
        <w:rPr>
          <w:rFonts w:ascii="ArialMT" w:hAnsi="ArialMT" w:cs="ArialMT"/>
          <w:b/>
        </w:rPr>
        <w:t>, W</w:t>
      </w:r>
      <w:r w:rsidR="00A00E23">
        <w:rPr>
          <w:rFonts w:ascii="ArialMT" w:hAnsi="ArialMT" w:cs="ArialMT"/>
          <w:b/>
        </w:rPr>
        <w:t>.,</w:t>
      </w:r>
      <w:r w:rsidRPr="00D676A8">
        <w:rPr>
          <w:rFonts w:ascii="ArialMT" w:hAnsi="ArialMT" w:cs="ArialMT"/>
        </w:rPr>
        <w:t xml:space="preserve"> 1986. </w:t>
      </w:r>
      <w:r w:rsidRPr="00C3343A">
        <w:rPr>
          <w:rFonts w:ascii="ArialMT" w:hAnsi="ArialMT" w:cs="ArialMT"/>
          <w:lang w:val="en-US"/>
        </w:rPr>
        <w:t xml:space="preserve">Grazing possibilities in the Neolithic of the Netherlands based on </w:t>
      </w:r>
      <w:proofErr w:type="spellStart"/>
      <w:r w:rsidRPr="00C3343A">
        <w:rPr>
          <w:rFonts w:ascii="ArialMT" w:hAnsi="ArialMT" w:cs="ArialMT"/>
          <w:lang w:val="en-US"/>
        </w:rPr>
        <w:t>palynological</w:t>
      </w:r>
      <w:proofErr w:type="spellEnd"/>
      <w:r w:rsidRPr="00C3343A">
        <w:rPr>
          <w:rFonts w:ascii="ArialMT" w:hAnsi="ArialMT" w:cs="ArialMT"/>
          <w:lang w:val="en-US"/>
        </w:rPr>
        <w:t xml:space="preserve"> data. </w:t>
      </w:r>
      <w:r w:rsidRPr="00D676A8">
        <w:rPr>
          <w:rFonts w:ascii="ArialMT" w:hAnsi="ArialMT" w:cs="ArialMT"/>
        </w:rPr>
        <w:t xml:space="preserve">In: K.E. </w:t>
      </w:r>
      <w:proofErr w:type="spellStart"/>
      <w:r w:rsidRPr="00D676A8">
        <w:rPr>
          <w:rFonts w:ascii="ArialMT" w:hAnsi="ArialMT" w:cs="ArialMT"/>
        </w:rPr>
        <w:t>Behre</w:t>
      </w:r>
      <w:proofErr w:type="spellEnd"/>
      <w:r w:rsidRPr="00D676A8">
        <w:rPr>
          <w:rFonts w:ascii="ArialMT" w:hAnsi="ArialMT" w:cs="ArialMT"/>
        </w:rPr>
        <w:t xml:space="preserve"> (ed.): </w:t>
      </w:r>
      <w:proofErr w:type="spellStart"/>
      <w:r w:rsidRPr="00D676A8">
        <w:rPr>
          <w:rFonts w:ascii="ArialMT" w:hAnsi="ArialMT" w:cs="ArialMT"/>
          <w:i/>
        </w:rPr>
        <w:t>Anthropogenic</w:t>
      </w:r>
      <w:proofErr w:type="spellEnd"/>
      <w:r w:rsidRPr="00D676A8">
        <w:rPr>
          <w:rFonts w:ascii="ArialMT" w:hAnsi="ArialMT" w:cs="ArialMT"/>
          <w:i/>
        </w:rPr>
        <w:t xml:space="preserve"> indicators in pollen </w:t>
      </w:r>
      <w:proofErr w:type="spellStart"/>
      <w:r w:rsidRPr="00D676A8">
        <w:rPr>
          <w:rFonts w:ascii="ArialMT" w:hAnsi="ArialMT" w:cs="ArialMT"/>
          <w:i/>
        </w:rPr>
        <w:t>diagrams</w:t>
      </w:r>
      <w:proofErr w:type="spellEnd"/>
      <w:r w:rsidR="00A00E23">
        <w:rPr>
          <w:rFonts w:ascii="ArialMT" w:hAnsi="ArialMT" w:cs="ArialMT"/>
          <w:i/>
        </w:rPr>
        <w:t xml:space="preserve"> </w:t>
      </w:r>
      <w:r w:rsidR="00A00E23">
        <w:rPr>
          <w:rFonts w:ascii="ArialMT" w:hAnsi="ArialMT" w:cs="ArialMT"/>
        </w:rPr>
        <w:t>(pag. 187-202)</w:t>
      </w:r>
      <w:r w:rsidR="00A00E23">
        <w:rPr>
          <w:rFonts w:ascii="ArialMT" w:hAnsi="ArialMT" w:cs="ArialMT"/>
        </w:rPr>
        <w:t>.</w:t>
      </w:r>
      <w:r>
        <w:rPr>
          <w:rFonts w:ascii="ArialMT" w:hAnsi="ArialMT" w:cs="ArialMT"/>
        </w:rPr>
        <w:t xml:space="preserve"> Rotterdam-Boston.</w:t>
      </w:r>
    </w:p>
    <w:p w:rsidR="00F32E2D" w:rsidRPr="00F32E2D" w:rsidRDefault="00F32E2D" w:rsidP="00A00E23">
      <w:pPr>
        <w:pStyle w:val="04Lijstliteratuurafkfiguren"/>
        <w:suppressAutoHyphens/>
      </w:pPr>
      <w:r w:rsidRPr="00F32E2D">
        <w:rPr>
          <w:b/>
        </w:rPr>
        <w:t>Groot, R.W. de,</w:t>
      </w:r>
      <w:r w:rsidRPr="00F32E2D">
        <w:t xml:space="preserve"> 2015. Nota van Wijzigingen bij RAAP-</w:t>
      </w:r>
      <w:proofErr w:type="spellStart"/>
      <w:r w:rsidRPr="00F32E2D">
        <w:t>PvE</w:t>
      </w:r>
      <w:proofErr w:type="spellEnd"/>
      <w:r w:rsidRPr="00F32E2D">
        <w:t xml:space="preserve"> 975</w:t>
      </w:r>
      <w:r>
        <w:t>: Marat</w:t>
      </w:r>
      <w:r w:rsidRPr="00F32E2D">
        <w:t xml:space="preserve">honweg-zuid te Vlaardingen. </w:t>
      </w:r>
      <w:r>
        <w:rPr>
          <w:i/>
        </w:rPr>
        <w:t>RAAP-adviesdocument</w:t>
      </w:r>
      <w:r>
        <w:t xml:space="preserve"> 795. RAAP Archeologisch Adviesbureau, Weesp. </w:t>
      </w:r>
    </w:p>
    <w:p w:rsidR="00DC44F1" w:rsidRDefault="00DC44F1" w:rsidP="00A00E23">
      <w:pPr>
        <w:pStyle w:val="04Lijstliteratuurafkfiguren"/>
        <w:suppressAutoHyphens/>
        <w:rPr>
          <w:rFonts w:ascii="ArialMT" w:hAnsi="ArialMT" w:cs="ArialMT"/>
        </w:rPr>
      </w:pPr>
      <w:r w:rsidRPr="008F5252">
        <w:rPr>
          <w:rFonts w:ascii="ArialMT" w:hAnsi="ArialMT" w:cs="ArialMT"/>
          <w:b/>
        </w:rPr>
        <w:t>Hoeve, M.L. van &amp; M. Hendrikse</w:t>
      </w:r>
      <w:r w:rsidRPr="008F5252">
        <w:rPr>
          <w:rFonts w:ascii="ArialMT" w:hAnsi="ArialMT" w:cs="ArialMT"/>
        </w:rPr>
        <w:t xml:space="preserve"> </w:t>
      </w:r>
      <w:r w:rsidRPr="00A00E23">
        <w:rPr>
          <w:rFonts w:ascii="ArialMT" w:hAnsi="ArialMT" w:cs="ArialMT"/>
          <w:b/>
        </w:rPr>
        <w:t>(</w:t>
      </w:r>
      <w:r w:rsidR="00A00E23" w:rsidRPr="00A00E23">
        <w:rPr>
          <w:rFonts w:ascii="ArialMT" w:hAnsi="ArialMT" w:cs="ArialMT"/>
          <w:b/>
        </w:rPr>
        <w:t>red</w:t>
      </w:r>
      <w:r w:rsidRPr="00A00E23">
        <w:rPr>
          <w:rFonts w:ascii="ArialMT" w:hAnsi="ArialMT" w:cs="ArialMT"/>
          <w:b/>
        </w:rPr>
        <w:t>.),</w:t>
      </w:r>
      <w:r w:rsidRPr="008F5252">
        <w:rPr>
          <w:rFonts w:ascii="ArialMT" w:hAnsi="ArialMT" w:cs="ArialMT"/>
        </w:rPr>
        <w:t xml:space="preserve"> 1998. </w:t>
      </w:r>
      <w:r w:rsidRPr="00C3343A">
        <w:rPr>
          <w:rFonts w:ascii="ArialMT" w:hAnsi="ArialMT" w:cs="ArialMT"/>
          <w:i/>
          <w:lang w:val="en-US"/>
        </w:rPr>
        <w:t xml:space="preserve">A study of non-pollen objects in pollen slides: the Types as described by dr. </w:t>
      </w:r>
      <w:r w:rsidRPr="008F5252">
        <w:rPr>
          <w:rFonts w:ascii="ArialMT" w:hAnsi="ArialMT" w:cs="ArialMT"/>
          <w:i/>
        </w:rPr>
        <w:t xml:space="preserve">Bas van Geel </w:t>
      </w:r>
      <w:proofErr w:type="spellStart"/>
      <w:r w:rsidRPr="008F5252">
        <w:rPr>
          <w:rFonts w:ascii="ArialMT" w:hAnsi="ArialMT" w:cs="ArialMT"/>
          <w:i/>
        </w:rPr>
        <w:t>and</w:t>
      </w:r>
      <w:proofErr w:type="spellEnd"/>
      <w:r w:rsidRPr="008F5252">
        <w:rPr>
          <w:rFonts w:ascii="ArialMT" w:hAnsi="ArialMT" w:cs="ArialMT"/>
          <w:i/>
        </w:rPr>
        <w:t xml:space="preserve"> </w:t>
      </w:r>
      <w:proofErr w:type="spellStart"/>
      <w:r w:rsidRPr="008F5252">
        <w:rPr>
          <w:rFonts w:ascii="ArialMT" w:hAnsi="ArialMT" w:cs="ArialMT"/>
          <w:i/>
        </w:rPr>
        <w:t>colleagues</w:t>
      </w:r>
      <w:proofErr w:type="spellEnd"/>
      <w:r w:rsidRPr="008F5252">
        <w:rPr>
          <w:rFonts w:ascii="ArialMT" w:hAnsi="ArialMT" w:cs="ArialMT"/>
        </w:rPr>
        <w:t>. Utrecht.</w:t>
      </w:r>
    </w:p>
    <w:p w:rsidR="00F5049E" w:rsidRDefault="00F5049E" w:rsidP="00A00E23">
      <w:pPr>
        <w:pStyle w:val="04Lijstliteratuurafkfiguren"/>
        <w:suppressAutoHyphens/>
        <w:rPr>
          <w:b/>
        </w:rPr>
      </w:pPr>
      <w:proofErr w:type="spellStart"/>
      <w:r w:rsidRPr="00F5049E">
        <w:rPr>
          <w:b/>
        </w:rPr>
        <w:t>Hijma</w:t>
      </w:r>
      <w:proofErr w:type="spellEnd"/>
      <w:r w:rsidRPr="00F5049E">
        <w:rPr>
          <w:b/>
        </w:rPr>
        <w:t>, M.P., K.M. Cohen, G. Hoffmann, A.J.F. van der Spek &amp; E. Stouthamer</w:t>
      </w:r>
      <w:r w:rsidRPr="004458B7">
        <w:t xml:space="preserve">, 2009. </w:t>
      </w:r>
      <w:r w:rsidRPr="00C3343A">
        <w:rPr>
          <w:lang w:val="en-US"/>
        </w:rPr>
        <w:t>From river valley to estuary: the evolution of the Rhine mouth in the early to middle Holocene (western</w:t>
      </w:r>
      <w:r w:rsidR="00A00E23">
        <w:rPr>
          <w:lang w:val="en-US"/>
        </w:rPr>
        <w:t xml:space="preserve"> </w:t>
      </w:r>
      <w:r w:rsidRPr="00C3343A">
        <w:rPr>
          <w:lang w:val="en-US"/>
        </w:rPr>
        <w:t>Netherlands, Rhine-Meuse delta</w:t>
      </w:r>
      <w:r w:rsidRPr="00C3343A">
        <w:rPr>
          <w:i/>
          <w:lang w:val="en-US"/>
        </w:rPr>
        <w:t xml:space="preserve">). </w:t>
      </w:r>
      <w:r w:rsidRPr="004458B7">
        <w:rPr>
          <w:i/>
        </w:rPr>
        <w:t xml:space="preserve">Netherlands Journal of </w:t>
      </w:r>
      <w:proofErr w:type="spellStart"/>
      <w:r w:rsidRPr="004458B7">
        <w:rPr>
          <w:i/>
        </w:rPr>
        <w:t>Geosciences</w:t>
      </w:r>
      <w:proofErr w:type="spellEnd"/>
      <w:r w:rsidRPr="004458B7">
        <w:rPr>
          <w:i/>
        </w:rPr>
        <w:t xml:space="preserve"> - Geologie en Mijnbouw</w:t>
      </w:r>
      <w:r>
        <w:rPr>
          <w:b/>
        </w:rPr>
        <w:t xml:space="preserve"> </w:t>
      </w:r>
      <w:r w:rsidRPr="004458B7">
        <w:t>88</w:t>
      </w:r>
      <w:r w:rsidR="00A00E23">
        <w:t>(</w:t>
      </w:r>
      <w:r w:rsidRPr="004458B7">
        <w:t>1</w:t>
      </w:r>
      <w:r w:rsidR="00A00E23">
        <w:t>):</w:t>
      </w:r>
      <w:r w:rsidRPr="004458B7">
        <w:t xml:space="preserve"> 13-53. TNO/KNGMG, Utrecht.</w:t>
      </w:r>
    </w:p>
    <w:p w:rsidR="00FE0F01" w:rsidRPr="00FE0F01" w:rsidRDefault="00FE0F01" w:rsidP="00A00E23">
      <w:pPr>
        <w:pStyle w:val="04Lijstliteratuurafkfiguren"/>
        <w:suppressAutoHyphens/>
        <w:rPr>
          <w:rFonts w:ascii="Arial-BoldMT" w:hAnsi="Arial-BoldMT" w:cs="Arial-BoldMT"/>
          <w:bCs/>
        </w:rPr>
      </w:pPr>
      <w:r>
        <w:rPr>
          <w:rFonts w:ascii="Arial-BoldMT" w:hAnsi="Arial-BoldMT" w:cs="Arial-BoldMT"/>
          <w:b/>
          <w:bCs/>
        </w:rPr>
        <w:t>Kruidhof, C.N.,</w:t>
      </w:r>
      <w:r>
        <w:rPr>
          <w:rFonts w:ascii="Arial-BoldMT" w:hAnsi="Arial-BoldMT" w:cs="Arial-BoldMT"/>
          <w:bCs/>
        </w:rPr>
        <w:t xml:space="preserve"> 2011. Programma van Eisen Inventariserend veldonderzoek (proefsleuvenonderzoek en karterend booronderzoek) Marathonweg-zuid, gemeente Vlaardingen. </w:t>
      </w:r>
      <w:r>
        <w:rPr>
          <w:rFonts w:ascii="Arial-BoldMT" w:hAnsi="Arial-BoldMT" w:cs="Arial-BoldMT"/>
          <w:bCs/>
          <w:i/>
        </w:rPr>
        <w:t>RAAP-</w:t>
      </w:r>
      <w:proofErr w:type="spellStart"/>
      <w:r>
        <w:rPr>
          <w:rFonts w:ascii="Arial-BoldMT" w:hAnsi="Arial-BoldMT" w:cs="Arial-BoldMT"/>
          <w:bCs/>
          <w:i/>
        </w:rPr>
        <w:t>PvE</w:t>
      </w:r>
      <w:proofErr w:type="spellEnd"/>
      <w:r>
        <w:rPr>
          <w:rFonts w:ascii="Arial-BoldMT" w:hAnsi="Arial-BoldMT" w:cs="Arial-BoldMT"/>
          <w:bCs/>
        </w:rPr>
        <w:t xml:space="preserve"> 975. RAAP Archeologisch Adviesbureau, Weesp. </w:t>
      </w:r>
    </w:p>
    <w:p w:rsidR="00DC44F1" w:rsidRDefault="00DC44F1" w:rsidP="00A00E23">
      <w:pPr>
        <w:pStyle w:val="04Lijstliteratuurafkfiguren"/>
        <w:suppressAutoHyphens/>
        <w:rPr>
          <w:rFonts w:ascii="ArialMT" w:hAnsi="ArialMT" w:cs="ArialMT"/>
        </w:rPr>
      </w:pPr>
      <w:r w:rsidRPr="00AB016C">
        <w:rPr>
          <w:rFonts w:ascii="ArialMT" w:hAnsi="ArialMT" w:cs="ArialMT"/>
          <w:b/>
        </w:rPr>
        <w:t>Meijden, R</w:t>
      </w:r>
      <w:r w:rsidRPr="00AB016C">
        <w:rPr>
          <w:rFonts w:ascii="ArialMT" w:hAnsi="ArialMT" w:cs="ArialMT"/>
        </w:rPr>
        <w:t>.</w:t>
      </w:r>
      <w:r>
        <w:rPr>
          <w:rFonts w:ascii="ArialMT" w:hAnsi="ArialMT" w:cs="ArialMT"/>
        </w:rPr>
        <w:t xml:space="preserve"> </w:t>
      </w:r>
      <w:r>
        <w:rPr>
          <w:rFonts w:ascii="ArialMT" w:hAnsi="ArialMT" w:cs="ArialMT"/>
          <w:b/>
        </w:rPr>
        <w:t>v</w:t>
      </w:r>
      <w:r w:rsidRPr="00AB016C">
        <w:rPr>
          <w:rFonts w:ascii="ArialMT" w:hAnsi="ArialMT" w:cs="ArialMT"/>
          <w:b/>
        </w:rPr>
        <w:t>an der</w:t>
      </w:r>
      <w:r w:rsidRPr="00AB016C">
        <w:rPr>
          <w:rFonts w:ascii="ArialMT" w:hAnsi="ArialMT" w:cs="ArialMT"/>
        </w:rPr>
        <w:t>, 2005.</w:t>
      </w:r>
      <w:r>
        <w:rPr>
          <w:rFonts w:ascii="ArialMT" w:hAnsi="ArialMT" w:cs="ArialMT"/>
        </w:rPr>
        <w:t xml:space="preserve"> </w:t>
      </w:r>
      <w:proofErr w:type="spellStart"/>
      <w:r w:rsidRPr="00DC44F1">
        <w:rPr>
          <w:rFonts w:ascii="ArialMT" w:hAnsi="ArialMT" w:cs="ArialMT"/>
          <w:i/>
        </w:rPr>
        <w:t>Heukels</w:t>
      </w:r>
      <w:proofErr w:type="spellEnd"/>
      <w:r w:rsidRPr="00DC44F1">
        <w:rPr>
          <w:rFonts w:ascii="ArialMT" w:hAnsi="ArialMT" w:cs="ArialMT"/>
          <w:i/>
        </w:rPr>
        <w:t>’ Flora van Nederland</w:t>
      </w:r>
      <w:r w:rsidRPr="00AB016C">
        <w:rPr>
          <w:rFonts w:ascii="ArialMT" w:hAnsi="ArialMT" w:cs="ArialMT"/>
        </w:rPr>
        <w:t>. Groningen/Houten.</w:t>
      </w:r>
    </w:p>
    <w:p w:rsidR="00A42388" w:rsidRDefault="00A42388" w:rsidP="00A00E23">
      <w:pPr>
        <w:pStyle w:val="04Lijstliteratuurafkfiguren"/>
        <w:suppressAutoHyphens/>
      </w:pPr>
      <w:r>
        <w:rPr>
          <w:rFonts w:ascii="Arial-BoldMT" w:hAnsi="Arial-BoldMT" w:cs="Arial-BoldMT"/>
          <w:b/>
          <w:bCs/>
        </w:rPr>
        <w:t xml:space="preserve">Mulder, E.F.J. de, e.a. (red.), </w:t>
      </w:r>
      <w:r>
        <w:t xml:space="preserve">2003. </w:t>
      </w:r>
      <w:r>
        <w:rPr>
          <w:rFonts w:ascii="Arial-ItalicMT" w:hAnsi="Arial-ItalicMT" w:cs="Arial-ItalicMT"/>
          <w:i/>
          <w:iCs/>
        </w:rPr>
        <w:t>De ondergrond van Nederland</w:t>
      </w:r>
      <w:r>
        <w:t>. Groningen/Houten.</w:t>
      </w:r>
    </w:p>
    <w:p w:rsidR="005B71D8" w:rsidRDefault="005B71D8" w:rsidP="00A00E23">
      <w:pPr>
        <w:pStyle w:val="04Lijstliteratuurafkfiguren"/>
        <w:suppressAutoHyphens/>
      </w:pPr>
      <w:r>
        <w:rPr>
          <w:b/>
        </w:rPr>
        <w:t>Nederlands Normalisatie-instituut,</w:t>
      </w:r>
      <w:r>
        <w:t xml:space="preserve"> 1989. </w:t>
      </w:r>
      <w:r>
        <w:rPr>
          <w:i/>
        </w:rPr>
        <w:t>Nederlandse Norm NEN 5104, Classificatie van onverharde grondmonsters.</w:t>
      </w:r>
      <w:r>
        <w:t xml:space="preserve"> Nederlands Normalisatie-instituut, Delft.</w:t>
      </w:r>
    </w:p>
    <w:p w:rsidR="00A42388" w:rsidRDefault="00A42388" w:rsidP="00A00E23">
      <w:pPr>
        <w:pStyle w:val="04Lijstliteratuurafkfiguren"/>
        <w:suppressAutoHyphens/>
      </w:pPr>
      <w:r>
        <w:rPr>
          <w:rFonts w:ascii="Arial-BoldMT" w:hAnsi="Arial-BoldMT" w:cs="Arial-BoldMT"/>
          <w:b/>
          <w:bCs/>
        </w:rPr>
        <w:t xml:space="preserve">Ridder, T. de, </w:t>
      </w:r>
      <w:r>
        <w:t xml:space="preserve">2000: </w:t>
      </w:r>
      <w:r>
        <w:rPr>
          <w:rFonts w:ascii="Arial-ItalicMT" w:hAnsi="Arial-ItalicMT" w:cs="Arial-ItalicMT"/>
          <w:i/>
          <w:iCs/>
        </w:rPr>
        <w:t>Van donk tot stad. Vlaardingen</w:t>
      </w:r>
      <w:r>
        <w:t xml:space="preserve"> </w:t>
      </w:r>
      <w:r w:rsidR="00A00E23">
        <w:t>(</w:t>
      </w:r>
      <w:r>
        <w:t>VLAK-overdruk nr.</w:t>
      </w:r>
      <w:r w:rsidR="00A00E23">
        <w:t xml:space="preserve"> </w:t>
      </w:r>
      <w:r>
        <w:t>3</w:t>
      </w:r>
      <w:r w:rsidR="00A00E23">
        <w:t>)</w:t>
      </w:r>
      <w:r>
        <w:t xml:space="preserve">. </w:t>
      </w:r>
      <w:proofErr w:type="spellStart"/>
      <w:r>
        <w:t>Vlaardings</w:t>
      </w:r>
      <w:proofErr w:type="spellEnd"/>
      <w:r>
        <w:t xml:space="preserve"> Archeologisch Kantoor (VLAK), Vlaardingen.</w:t>
      </w:r>
    </w:p>
    <w:p w:rsidR="00237D93" w:rsidRPr="00237D93" w:rsidRDefault="00237D93" w:rsidP="00A00E23">
      <w:pPr>
        <w:pStyle w:val="04Lijstliteratuurafkfiguren"/>
        <w:suppressAutoHyphens/>
        <w:rPr>
          <w:rFonts w:ascii="Arial-BoldMT" w:hAnsi="Arial-BoldMT" w:cs="Arial-BoldMT"/>
          <w:bCs/>
        </w:rPr>
      </w:pPr>
      <w:r>
        <w:rPr>
          <w:rFonts w:ascii="Arial-BoldMT" w:hAnsi="Arial-BoldMT" w:cs="Arial-BoldMT"/>
          <w:b/>
          <w:bCs/>
        </w:rPr>
        <w:lastRenderedPageBreak/>
        <w:t>Ridder, T. de,</w:t>
      </w:r>
      <w:r>
        <w:rPr>
          <w:rFonts w:ascii="Arial-BoldMT" w:hAnsi="Arial-BoldMT" w:cs="Arial-BoldMT"/>
          <w:bCs/>
        </w:rPr>
        <w:t xml:space="preserve"> 2015. </w:t>
      </w:r>
      <w:r w:rsidRPr="00701332">
        <w:rPr>
          <w:rFonts w:ascii="Arial-BoldMT" w:hAnsi="Arial-BoldMT" w:cs="Arial-BoldMT"/>
          <w:bCs/>
          <w:i/>
        </w:rPr>
        <w:t>Nota van Wijzigingen</w:t>
      </w:r>
      <w:r w:rsidR="00701332" w:rsidRPr="00701332">
        <w:rPr>
          <w:rFonts w:ascii="Arial-BoldMT" w:hAnsi="Arial-BoldMT" w:cs="Arial-BoldMT"/>
          <w:bCs/>
          <w:i/>
        </w:rPr>
        <w:t xml:space="preserve"> </w:t>
      </w:r>
      <w:r w:rsidR="00701332">
        <w:rPr>
          <w:rFonts w:ascii="Arial-BoldMT" w:hAnsi="Arial-BoldMT" w:cs="Arial-BoldMT"/>
          <w:bCs/>
          <w:i/>
        </w:rPr>
        <w:t>b</w:t>
      </w:r>
      <w:r w:rsidR="00701332" w:rsidRPr="00701332">
        <w:rPr>
          <w:rFonts w:ascii="Arial-BoldMT" w:hAnsi="Arial-BoldMT" w:cs="Arial-BoldMT"/>
          <w:bCs/>
          <w:i/>
        </w:rPr>
        <w:t>ij RAAP-</w:t>
      </w:r>
      <w:proofErr w:type="spellStart"/>
      <w:r w:rsidR="00701332" w:rsidRPr="00701332">
        <w:rPr>
          <w:rFonts w:ascii="Arial-BoldMT" w:hAnsi="Arial-BoldMT" w:cs="Arial-BoldMT"/>
          <w:bCs/>
          <w:i/>
        </w:rPr>
        <w:t>PvE</w:t>
      </w:r>
      <w:proofErr w:type="spellEnd"/>
      <w:r w:rsidR="00701332" w:rsidRPr="00701332">
        <w:rPr>
          <w:rFonts w:ascii="Arial-BoldMT" w:hAnsi="Arial-BoldMT" w:cs="Arial-BoldMT"/>
          <w:bCs/>
          <w:i/>
        </w:rPr>
        <w:t xml:space="preserve"> 975</w:t>
      </w:r>
      <w:r w:rsidR="00701332">
        <w:rPr>
          <w:rFonts w:ascii="Arial-BoldMT" w:hAnsi="Arial-BoldMT" w:cs="Arial-BoldMT"/>
          <w:bCs/>
        </w:rPr>
        <w:t xml:space="preserve">. </w:t>
      </w:r>
      <w:proofErr w:type="spellStart"/>
      <w:r w:rsidR="00701332">
        <w:rPr>
          <w:rFonts w:ascii="Arial-BoldMT" w:hAnsi="Arial-BoldMT" w:cs="Arial-BoldMT"/>
          <w:bCs/>
        </w:rPr>
        <w:t>Vlaardings</w:t>
      </w:r>
      <w:proofErr w:type="spellEnd"/>
      <w:r w:rsidR="00701332">
        <w:rPr>
          <w:rFonts w:ascii="Arial-BoldMT" w:hAnsi="Arial-BoldMT" w:cs="Arial-BoldMT"/>
          <w:bCs/>
        </w:rPr>
        <w:t xml:space="preserve"> Archeologisch kantoor, Vlaardingen. </w:t>
      </w:r>
    </w:p>
    <w:p w:rsidR="00A42388" w:rsidRDefault="00A42388" w:rsidP="00A00E23">
      <w:pPr>
        <w:pStyle w:val="04Lijstliteratuurafkfiguren"/>
        <w:suppressAutoHyphens/>
        <w:rPr>
          <w:rFonts w:ascii="Arial-BoldMT" w:hAnsi="Arial-BoldMT" w:cs="Arial-BoldMT"/>
          <w:b/>
          <w:bCs/>
        </w:rPr>
      </w:pPr>
      <w:proofErr w:type="spellStart"/>
      <w:r>
        <w:rPr>
          <w:rFonts w:ascii="Arial-BoldMT" w:hAnsi="Arial-BoldMT" w:cs="Arial-BoldMT"/>
          <w:b/>
          <w:bCs/>
        </w:rPr>
        <w:t>Trierum</w:t>
      </w:r>
      <w:proofErr w:type="spellEnd"/>
      <w:r>
        <w:rPr>
          <w:rFonts w:ascii="Arial-BoldMT" w:hAnsi="Arial-BoldMT" w:cs="Arial-BoldMT"/>
          <w:b/>
          <w:bCs/>
        </w:rPr>
        <w:t xml:space="preserve">, M.C. van, </w:t>
      </w:r>
      <w:r>
        <w:t>1992. Nederzettingen uit de IJzertijd en de Romeinse Tijd op Voorne- Putten, IJs</w:t>
      </w:r>
      <w:r w:rsidR="005B71D8">
        <w:t>s</w:t>
      </w:r>
      <w:r>
        <w:t xml:space="preserve">elmonde en in een deel van de Hoekse Waard. </w:t>
      </w:r>
      <w:r>
        <w:rPr>
          <w:rFonts w:ascii="Arial-ItalicMT" w:hAnsi="Arial-ItalicMT" w:cs="Arial-ItalicMT"/>
          <w:i/>
          <w:iCs/>
        </w:rPr>
        <w:t xml:space="preserve">Boorbalans </w:t>
      </w:r>
      <w:r>
        <w:t>2: 12-102</w:t>
      </w:r>
      <w:r>
        <w:rPr>
          <w:rFonts w:ascii="Arial-BoldMT" w:hAnsi="Arial-BoldMT" w:cs="Arial-BoldMT"/>
          <w:b/>
          <w:bCs/>
        </w:rPr>
        <w:t>.</w:t>
      </w:r>
    </w:p>
    <w:p w:rsidR="00F5049E" w:rsidRDefault="004458B7" w:rsidP="00A00E23">
      <w:pPr>
        <w:pStyle w:val="04Lijstliteratuurafkfiguren"/>
        <w:suppressAutoHyphens/>
        <w:rPr>
          <w:b/>
        </w:rPr>
      </w:pPr>
      <w:proofErr w:type="spellStart"/>
      <w:r>
        <w:rPr>
          <w:rFonts w:ascii="Arial-BoldMT" w:hAnsi="Arial-BoldMT" w:cs="Arial-BoldMT"/>
          <w:b/>
          <w:bCs/>
        </w:rPr>
        <w:t>Torremans</w:t>
      </w:r>
      <w:proofErr w:type="spellEnd"/>
      <w:r>
        <w:rPr>
          <w:rFonts w:ascii="Arial-BoldMT" w:hAnsi="Arial-BoldMT" w:cs="Arial-BoldMT"/>
          <w:b/>
          <w:bCs/>
        </w:rPr>
        <w:t>, R. &amp; T. de Ridder, (red.)</w:t>
      </w:r>
      <w:r>
        <w:rPr>
          <w:rFonts w:ascii="ArialMT" w:hAnsi="ArialMT" w:cs="ArialMT"/>
        </w:rPr>
        <w:t xml:space="preserve">, 2005. Plangebied Marathonweg. </w:t>
      </w:r>
      <w:r w:rsidRPr="004458B7">
        <w:rPr>
          <w:i/>
        </w:rPr>
        <w:t xml:space="preserve">VLAK </w:t>
      </w:r>
      <w:proofErr w:type="spellStart"/>
      <w:r w:rsidRPr="004458B7">
        <w:rPr>
          <w:i/>
        </w:rPr>
        <w:t>bureauonder</w:t>
      </w:r>
      <w:r w:rsidR="00A00E23">
        <w:rPr>
          <w:i/>
        </w:rPr>
        <w:softHyphen/>
      </w:r>
      <w:r w:rsidRPr="004458B7">
        <w:rPr>
          <w:i/>
        </w:rPr>
        <w:t>zoeken</w:t>
      </w:r>
      <w:proofErr w:type="spellEnd"/>
      <w:r>
        <w:rPr>
          <w:i/>
        </w:rPr>
        <w:t xml:space="preserve"> </w:t>
      </w:r>
      <w:r>
        <w:rPr>
          <w:rFonts w:ascii="ArialMT" w:hAnsi="ArialMT" w:cs="ArialMT"/>
        </w:rPr>
        <w:t xml:space="preserve">15. </w:t>
      </w:r>
      <w:proofErr w:type="spellStart"/>
      <w:r>
        <w:rPr>
          <w:rFonts w:ascii="ArialMT" w:hAnsi="ArialMT" w:cs="ArialMT"/>
        </w:rPr>
        <w:t>Vlaardings</w:t>
      </w:r>
      <w:proofErr w:type="spellEnd"/>
      <w:r>
        <w:rPr>
          <w:rFonts w:ascii="ArialMT" w:hAnsi="ArialMT" w:cs="ArialMT"/>
        </w:rPr>
        <w:t xml:space="preserve"> Archeologisch Kantoor (VLAK), Vlaardingen.</w:t>
      </w:r>
    </w:p>
    <w:p w:rsidR="00F5049E" w:rsidRPr="004458B7" w:rsidRDefault="004458B7" w:rsidP="00A00E23">
      <w:pPr>
        <w:pStyle w:val="04Lijstliteratuurafkfiguren"/>
        <w:suppressAutoHyphens/>
        <w:rPr>
          <w:rFonts w:ascii="ArialMT" w:hAnsi="ArialMT" w:cs="ArialMT"/>
        </w:rPr>
      </w:pPr>
      <w:r>
        <w:rPr>
          <w:rFonts w:ascii="Arial-BoldMT" w:hAnsi="Arial-BoldMT" w:cs="Arial-BoldMT"/>
          <w:b/>
          <w:bCs/>
        </w:rPr>
        <w:t xml:space="preserve">Vos, P.C. &amp; Y. Eijskoot, </w:t>
      </w:r>
      <w:r>
        <w:rPr>
          <w:rFonts w:ascii="ArialMT" w:hAnsi="ArialMT" w:cs="ArialMT"/>
        </w:rPr>
        <w:t>2009</w:t>
      </w:r>
      <w:r w:rsidRPr="004458B7">
        <w:rPr>
          <w:rFonts w:ascii="ArialMT" w:hAnsi="ArialMT" w:cs="ArialMT"/>
          <w:i/>
        </w:rPr>
        <w:t xml:space="preserve">. </w:t>
      </w:r>
      <w:proofErr w:type="spellStart"/>
      <w:r w:rsidRPr="004458B7">
        <w:rPr>
          <w:i/>
        </w:rPr>
        <w:t>Geo</w:t>
      </w:r>
      <w:proofErr w:type="spellEnd"/>
      <w:r w:rsidRPr="004458B7">
        <w:rPr>
          <w:i/>
        </w:rPr>
        <w:t xml:space="preserve">- en </w:t>
      </w:r>
      <w:proofErr w:type="spellStart"/>
      <w:r w:rsidRPr="004458B7">
        <w:rPr>
          <w:i/>
        </w:rPr>
        <w:t>archeolandschappelijk</w:t>
      </w:r>
      <w:proofErr w:type="spellEnd"/>
      <w:r w:rsidRPr="004458B7">
        <w:rPr>
          <w:i/>
        </w:rPr>
        <w:t xml:space="preserve"> onderzoek bij de opgravingen van de Vergulde Hand West (VHW) in Vlaardingen</w:t>
      </w:r>
      <w:r>
        <w:t xml:space="preserve"> - deel 1 (tekst) &amp; deel 2 (afbeeldingen)</w:t>
      </w:r>
      <w:r>
        <w:rPr>
          <w:rFonts w:ascii="ArialMT" w:hAnsi="ArialMT" w:cs="ArialMT"/>
        </w:rPr>
        <w:t xml:space="preserve">. </w:t>
      </w:r>
      <w:proofErr w:type="spellStart"/>
      <w:r>
        <w:rPr>
          <w:rFonts w:ascii="ArialMT" w:hAnsi="ArialMT" w:cs="ArialMT"/>
        </w:rPr>
        <w:t>Deltares</w:t>
      </w:r>
      <w:proofErr w:type="spellEnd"/>
      <w:r>
        <w:rPr>
          <w:rFonts w:ascii="ArialMT" w:hAnsi="ArialMT" w:cs="ArialMT"/>
        </w:rPr>
        <w:t>, Utrecht.</w:t>
      </w:r>
    </w:p>
    <w:p w:rsidR="00F8798B" w:rsidRDefault="00F8798B" w:rsidP="00A00E23">
      <w:pPr>
        <w:pStyle w:val="04Lijstliteratuurafkfiguren"/>
        <w:suppressAutoHyphens/>
        <w:rPr>
          <w:rFonts w:ascii="Arial-ItalicMT" w:hAnsi="Arial-ItalicMT" w:cs="Arial-ItalicMT"/>
          <w:i/>
          <w:iCs/>
        </w:rPr>
      </w:pPr>
      <w:r>
        <w:rPr>
          <w:rFonts w:ascii="Arial-BoldMT" w:hAnsi="Arial-BoldMT" w:cs="Arial-BoldMT"/>
          <w:b/>
          <w:bCs/>
        </w:rPr>
        <w:t xml:space="preserve">Wind, C., </w:t>
      </w:r>
      <w:r>
        <w:t xml:space="preserve">1973. De IJzertijd. </w:t>
      </w:r>
      <w:r>
        <w:rPr>
          <w:rFonts w:ascii="Arial-ItalicMT" w:hAnsi="Arial-ItalicMT" w:cs="Arial-ItalicMT"/>
          <w:i/>
          <w:iCs/>
        </w:rPr>
        <w:t>Van Steurvisser tot stedeling. Het avontuur van de archeologische</w:t>
      </w:r>
    </w:p>
    <w:p w:rsidR="0027751B" w:rsidRPr="00D02EF0" w:rsidRDefault="00F8798B" w:rsidP="00A00E23">
      <w:pPr>
        <w:pStyle w:val="04Lijstliteratuurafkfiguren"/>
        <w:suppressAutoHyphens/>
      </w:pPr>
      <w:r>
        <w:rPr>
          <w:rFonts w:ascii="Arial-ItalicMT" w:hAnsi="Arial-ItalicMT" w:cs="Arial-ItalicMT"/>
          <w:i/>
          <w:iCs/>
        </w:rPr>
        <w:tab/>
        <w:t>speurtochten naar vijfendertig eeuwen Vlaardingen</w:t>
      </w:r>
      <w:r w:rsidR="00A00E23">
        <w:rPr>
          <w:rFonts w:ascii="Arial-ItalicMT" w:hAnsi="Arial-ItalicMT" w:cs="Arial-ItalicMT"/>
          <w:i/>
          <w:iCs/>
        </w:rPr>
        <w:t xml:space="preserve"> </w:t>
      </w:r>
      <w:r w:rsidR="00A00E23">
        <w:t>(pag. 42-65)</w:t>
      </w:r>
      <w:r w:rsidR="00A00E23">
        <w:t>. Vlaardingen</w:t>
      </w:r>
      <w:r>
        <w:t>.</w:t>
      </w:r>
    </w:p>
    <w:p w:rsidR="001E51E7" w:rsidRDefault="001E51E7" w:rsidP="00A00E23">
      <w:pPr>
        <w:pStyle w:val="04Lijstliteratuurafkfiguren"/>
        <w:suppressAutoHyphens/>
        <w:rPr>
          <w:rFonts w:ascii="ArialMT" w:hAnsi="ArialMT" w:cs="ArialMT"/>
          <w:b/>
        </w:rPr>
      </w:pPr>
    </w:p>
    <w:p w:rsidR="0027751B" w:rsidRPr="00202D0E" w:rsidRDefault="00D06F24" w:rsidP="00A00E23">
      <w:pPr>
        <w:pStyle w:val="04KopNawerk"/>
        <w:suppressAutoHyphens/>
      </w:pPr>
      <w:r>
        <w:br w:type="page"/>
      </w:r>
      <w:bookmarkStart w:id="67" w:name="_Toc226266983"/>
      <w:bookmarkStart w:id="68" w:name="_Toc243299884"/>
      <w:bookmarkStart w:id="69" w:name="_Toc440898615"/>
      <w:r w:rsidR="0027751B" w:rsidRPr="00D02EF0">
        <w:lastRenderedPageBreak/>
        <w:t>Gebruikte afkortingen</w:t>
      </w:r>
      <w:bookmarkEnd w:id="67"/>
      <w:bookmarkEnd w:id="68"/>
      <w:bookmarkEnd w:id="69"/>
    </w:p>
    <w:p w:rsidR="00AE64FC" w:rsidRDefault="00AE64FC" w:rsidP="00A00E23">
      <w:pPr>
        <w:pStyle w:val="04Lijstliteratuurafkfiguren"/>
        <w:suppressAutoHyphens/>
        <w:rPr>
          <w:rFonts w:cs="Gill Sans MT"/>
        </w:rPr>
      </w:pPr>
      <w:r w:rsidRPr="00AE64FC">
        <w:rPr>
          <w:rFonts w:cs="Gill Sans MT"/>
          <w:b/>
        </w:rPr>
        <w:t>AP</w:t>
      </w:r>
      <w:r>
        <w:rPr>
          <w:rFonts w:cs="Gill Sans MT"/>
        </w:rPr>
        <w:t xml:space="preserve"> </w:t>
      </w:r>
      <w:r>
        <w:rPr>
          <w:rFonts w:cs="Gill Sans MT"/>
        </w:rPr>
        <w:tab/>
      </w:r>
      <w:proofErr w:type="spellStart"/>
      <w:r>
        <w:rPr>
          <w:rFonts w:cs="Gill Sans MT"/>
        </w:rPr>
        <w:t>Arboreal</w:t>
      </w:r>
      <w:proofErr w:type="spellEnd"/>
      <w:r>
        <w:rPr>
          <w:rFonts w:cs="Gill Sans MT"/>
        </w:rPr>
        <w:t xml:space="preserve"> pollen/boompollen </w:t>
      </w:r>
    </w:p>
    <w:p w:rsidR="002C58B9" w:rsidRDefault="0027751B" w:rsidP="00A00E23">
      <w:pPr>
        <w:pStyle w:val="04Lijstliteratuurafkfiguren"/>
        <w:suppressAutoHyphens/>
        <w:rPr>
          <w:rFonts w:cs="Arial"/>
        </w:rPr>
      </w:pPr>
      <w:r w:rsidRPr="00F714BB">
        <w:rPr>
          <w:b/>
        </w:rPr>
        <w:t>ARCHIS</w:t>
      </w:r>
      <w:r w:rsidRPr="009F3332">
        <w:rPr>
          <w:rStyle w:val="03PlattetekstCharChar"/>
        </w:rPr>
        <w:tab/>
      </w:r>
      <w:proofErr w:type="spellStart"/>
      <w:r w:rsidRPr="00F714BB">
        <w:t>ARCHeologisch</w:t>
      </w:r>
      <w:proofErr w:type="spellEnd"/>
      <w:r w:rsidRPr="00F714BB">
        <w:t xml:space="preserve"> Informatie Systeem</w:t>
      </w:r>
      <w:r w:rsidR="002C58B9" w:rsidRPr="002C58B9">
        <w:rPr>
          <w:rFonts w:cs="Arial"/>
        </w:rPr>
        <w:t xml:space="preserve"> </w:t>
      </w:r>
    </w:p>
    <w:p w:rsidR="0027751B" w:rsidRPr="00F714BB" w:rsidRDefault="002C58B9" w:rsidP="00A00E23">
      <w:pPr>
        <w:pStyle w:val="04Lijstliteratuurafkfiguren"/>
        <w:suppressAutoHyphens/>
        <w:rPr>
          <w:rStyle w:val="03PlattetekstCharChar"/>
        </w:rPr>
      </w:pPr>
      <w:r w:rsidRPr="00264695">
        <w:rPr>
          <w:b/>
        </w:rPr>
        <w:t>KLIC</w:t>
      </w:r>
      <w:r w:rsidRPr="00264695">
        <w:tab/>
        <w:t>Kabels en Leidingen Informatie Centrum</w:t>
      </w:r>
    </w:p>
    <w:p w:rsidR="00231051" w:rsidRPr="00F714BB" w:rsidRDefault="00231051" w:rsidP="00A00E23">
      <w:pPr>
        <w:pStyle w:val="04Lijstliteratuurafkfiguren"/>
        <w:suppressAutoHyphens/>
      </w:pPr>
      <w:r w:rsidRPr="00F714BB">
        <w:rPr>
          <w:b/>
        </w:rPr>
        <w:t>KNA</w:t>
      </w:r>
      <w:r w:rsidRPr="00F714BB">
        <w:tab/>
        <w:t>Kwaliteitsnorm Nederlandse Archeologie</w:t>
      </w:r>
    </w:p>
    <w:p w:rsidR="0027751B" w:rsidRPr="00F714BB" w:rsidRDefault="00231051" w:rsidP="00A00E23">
      <w:pPr>
        <w:pStyle w:val="04Lijstliteratuurafkfiguren"/>
        <w:suppressAutoHyphens/>
        <w:rPr>
          <w:rStyle w:val="03PlattetekstCharChar"/>
        </w:rPr>
      </w:pPr>
      <w:r w:rsidRPr="00F714BB">
        <w:rPr>
          <w:b/>
        </w:rPr>
        <w:t>-</w:t>
      </w:r>
      <w:proofErr w:type="spellStart"/>
      <w:r w:rsidR="0027751B" w:rsidRPr="00F714BB">
        <w:rPr>
          <w:b/>
        </w:rPr>
        <w:t>Mv</w:t>
      </w:r>
      <w:proofErr w:type="spellEnd"/>
      <w:r w:rsidR="0027751B" w:rsidRPr="00F714BB">
        <w:rPr>
          <w:rStyle w:val="03PlattetekstCharChar"/>
        </w:rPr>
        <w:tab/>
      </w:r>
      <w:r w:rsidRPr="00F714BB">
        <w:t xml:space="preserve">beneden </w:t>
      </w:r>
      <w:r w:rsidR="0027751B" w:rsidRPr="00F714BB">
        <w:t>maaiveld</w:t>
      </w:r>
    </w:p>
    <w:p w:rsidR="00D06F24" w:rsidRDefault="00A00E23" w:rsidP="00A00E23">
      <w:pPr>
        <w:pStyle w:val="04Lijstliteratuurafkfiguren"/>
        <w:suppressAutoHyphens/>
      </w:pPr>
      <w:r>
        <w:rPr>
          <w:b/>
        </w:rPr>
        <w:t>(- of +)</w:t>
      </w:r>
      <w:r w:rsidR="0027751B" w:rsidRPr="00F714BB">
        <w:rPr>
          <w:b/>
        </w:rPr>
        <w:t>NAP</w:t>
      </w:r>
      <w:r w:rsidR="0027751B" w:rsidRPr="00F714BB">
        <w:rPr>
          <w:rStyle w:val="03PlattetekstCharChar"/>
        </w:rPr>
        <w:tab/>
      </w:r>
      <w:r>
        <w:rPr>
          <w:rStyle w:val="03PlattetekstCharChar"/>
        </w:rPr>
        <w:t xml:space="preserve">(onder of boven) </w:t>
      </w:r>
      <w:r w:rsidR="0027751B" w:rsidRPr="00F714BB">
        <w:t>Normaal Amsterdams Peil</w:t>
      </w:r>
    </w:p>
    <w:p w:rsidR="00AE64FC" w:rsidRDefault="00AE64FC" w:rsidP="00A00E23">
      <w:pPr>
        <w:pStyle w:val="04Lijstliteratuurafkfiguren"/>
        <w:suppressAutoHyphens/>
        <w:rPr>
          <w:rFonts w:cs="Gill Sans MT"/>
        </w:rPr>
      </w:pPr>
      <w:r w:rsidRPr="00AE64FC">
        <w:rPr>
          <w:rFonts w:cs="Gill Sans MT"/>
          <w:b/>
        </w:rPr>
        <w:t>NAP</w:t>
      </w:r>
      <w:r>
        <w:rPr>
          <w:rFonts w:cs="Gill Sans MT"/>
        </w:rPr>
        <w:t xml:space="preserve"> </w:t>
      </w:r>
      <w:r>
        <w:rPr>
          <w:rFonts w:cs="Gill Sans MT"/>
        </w:rPr>
        <w:tab/>
        <w:t>Non-</w:t>
      </w:r>
      <w:proofErr w:type="spellStart"/>
      <w:r>
        <w:rPr>
          <w:rFonts w:cs="Gill Sans MT"/>
        </w:rPr>
        <w:t>arboreal</w:t>
      </w:r>
      <w:proofErr w:type="spellEnd"/>
      <w:r>
        <w:rPr>
          <w:rFonts w:cs="Gill Sans MT"/>
        </w:rPr>
        <w:t xml:space="preserve"> pollen/niet-boompollen (bij botanisch onderzoek)</w:t>
      </w:r>
    </w:p>
    <w:p w:rsidR="00A00E23" w:rsidRDefault="00A00E23" w:rsidP="00A00E23">
      <w:pPr>
        <w:pStyle w:val="04Lijstliteratuurafkfiguren"/>
        <w:suppressAutoHyphens/>
        <w:rPr>
          <w:rFonts w:cs="Gill Sans MT"/>
        </w:rPr>
      </w:pPr>
      <w:proofErr w:type="spellStart"/>
      <w:r>
        <w:rPr>
          <w:rFonts w:cs="Gill Sans MT"/>
          <w:b/>
        </w:rPr>
        <w:t>NnW</w:t>
      </w:r>
      <w:proofErr w:type="spellEnd"/>
      <w:r>
        <w:rPr>
          <w:rFonts w:cs="Gill Sans MT"/>
          <w:b/>
        </w:rPr>
        <w:tab/>
      </w:r>
      <w:r w:rsidRPr="00A00E23">
        <w:rPr>
          <w:rFonts w:cs="Gill Sans MT"/>
        </w:rPr>
        <w:t>Nota van Wijzigingen</w:t>
      </w:r>
    </w:p>
    <w:p w:rsidR="00A00E23" w:rsidRDefault="00A00E23" w:rsidP="00A00E23">
      <w:pPr>
        <w:pStyle w:val="04Lijstliteratuurafkfiguren"/>
        <w:suppressAutoHyphens/>
      </w:pPr>
      <w:r>
        <w:rPr>
          <w:rFonts w:cs="Gill Sans MT"/>
          <w:b/>
        </w:rPr>
        <w:t>SIKB</w:t>
      </w:r>
      <w:r>
        <w:rPr>
          <w:rFonts w:cs="Gill Sans MT"/>
          <w:b/>
        </w:rPr>
        <w:tab/>
      </w:r>
      <w:r>
        <w:t>Stichting Infrastructuur Kwaliteitsborging Bodembeheer</w:t>
      </w:r>
    </w:p>
    <w:p w:rsidR="0027751B" w:rsidRPr="00FA67A2" w:rsidRDefault="0027751B" w:rsidP="00A00E23">
      <w:pPr>
        <w:pStyle w:val="03Plattetekst"/>
        <w:suppressAutoHyphens/>
      </w:pPr>
    </w:p>
    <w:p w:rsidR="0027751B" w:rsidRPr="00202D0E" w:rsidRDefault="00D06F24" w:rsidP="00A00E23">
      <w:pPr>
        <w:pStyle w:val="04KopNawerk"/>
        <w:suppressAutoHyphens/>
      </w:pPr>
      <w:r>
        <w:br w:type="page"/>
      </w:r>
      <w:bookmarkStart w:id="70" w:name="_Toc226266985"/>
      <w:bookmarkStart w:id="71" w:name="_Toc243299886"/>
      <w:bookmarkStart w:id="72" w:name="_Toc440898616"/>
      <w:r w:rsidR="0027751B" w:rsidRPr="00D02EF0">
        <w:lastRenderedPageBreak/>
        <w:t>Overzicht van figuren, tabellen en bijlagen</w:t>
      </w:r>
      <w:bookmarkEnd w:id="70"/>
      <w:bookmarkEnd w:id="71"/>
      <w:bookmarkEnd w:id="72"/>
    </w:p>
    <w:p w:rsidR="0027751B" w:rsidRPr="009C35B7" w:rsidRDefault="0027751B" w:rsidP="00A00E23">
      <w:pPr>
        <w:pStyle w:val="04Lijstliteratuurafkfiguren"/>
        <w:suppressAutoHyphens/>
        <w:rPr>
          <w:rStyle w:val="03PlattetekstCharChar"/>
        </w:rPr>
      </w:pPr>
      <w:bookmarkStart w:id="73" w:name="_GoBack"/>
      <w:r w:rsidRPr="009C35B7">
        <w:rPr>
          <w:b/>
        </w:rPr>
        <w:t>Figu</w:t>
      </w:r>
      <w:bookmarkEnd w:id="73"/>
      <w:r w:rsidRPr="009C35B7">
        <w:rPr>
          <w:b/>
        </w:rPr>
        <w:t>ur 1.</w:t>
      </w:r>
      <w:r w:rsidR="003E7772" w:rsidRPr="009C35B7">
        <w:rPr>
          <w:b/>
        </w:rPr>
        <w:tab/>
      </w:r>
      <w:r w:rsidRPr="009C35B7">
        <w:rPr>
          <w:rStyle w:val="03PlattetekstCharChar"/>
        </w:rPr>
        <w:t>De ligging van het onderzoeksgebied (noordelijke deel: gearceerd; zuidelijke deel: ster); inzet: ligging in Nederland (ster).</w:t>
      </w:r>
    </w:p>
    <w:p w:rsidR="00BD1FC9" w:rsidRPr="009C35B7" w:rsidRDefault="0027751B" w:rsidP="00A00E23">
      <w:pPr>
        <w:pStyle w:val="04Lijstliteratuurafkfiguren"/>
        <w:suppressAutoHyphens/>
        <w:rPr>
          <w:rStyle w:val="03PlattetekstCharChar"/>
          <w:b/>
        </w:rPr>
      </w:pPr>
      <w:r w:rsidRPr="009C35B7">
        <w:rPr>
          <w:rStyle w:val="03PlattetekstCharChar"/>
          <w:b/>
        </w:rPr>
        <w:t>Figuur 2.</w:t>
      </w:r>
      <w:r w:rsidRPr="009C35B7">
        <w:rPr>
          <w:rStyle w:val="03PlattetekstCharChar"/>
          <w:b/>
        </w:rPr>
        <w:tab/>
      </w:r>
      <w:r w:rsidR="005461CF">
        <w:t>Puttenplan van het huidige onderzoek geprojecteerd op de resultaten van het vooronderzoek.</w:t>
      </w:r>
    </w:p>
    <w:p w:rsidR="0027751B" w:rsidRPr="00BD1FC9" w:rsidRDefault="003E7772" w:rsidP="00A00E23">
      <w:pPr>
        <w:pStyle w:val="04Lijstliteratuurafkfiguren"/>
        <w:suppressAutoHyphens/>
      </w:pPr>
      <w:r w:rsidRPr="003E7772">
        <w:rPr>
          <w:rStyle w:val="03PlattetekstCharChar"/>
          <w:b/>
        </w:rPr>
        <w:t xml:space="preserve">Figuur </w:t>
      </w:r>
      <w:r w:rsidR="0027751B" w:rsidRPr="003E7772">
        <w:rPr>
          <w:rStyle w:val="03PlattetekstCharChar"/>
          <w:b/>
        </w:rPr>
        <w:t>3.</w:t>
      </w:r>
      <w:r w:rsidR="0027751B" w:rsidRPr="003E7772">
        <w:rPr>
          <w:rStyle w:val="03PlattetekstCharChar"/>
          <w:b/>
        </w:rPr>
        <w:tab/>
      </w:r>
      <w:r w:rsidR="00BD1FC9" w:rsidRPr="00BD1FC9">
        <w:t>Overzicht van de werkzaamheden, in dit geval de aanleg van het vlak in WP16.</w:t>
      </w:r>
    </w:p>
    <w:p w:rsidR="0027751B" w:rsidRPr="00FA67A2" w:rsidRDefault="0027751B" w:rsidP="00A00E23">
      <w:pPr>
        <w:pStyle w:val="04Lijstliteratuurafkfiguren"/>
        <w:suppressAutoHyphens/>
      </w:pPr>
      <w:r w:rsidRPr="003E7772">
        <w:rPr>
          <w:b/>
        </w:rPr>
        <w:t>Figuur 4</w:t>
      </w:r>
      <w:r w:rsidR="006D381C">
        <w:rPr>
          <w:b/>
        </w:rPr>
        <w:t>.</w:t>
      </w:r>
      <w:r w:rsidR="006D381C">
        <w:rPr>
          <w:b/>
        </w:rPr>
        <w:tab/>
      </w:r>
      <w:r w:rsidR="00A00E23">
        <w:t>Bodemopbouw in WP</w:t>
      </w:r>
      <w:r w:rsidR="006D381C">
        <w:t>18 waarbij duidelijk de verschillende veenlagen, soms gescheiden door een (dunne) kleilaag, zijn te herkennen.</w:t>
      </w:r>
      <w:r w:rsidRPr="003E7772">
        <w:rPr>
          <w:b/>
        </w:rPr>
        <w:tab/>
      </w:r>
    </w:p>
    <w:p w:rsidR="0027751B" w:rsidRPr="00BD1FC9" w:rsidRDefault="0027751B" w:rsidP="00A00E23">
      <w:pPr>
        <w:pStyle w:val="04Lijstliteratuurafkfiguren"/>
        <w:suppressAutoHyphens/>
        <w:rPr>
          <w:rStyle w:val="03PlattetekstCharChar"/>
        </w:rPr>
      </w:pPr>
      <w:r w:rsidRPr="003E7772">
        <w:rPr>
          <w:b/>
        </w:rPr>
        <w:t>Figuur 5.</w:t>
      </w:r>
      <w:r w:rsidR="003E7772" w:rsidRPr="003E7772">
        <w:rPr>
          <w:b/>
        </w:rPr>
        <w:tab/>
      </w:r>
      <w:r w:rsidR="00BD1FC9" w:rsidRPr="00BD1FC9">
        <w:rPr>
          <w:rStyle w:val="03PlattetekstCharChar"/>
        </w:rPr>
        <w:t xml:space="preserve">Overzicht van het </w:t>
      </w:r>
      <w:proofErr w:type="spellStart"/>
      <w:r w:rsidR="00BD1FC9" w:rsidRPr="00BD1FC9">
        <w:rPr>
          <w:rStyle w:val="03PlattetekstCharChar"/>
        </w:rPr>
        <w:t>noordprofiel</w:t>
      </w:r>
      <w:proofErr w:type="spellEnd"/>
      <w:r w:rsidR="00BD1FC9" w:rsidRPr="00BD1FC9">
        <w:rPr>
          <w:rStyle w:val="03PlattetekstCharChar"/>
        </w:rPr>
        <w:t xml:space="preserve"> van WP9. Hierin is duidelijk zichtbaar dat het veen naar het oosten geleidelijk 'duikt' omdat door de geul oostelijk van WP9 afgesneden wordt.</w:t>
      </w:r>
    </w:p>
    <w:p w:rsidR="006D381C" w:rsidRDefault="0027751B" w:rsidP="00A00E23">
      <w:pPr>
        <w:pStyle w:val="04Lijstliteratuurafkfiguren"/>
        <w:suppressAutoHyphens/>
      </w:pPr>
      <w:r w:rsidRPr="003E7772">
        <w:rPr>
          <w:b/>
        </w:rPr>
        <w:t>Figuur 6.</w:t>
      </w:r>
      <w:r w:rsidR="003E7772" w:rsidRPr="003E7772">
        <w:rPr>
          <w:b/>
        </w:rPr>
        <w:tab/>
      </w:r>
      <w:r w:rsidR="006D381C">
        <w:t xml:space="preserve">De algemene bodemopbouw zoals die in de 'kreekzone' aangetroffen is: dek- op </w:t>
      </w:r>
    </w:p>
    <w:p w:rsidR="0027751B" w:rsidRDefault="006D381C" w:rsidP="00A00E23">
      <w:pPr>
        <w:pStyle w:val="04Lijstliteratuurafkfiguren"/>
        <w:suppressAutoHyphens/>
        <w:rPr>
          <w:b/>
        </w:rPr>
      </w:pPr>
      <w:r>
        <w:tab/>
        <w:t>kreekafzettingen. In dit geval in profiel 61.</w:t>
      </w:r>
    </w:p>
    <w:p w:rsidR="00BD1FC9" w:rsidRDefault="00BD1FC9" w:rsidP="00A00E23">
      <w:pPr>
        <w:pStyle w:val="04Lijstliteratuurafkfiguren"/>
        <w:suppressAutoHyphens/>
        <w:rPr>
          <w:b/>
        </w:rPr>
      </w:pPr>
      <w:r>
        <w:rPr>
          <w:b/>
        </w:rPr>
        <w:t>Figuur 7.</w:t>
      </w:r>
      <w:r w:rsidR="006D381C">
        <w:rPr>
          <w:b/>
        </w:rPr>
        <w:tab/>
      </w:r>
      <w:r w:rsidR="006D381C">
        <w:t xml:space="preserve">De bodemopbouw in WP3 met van onder naar boven kreekafzettingen, een mogelijke </w:t>
      </w:r>
      <w:proofErr w:type="spellStart"/>
      <w:r w:rsidR="006D381C">
        <w:t>cultuurlaag</w:t>
      </w:r>
      <w:proofErr w:type="spellEnd"/>
      <w:r w:rsidR="006D381C">
        <w:t xml:space="preserve"> (het niveau waarin het vondstzakje is geprikt) en </w:t>
      </w:r>
      <w:proofErr w:type="spellStart"/>
      <w:r w:rsidR="006D381C">
        <w:t>dekafzettingen</w:t>
      </w:r>
      <w:proofErr w:type="spellEnd"/>
      <w:r w:rsidR="006D381C">
        <w:t xml:space="preserve"> onder de bouwvoor.</w:t>
      </w:r>
    </w:p>
    <w:p w:rsidR="00BD1FC9" w:rsidRDefault="00BD1FC9" w:rsidP="00A00E23">
      <w:pPr>
        <w:pStyle w:val="04Lijstliteratuurafkfiguren"/>
        <w:suppressAutoHyphens/>
      </w:pPr>
      <w:r>
        <w:rPr>
          <w:b/>
        </w:rPr>
        <w:t xml:space="preserve">Figuur 8. </w:t>
      </w:r>
      <w:r>
        <w:rPr>
          <w:b/>
        </w:rPr>
        <w:tab/>
      </w:r>
      <w:r>
        <w:t>Detailopname van één van de bladeren uit de '</w:t>
      </w:r>
      <w:proofErr w:type="spellStart"/>
      <w:r>
        <w:t>bladerenlaag</w:t>
      </w:r>
      <w:proofErr w:type="spellEnd"/>
      <w:r>
        <w:t>' die in de kreekafzettingen in WP4 werden waargenomen.</w:t>
      </w:r>
    </w:p>
    <w:p w:rsidR="00BD1FC9" w:rsidRDefault="00BD1FC9" w:rsidP="00A00E23">
      <w:pPr>
        <w:pStyle w:val="04Lijstliteratuurafkfiguren"/>
        <w:suppressAutoHyphens/>
      </w:pPr>
      <w:r>
        <w:rPr>
          <w:b/>
        </w:rPr>
        <w:t>Figuur 9.</w:t>
      </w:r>
      <w:r>
        <w:t xml:space="preserve"> </w:t>
      </w:r>
      <w:r>
        <w:tab/>
        <w:t>Overzicht van profielkolom 41 waarin sprake is van een opeenvolging van dek- en oeverklei op kreekafzettingen (de [donker] grijze kleilagen onderin).</w:t>
      </w:r>
    </w:p>
    <w:p w:rsidR="00BD1FC9" w:rsidRDefault="00BD1FC9" w:rsidP="00A00E23">
      <w:pPr>
        <w:pStyle w:val="04Lijstliteratuurafkfiguren"/>
        <w:suppressAutoHyphens/>
      </w:pPr>
      <w:r>
        <w:rPr>
          <w:b/>
        </w:rPr>
        <w:t>Figuur 10.</w:t>
      </w:r>
      <w:r>
        <w:rPr>
          <w:b/>
        </w:rPr>
        <w:tab/>
      </w:r>
      <w:r w:rsidR="006D381C">
        <w:t xml:space="preserve">De insteek van de geul met 'wegduikende' </w:t>
      </w:r>
      <w:proofErr w:type="spellStart"/>
      <w:r w:rsidR="006D381C">
        <w:t>cultuurlaag</w:t>
      </w:r>
      <w:proofErr w:type="spellEnd"/>
      <w:r w:rsidR="006D381C">
        <w:t xml:space="preserve"> met handgevormd aardewerk, zoals die in he</w:t>
      </w:r>
      <w:r w:rsidR="00A00E23">
        <w:t>t oost-west lopende deel van WP</w:t>
      </w:r>
      <w:r w:rsidR="006D381C">
        <w:t>20 is aangetroffen.</w:t>
      </w:r>
    </w:p>
    <w:p w:rsidR="00BD1FC9" w:rsidRDefault="00BD1FC9" w:rsidP="00A00E23">
      <w:pPr>
        <w:pStyle w:val="04Lijstliteratuurafkfiguren"/>
        <w:suppressAutoHyphens/>
      </w:pPr>
      <w:r w:rsidRPr="00BD1FC9">
        <w:rPr>
          <w:b/>
        </w:rPr>
        <w:t>Figuur 11</w:t>
      </w:r>
      <w:r>
        <w:t>.</w:t>
      </w:r>
      <w:r w:rsidR="006D381C">
        <w:tab/>
        <w:t xml:space="preserve">Overzicht van het </w:t>
      </w:r>
      <w:proofErr w:type="spellStart"/>
      <w:r w:rsidR="006D381C">
        <w:t>oostprofiel</w:t>
      </w:r>
      <w:proofErr w:type="spellEnd"/>
      <w:r w:rsidR="006D381C">
        <w:t xml:space="preserve"> van WP23, waarin de verschillende </w:t>
      </w:r>
      <w:proofErr w:type="spellStart"/>
      <w:r w:rsidR="006D381C">
        <w:t>verlandingsfasen</w:t>
      </w:r>
      <w:proofErr w:type="spellEnd"/>
      <w:r w:rsidR="006D381C">
        <w:t xml:space="preserve"> zichtbaar zijn in de vorm van de twee veenlagen.</w:t>
      </w:r>
    </w:p>
    <w:p w:rsidR="00BD1FC9" w:rsidRPr="006B6A43" w:rsidRDefault="00BD1FC9" w:rsidP="00A00E23">
      <w:pPr>
        <w:pStyle w:val="04Lijstliteratuurafkfiguren"/>
        <w:suppressAutoHyphens/>
      </w:pPr>
      <w:r w:rsidRPr="006B6A43">
        <w:rPr>
          <w:b/>
        </w:rPr>
        <w:t>Figuur 12</w:t>
      </w:r>
      <w:r w:rsidRPr="006B6A43">
        <w:t xml:space="preserve">. </w:t>
      </w:r>
      <w:proofErr w:type="spellStart"/>
      <w:r w:rsidRPr="006B6A43">
        <w:t>Verblauwing</w:t>
      </w:r>
      <w:proofErr w:type="spellEnd"/>
      <w:r w:rsidRPr="006B6A43">
        <w:t xml:space="preserve"> als gevolg van bodemprocessen. In dit geval (S16 in WP3) als gevolg van een weg gerotte boom uit de kreekvulling. Deze is aan de onderzijde van het profiel nog net zichtbaar.</w:t>
      </w:r>
    </w:p>
    <w:p w:rsidR="00C04D25" w:rsidRPr="006B6A43" w:rsidRDefault="00C04D25" w:rsidP="00A00E23">
      <w:pPr>
        <w:pStyle w:val="04Lijstliteratuurafkfiguren"/>
        <w:suppressAutoHyphens/>
      </w:pPr>
      <w:r w:rsidRPr="006B6A43">
        <w:rPr>
          <w:b/>
        </w:rPr>
        <w:t>Figuur 13.</w:t>
      </w:r>
      <w:r w:rsidRPr="006B6A43">
        <w:t xml:space="preserve"> </w:t>
      </w:r>
      <w:r w:rsidR="006D381C" w:rsidRPr="006B6A43">
        <w:t>Detailopname van de fragmenten handgevormd aardewerk van V5, zoals zij in het profiel van WP20</w:t>
      </w:r>
      <w:r w:rsidR="00A00E23">
        <w:t>9</w:t>
      </w:r>
      <w:r w:rsidR="006D381C" w:rsidRPr="006B6A43">
        <w:t xml:space="preserve"> zijn aangetroffen.</w:t>
      </w:r>
    </w:p>
    <w:p w:rsidR="00C04D25" w:rsidRDefault="00C04D25" w:rsidP="00A00E23">
      <w:pPr>
        <w:pStyle w:val="04Lijstliteratuurafkfiguren"/>
        <w:suppressAutoHyphens/>
      </w:pPr>
      <w:r w:rsidRPr="006B6A43">
        <w:rPr>
          <w:b/>
        </w:rPr>
        <w:t>Figuur 14</w:t>
      </w:r>
      <w:r w:rsidRPr="006B6A43">
        <w:t xml:space="preserve">. </w:t>
      </w:r>
      <w:r w:rsidRPr="006B6A43">
        <w:tab/>
        <w:t>Pollenbak 1 (M2) met de locatie van het geanalyseerde pollenmonster</w:t>
      </w:r>
      <w:r w:rsidR="00B776EC" w:rsidRPr="006B6A43">
        <w:t xml:space="preserve"> (rode stip)</w:t>
      </w:r>
      <w:r w:rsidRPr="006B6A43">
        <w:t>.</w:t>
      </w:r>
    </w:p>
    <w:p w:rsidR="00C04D25" w:rsidRDefault="00C04D25" w:rsidP="00A00E23">
      <w:pPr>
        <w:pStyle w:val="04Lijstliteratuurafkfiguren"/>
        <w:suppressAutoHyphens/>
      </w:pPr>
      <w:r>
        <w:rPr>
          <w:b/>
        </w:rPr>
        <w:t>Figuur 15</w:t>
      </w:r>
      <w:r w:rsidRPr="00C04D25">
        <w:t xml:space="preserve">. </w:t>
      </w:r>
      <w:r>
        <w:tab/>
        <w:t>Pollenbak 2 (M1) met de locatie van het geanalyseerde pollenmonster</w:t>
      </w:r>
      <w:r w:rsidR="00B776EC">
        <w:t xml:space="preserve"> (rode stip)</w:t>
      </w:r>
      <w:r>
        <w:t>.</w:t>
      </w:r>
    </w:p>
    <w:p w:rsidR="00512D24" w:rsidRPr="009C35B7" w:rsidRDefault="00512D24" w:rsidP="00A00E23">
      <w:pPr>
        <w:pStyle w:val="04Lijstliteratuurafkfiguren"/>
        <w:suppressAutoHyphens/>
      </w:pPr>
      <w:r w:rsidRPr="009C35B7">
        <w:rPr>
          <w:b/>
        </w:rPr>
        <w:t>Figuur 16</w:t>
      </w:r>
      <w:r w:rsidRPr="009C35B7">
        <w:t>. Advieskaart</w:t>
      </w:r>
    </w:p>
    <w:p w:rsidR="00AF6A4C" w:rsidRPr="009C35B7" w:rsidRDefault="00AF6A4C" w:rsidP="00A00E23">
      <w:pPr>
        <w:pStyle w:val="03Plattetekst"/>
        <w:suppressAutoHyphens/>
      </w:pPr>
    </w:p>
    <w:p w:rsidR="0027751B" w:rsidRDefault="0027751B" w:rsidP="00A00E23">
      <w:pPr>
        <w:pStyle w:val="04Lijstliteratuurafkfiguren"/>
        <w:suppressAutoHyphens/>
      </w:pPr>
      <w:r w:rsidRPr="00FA67A2">
        <w:rPr>
          <w:b/>
        </w:rPr>
        <w:t>Tabel 1.</w:t>
      </w:r>
      <w:r w:rsidR="00B06535" w:rsidRPr="00B06535">
        <w:tab/>
      </w:r>
      <w:r w:rsidRPr="00FA67A2">
        <w:t>Archeologisc</w:t>
      </w:r>
      <w:r w:rsidRPr="00B06535">
        <w:t>he t</w:t>
      </w:r>
      <w:r w:rsidRPr="00FA67A2">
        <w:t>ijdschaal.</w:t>
      </w:r>
    </w:p>
    <w:p w:rsidR="006D381C" w:rsidRDefault="006D381C" w:rsidP="00A00E23">
      <w:pPr>
        <w:pStyle w:val="04Lijstliteratuurafkfiguren"/>
        <w:suppressAutoHyphens/>
      </w:pPr>
      <w:r>
        <w:rPr>
          <w:b/>
        </w:rPr>
        <w:t>Tabel 2.</w:t>
      </w:r>
      <w:r>
        <w:tab/>
        <w:t>Overzicht van de geanalyseerde monsters</w:t>
      </w:r>
    </w:p>
    <w:p w:rsidR="00AF5CF9" w:rsidRPr="00FA67A2" w:rsidRDefault="00AF5CF9" w:rsidP="00A00E23">
      <w:pPr>
        <w:pStyle w:val="04Lijstliteratuurafkfiguren"/>
        <w:suppressAutoHyphens/>
      </w:pPr>
    </w:p>
    <w:p w:rsidR="00AF5CF9" w:rsidRPr="00746880" w:rsidRDefault="00AF5CF9" w:rsidP="00A00E23">
      <w:pPr>
        <w:pStyle w:val="04Lijstliteratuurafkfiguren"/>
        <w:suppressAutoHyphens/>
        <w:rPr>
          <w:rStyle w:val="03PlattetekstCharChar"/>
        </w:rPr>
      </w:pPr>
      <w:r w:rsidRPr="00746880">
        <w:rPr>
          <w:rStyle w:val="03PlattetekstCharChar"/>
          <w:b/>
        </w:rPr>
        <w:t>Bijlage 1.</w:t>
      </w:r>
      <w:r w:rsidRPr="00746880">
        <w:rPr>
          <w:rStyle w:val="03PlattetekstCharChar"/>
        </w:rPr>
        <w:tab/>
        <w:t>Spor</w:t>
      </w:r>
      <w:r w:rsidRPr="00746880">
        <w:t>enlijs</w:t>
      </w:r>
      <w:r w:rsidRPr="00746880">
        <w:rPr>
          <w:rStyle w:val="03PlattetekstCharChar"/>
        </w:rPr>
        <w:t>t.</w:t>
      </w:r>
    </w:p>
    <w:p w:rsidR="00AF5CF9" w:rsidRDefault="00AF5CF9" w:rsidP="00A00E23">
      <w:pPr>
        <w:pStyle w:val="04Lijstliteratuurafkfiguren"/>
        <w:suppressAutoHyphens/>
      </w:pPr>
      <w:r w:rsidRPr="00746880">
        <w:rPr>
          <w:rStyle w:val="03PlattetekstCharChar"/>
          <w:b/>
        </w:rPr>
        <w:t>Bijlage 2.</w:t>
      </w:r>
      <w:r w:rsidRPr="00746880">
        <w:rPr>
          <w:rStyle w:val="03PlattetekstCharChar"/>
        </w:rPr>
        <w:tab/>
        <w:t>Von</w:t>
      </w:r>
      <w:r w:rsidRPr="00746880">
        <w:t>dstenlijst.</w:t>
      </w:r>
    </w:p>
    <w:p w:rsidR="00AF6A4C" w:rsidRDefault="00AF6A4C" w:rsidP="00A00E23">
      <w:pPr>
        <w:pStyle w:val="04Lijstliteratuurafkfiguren"/>
        <w:suppressAutoHyphens/>
      </w:pPr>
      <w:r>
        <w:rPr>
          <w:rStyle w:val="03PlattetekstCharChar"/>
          <w:b/>
        </w:rPr>
        <w:t>Bijlage 3.</w:t>
      </w:r>
      <w:r>
        <w:tab/>
        <w:t>Monsterlijst</w:t>
      </w:r>
    </w:p>
    <w:p w:rsidR="006D381C" w:rsidRDefault="006D381C" w:rsidP="00A00E23">
      <w:pPr>
        <w:pStyle w:val="04Lijstliteratuurafkfiguren"/>
        <w:suppressAutoHyphens/>
        <w:rPr>
          <w:rStyle w:val="03PlattetekstCharChar"/>
        </w:rPr>
      </w:pPr>
      <w:r>
        <w:rPr>
          <w:rStyle w:val="03PlattetekstCharChar"/>
          <w:b/>
        </w:rPr>
        <w:t>Bijlage 4.</w:t>
      </w:r>
      <w:r>
        <w:rPr>
          <w:rStyle w:val="03PlattetekstCharChar"/>
          <w:b/>
        </w:rPr>
        <w:tab/>
      </w:r>
      <w:r w:rsidRPr="006D381C">
        <w:rPr>
          <w:rStyle w:val="03PlattetekstCharChar"/>
        </w:rPr>
        <w:t>Profielbeschrijvingen noordelijke deel</w:t>
      </w:r>
    </w:p>
    <w:p w:rsidR="006D381C" w:rsidRPr="00FA67A2" w:rsidRDefault="006D381C" w:rsidP="00A00E23">
      <w:pPr>
        <w:pStyle w:val="04Lijstliteratuurafkfiguren"/>
        <w:suppressAutoHyphens/>
      </w:pPr>
      <w:r>
        <w:rPr>
          <w:rStyle w:val="03PlattetekstCharChar"/>
          <w:b/>
        </w:rPr>
        <w:lastRenderedPageBreak/>
        <w:t>Bijlage 5.</w:t>
      </w:r>
      <w:r>
        <w:rPr>
          <w:rStyle w:val="03PlattetekstCharChar"/>
          <w:b/>
        </w:rPr>
        <w:tab/>
      </w:r>
      <w:r w:rsidR="00746880">
        <w:rPr>
          <w:rStyle w:val="03PlattetekstCharChar"/>
        </w:rPr>
        <w:t>Resultaten van het pollenonderzoek</w:t>
      </w:r>
      <w:r>
        <w:tab/>
      </w:r>
    </w:p>
    <w:p w:rsidR="0027751B" w:rsidRDefault="0027751B" w:rsidP="00A00E23">
      <w:pPr>
        <w:pStyle w:val="03Plattetekst"/>
        <w:suppressAutoHyphens/>
      </w:pPr>
    </w:p>
    <w:p w:rsidR="00281D8E" w:rsidRPr="009C35B7" w:rsidRDefault="00281D8E" w:rsidP="00A00E23">
      <w:pPr>
        <w:pStyle w:val="03Plattetekst"/>
        <w:suppressAutoHyphens/>
      </w:pPr>
      <w:r w:rsidRPr="009C35B7">
        <w:rPr>
          <w:b/>
        </w:rPr>
        <w:t>Kaartbijlage 1</w:t>
      </w:r>
      <w:r w:rsidRPr="009C35B7">
        <w:t>. Resultaten van het onderzoek.</w:t>
      </w:r>
      <w:r w:rsidRPr="009C35B7">
        <w:tab/>
      </w:r>
    </w:p>
    <w:p w:rsidR="00281D8E" w:rsidRPr="00FA67A2" w:rsidRDefault="00281D8E" w:rsidP="00A00E23">
      <w:pPr>
        <w:pStyle w:val="03Plattetekst"/>
        <w:suppressAutoHyphens/>
      </w:pPr>
    </w:p>
    <w:p w:rsidR="00A00E23" w:rsidRDefault="00A00E23">
      <w:pPr>
        <w:rPr>
          <w:b/>
          <w:spacing w:val="8"/>
          <w:sz w:val="34"/>
        </w:rPr>
      </w:pPr>
      <w:bookmarkStart w:id="74" w:name="_Toc226266986"/>
      <w:bookmarkStart w:id="75" w:name="_Toc243299887"/>
      <w:bookmarkStart w:id="76" w:name="_Toc440898617"/>
      <w:r>
        <w:br w:type="page"/>
      </w:r>
    </w:p>
    <w:p w:rsidR="0027751B" w:rsidRPr="002F49D9" w:rsidRDefault="0027751B" w:rsidP="00A00E23">
      <w:pPr>
        <w:pStyle w:val="04KopNawerk"/>
        <w:rPr>
          <w:color w:val="800080"/>
        </w:rPr>
      </w:pPr>
      <w:r w:rsidRPr="00A00E23">
        <w:lastRenderedPageBreak/>
        <w:t>Bijlage</w:t>
      </w:r>
      <w:r w:rsidRPr="00D02EF0">
        <w:t xml:space="preserve"> 1</w:t>
      </w:r>
      <w:r w:rsidR="00A00E23">
        <w:t xml:space="preserve">: </w:t>
      </w:r>
      <w:r w:rsidRPr="00D02EF0">
        <w:t>Sporenlijst</w:t>
      </w:r>
      <w:bookmarkEnd w:id="74"/>
      <w:bookmarkEnd w:id="75"/>
      <w:bookmarkEnd w:id="76"/>
    </w:p>
    <w:p w:rsidR="0027751B" w:rsidRPr="00D02EF0" w:rsidRDefault="0027751B" w:rsidP="00A00E23">
      <w:pPr>
        <w:pStyle w:val="03Plattetekst"/>
        <w:suppressAutoHyphens/>
      </w:pPr>
    </w:p>
    <w:p w:rsidR="0027751B" w:rsidRPr="00D02EF0" w:rsidRDefault="00AF5CF9" w:rsidP="00A00E23">
      <w:pPr>
        <w:pStyle w:val="04KopNawerk"/>
      </w:pPr>
      <w:r>
        <w:br w:type="page"/>
      </w:r>
      <w:bookmarkStart w:id="77" w:name="_Toc226266987"/>
      <w:bookmarkStart w:id="78" w:name="_Toc243299888"/>
      <w:bookmarkStart w:id="79" w:name="_Toc440898618"/>
      <w:r w:rsidR="0027751B" w:rsidRPr="00D02EF0">
        <w:lastRenderedPageBreak/>
        <w:t>Bijlage 2</w:t>
      </w:r>
      <w:r w:rsidR="00A00E23">
        <w:t>: V</w:t>
      </w:r>
      <w:r w:rsidR="0027751B" w:rsidRPr="00D02EF0">
        <w:t>ondstenlijst</w:t>
      </w:r>
      <w:bookmarkEnd w:id="77"/>
      <w:bookmarkEnd w:id="78"/>
      <w:bookmarkEnd w:id="79"/>
    </w:p>
    <w:p w:rsidR="0027751B" w:rsidRPr="00D02EF0" w:rsidRDefault="0027751B" w:rsidP="00A00E23">
      <w:pPr>
        <w:pStyle w:val="03Plattetekst"/>
        <w:suppressAutoHyphens/>
      </w:pPr>
    </w:p>
    <w:p w:rsidR="0027751B" w:rsidRPr="00D02EF0" w:rsidRDefault="0027751B" w:rsidP="00A00E23">
      <w:pPr>
        <w:pStyle w:val="03Plattetekst"/>
        <w:suppressAutoHyphens/>
      </w:pPr>
    </w:p>
    <w:p w:rsidR="0027751B" w:rsidRPr="00D02EF0" w:rsidRDefault="0027751B" w:rsidP="00A00E23">
      <w:pPr>
        <w:pStyle w:val="03Plattetekst"/>
        <w:suppressAutoHyphens/>
      </w:pPr>
    </w:p>
    <w:p w:rsidR="00746880" w:rsidRDefault="00746880" w:rsidP="00A00E23">
      <w:pPr>
        <w:suppressAutoHyphens/>
        <w:rPr>
          <w:spacing w:val="8"/>
        </w:rPr>
      </w:pPr>
      <w:r>
        <w:br w:type="page"/>
      </w:r>
    </w:p>
    <w:p w:rsidR="00746880" w:rsidRDefault="00746880" w:rsidP="00A00E23">
      <w:pPr>
        <w:pStyle w:val="04KopNawerk"/>
      </w:pPr>
      <w:bookmarkStart w:id="80" w:name="_Toc440898619"/>
      <w:r w:rsidRPr="00A00E23">
        <w:lastRenderedPageBreak/>
        <w:t>Bijlage</w:t>
      </w:r>
      <w:r>
        <w:t xml:space="preserve"> 3</w:t>
      </w:r>
      <w:r w:rsidR="00A00E23">
        <w:t>: M</w:t>
      </w:r>
      <w:r>
        <w:t>onsterlijst</w:t>
      </w:r>
      <w:bookmarkEnd w:id="80"/>
    </w:p>
    <w:p w:rsidR="00746880" w:rsidRDefault="00746880" w:rsidP="00A00E23">
      <w:pPr>
        <w:suppressAutoHyphens/>
        <w:rPr>
          <w:b/>
          <w:spacing w:val="8"/>
          <w:sz w:val="34"/>
        </w:rPr>
      </w:pPr>
      <w:r>
        <w:br w:type="page"/>
      </w:r>
    </w:p>
    <w:p w:rsidR="00746880" w:rsidRDefault="00746880" w:rsidP="00A00E23">
      <w:pPr>
        <w:pStyle w:val="04KopNawerk"/>
      </w:pPr>
      <w:bookmarkStart w:id="81" w:name="_Toc440898620"/>
      <w:r>
        <w:lastRenderedPageBreak/>
        <w:t>Bijlage 4</w:t>
      </w:r>
      <w:r w:rsidR="00A00E23">
        <w:t xml:space="preserve">: </w:t>
      </w:r>
      <w:r w:rsidR="00A00E23" w:rsidRPr="00A00E23">
        <w:t>P</w:t>
      </w:r>
      <w:r w:rsidRPr="00A00E23">
        <w:t>rofielbeschrijvingen</w:t>
      </w:r>
      <w:r>
        <w:t xml:space="preserve"> noordelijk deel</w:t>
      </w:r>
      <w:bookmarkEnd w:id="81"/>
    </w:p>
    <w:p w:rsidR="00746880" w:rsidRDefault="00746880" w:rsidP="00A00E23">
      <w:pPr>
        <w:suppressAutoHyphens/>
        <w:rPr>
          <w:b/>
          <w:spacing w:val="8"/>
          <w:sz w:val="34"/>
        </w:rPr>
      </w:pPr>
      <w:r>
        <w:br w:type="page"/>
      </w:r>
    </w:p>
    <w:p w:rsidR="008C7291" w:rsidRPr="00DE3DC7" w:rsidRDefault="00746880" w:rsidP="00A00E23">
      <w:pPr>
        <w:pStyle w:val="04KopNawerk"/>
      </w:pPr>
      <w:bookmarkStart w:id="82" w:name="_Toc440898621"/>
      <w:r>
        <w:lastRenderedPageBreak/>
        <w:t>Bijlage 5</w:t>
      </w:r>
      <w:r w:rsidR="00A00E23">
        <w:t xml:space="preserve">: </w:t>
      </w:r>
      <w:r w:rsidR="00A00E23" w:rsidRPr="00A00E23">
        <w:t>R</w:t>
      </w:r>
      <w:r w:rsidRPr="00A00E23">
        <w:t>esultaten</w:t>
      </w:r>
      <w:r>
        <w:t xml:space="preserve"> van het pollenonderzoek</w:t>
      </w:r>
      <w:bookmarkEnd w:id="82"/>
    </w:p>
    <w:sectPr w:rsidR="008C7291" w:rsidRPr="00DE3DC7" w:rsidSect="00391288">
      <w:headerReference w:type="even" r:id="rId13"/>
      <w:endnotePr>
        <w:numFmt w:val="decimal"/>
      </w:endnotePr>
      <w:pgSz w:w="11907" w:h="16840" w:code="9"/>
      <w:pgMar w:top="2552" w:right="1417" w:bottom="1985" w:left="1985" w:header="68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32" w:rsidRDefault="00EF3032">
      <w:r>
        <w:separator/>
      </w:r>
    </w:p>
    <w:p w:rsidR="00EF3032" w:rsidRDefault="00EF3032"/>
  </w:endnote>
  <w:endnote w:type="continuationSeparator" w:id="0">
    <w:p w:rsidR="00EF3032" w:rsidRDefault="00EF3032">
      <w:r>
        <w:continuationSeparator/>
      </w:r>
    </w:p>
    <w:p w:rsidR="00EF3032" w:rsidRDefault="00EF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2" w:rsidRDefault="00EF3032">
    <w:pPr>
      <w:framePr w:wrap="auto" w:vAnchor="text" w:hAnchor="margin" w:xAlign="right" w:y="1"/>
    </w:pPr>
    <w:r>
      <w:fldChar w:fldCharType="begin"/>
    </w:r>
    <w:r>
      <w:instrText xml:space="preserve">PAGE  </w:instrText>
    </w:r>
    <w:r>
      <w:fldChar w:fldCharType="separate"/>
    </w:r>
    <w:r>
      <w:rPr>
        <w:noProof/>
      </w:rPr>
      <w:t>13</w:t>
    </w:r>
    <w:r>
      <w:fldChar w:fldCharType="end"/>
    </w:r>
  </w:p>
  <w:p w:rsidR="00EF3032" w:rsidRPr="009015C3" w:rsidRDefault="00EF303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2" w:rsidRDefault="00EF3032">
    <w:pPr>
      <w:framePr w:wrap="auto" w:vAnchor="text" w:hAnchor="margin" w:xAlign="right" w:y="1"/>
    </w:pPr>
  </w:p>
  <w:p w:rsidR="00EF3032" w:rsidRPr="00AD4D48" w:rsidRDefault="00EF3032" w:rsidP="008C1E1A">
    <w:pPr>
      <w:tabs>
        <w:tab w:val="center" w:pos="8364"/>
      </w:tabs>
      <w:ind w:right="283"/>
    </w:pPr>
    <w:r>
      <w:rPr>
        <w:rStyle w:val="01KopvoettekstjeChar"/>
      </w:rPr>
      <w:t xml:space="preserve">RAAP-rapport 3093 / </w:t>
    </w:r>
    <w:r w:rsidR="00A00E23">
      <w:rPr>
        <w:rStyle w:val="01KopvoettekstjeChar"/>
      </w:rPr>
      <w:t>eindversie</w:t>
    </w:r>
    <w:r>
      <w:rPr>
        <w:rStyle w:val="01KopvoettekstjeChar"/>
      </w:rPr>
      <w:t>,</w:t>
    </w:r>
    <w:r w:rsidRPr="007C5072">
      <w:rPr>
        <w:rStyle w:val="01KopvoettekstjeChar"/>
      </w:rPr>
      <w:t xml:space="preserve"> </w:t>
    </w:r>
    <w:r>
      <w:rPr>
        <w:rStyle w:val="01KopvoettekstjeChar"/>
      </w:rPr>
      <w:t>1</w:t>
    </w:r>
    <w:r w:rsidR="00A00E23">
      <w:rPr>
        <w:rStyle w:val="01KopvoettekstjeChar"/>
      </w:rPr>
      <w:t>9</w:t>
    </w:r>
    <w:r>
      <w:rPr>
        <w:rStyle w:val="01KopvoettekstjeChar"/>
      </w:rPr>
      <w:t xml:space="preserve"> </w:t>
    </w:r>
    <w:r w:rsidR="00A00E23">
      <w:rPr>
        <w:rStyle w:val="01KopvoettekstjeChar"/>
      </w:rPr>
      <w:t xml:space="preserve">januari </w:t>
    </w:r>
    <w:r>
      <w:rPr>
        <w:rStyle w:val="01KopvoettekstjeChar"/>
      </w:rPr>
      <w:t>2016</w:t>
    </w:r>
    <w:r w:rsidRPr="009015C3">
      <w:rPr>
        <w:sz w:val="14"/>
      </w:rPr>
      <w:tab/>
    </w:r>
    <w:r w:rsidRPr="00AD4D48">
      <w:t>[</w:t>
    </w:r>
    <w:r w:rsidRPr="00AD4D48">
      <w:fldChar w:fldCharType="begin"/>
    </w:r>
    <w:r w:rsidRPr="00AD4D48">
      <w:instrText xml:space="preserve"> PAGE </w:instrText>
    </w:r>
    <w:r w:rsidRPr="00AD4D48">
      <w:fldChar w:fldCharType="separate"/>
    </w:r>
    <w:r w:rsidR="00F27B13">
      <w:rPr>
        <w:noProof/>
      </w:rPr>
      <w:t>37</w:t>
    </w:r>
    <w:r w:rsidRPr="00AD4D48">
      <w:fldChar w:fldCharType="end"/>
    </w:r>
    <w:r w:rsidRPr="00AD4D4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32" w:rsidRDefault="00EF3032">
      <w:r>
        <w:separator/>
      </w:r>
    </w:p>
    <w:p w:rsidR="00EF3032" w:rsidRDefault="00EF3032"/>
  </w:footnote>
  <w:footnote w:type="continuationSeparator" w:id="0">
    <w:p w:rsidR="00EF3032" w:rsidRDefault="00EF3032">
      <w:r>
        <w:continuationSeparator/>
      </w:r>
    </w:p>
    <w:p w:rsidR="00EF3032" w:rsidRDefault="00EF3032"/>
  </w:footnote>
  <w:footnote w:id="1">
    <w:p w:rsidR="00EF3032" w:rsidRDefault="00EF3032">
      <w:pPr>
        <w:pStyle w:val="Voetnoottekst"/>
      </w:pPr>
      <w:r>
        <w:rPr>
          <w:rStyle w:val="Voetnootmarkering"/>
        </w:rPr>
        <w:footnoteRef/>
      </w:r>
      <w:r>
        <w:t xml:space="preserve"> De fragmenten zijn gedetermineerd door drs. I. Hermsen, R</w:t>
      </w:r>
      <w:r w:rsidR="00A00E23">
        <w:t>AAP Archeologisch Adviesbureau</w:t>
      </w:r>
    </w:p>
  </w:footnote>
  <w:footnote w:id="2">
    <w:p w:rsidR="00EF3032" w:rsidRDefault="00EF3032">
      <w:pPr>
        <w:pStyle w:val="Voetnoottekst"/>
      </w:pPr>
      <w:r>
        <w:rPr>
          <w:rStyle w:val="Voetnootmarkering"/>
        </w:rPr>
        <w:footnoteRef/>
      </w:r>
      <w:r>
        <w:t xml:space="preserve"> Determinatie en datering van de fragmenten door F.J. van der Wal, R</w:t>
      </w:r>
      <w:r w:rsidR="00A00E23">
        <w:t>AAP Archeologisch Adviesbureau</w:t>
      </w:r>
    </w:p>
  </w:footnote>
  <w:footnote w:id="3">
    <w:p w:rsidR="00EF3032" w:rsidRPr="003E29D3" w:rsidRDefault="00EF3032" w:rsidP="00917F89">
      <w:pPr>
        <w:spacing w:line="360" w:lineRule="auto"/>
        <w:rPr>
          <w:rStyle w:val="01KopvoettekstjeChar"/>
        </w:rPr>
      </w:pPr>
      <w:r w:rsidRPr="00475BF8">
        <w:rPr>
          <w:rStyle w:val="Voetnootmarkering"/>
          <w:szCs w:val="16"/>
        </w:rPr>
        <w:footnoteRef/>
      </w:r>
      <w:r w:rsidRPr="00475BF8">
        <w:rPr>
          <w:sz w:val="16"/>
          <w:szCs w:val="16"/>
        </w:rPr>
        <w:t xml:space="preserve"> </w:t>
      </w:r>
      <w:r w:rsidRPr="003E29D3">
        <w:rPr>
          <w:rStyle w:val="01KopvoettekstjeChar"/>
        </w:rPr>
        <w:t>Determinatie gebeurt soms op het niveau van een pollentype waaronder meerdere taxa vallen. Zo´n type is soms niet eendu</w:t>
      </w:r>
      <w:r w:rsidRPr="003E29D3">
        <w:rPr>
          <w:rStyle w:val="01KopvoettekstjeChar"/>
        </w:rPr>
        <w:t>i</w:t>
      </w:r>
      <w:r w:rsidRPr="003E29D3">
        <w:rPr>
          <w:rStyle w:val="01KopvoettekstjeChar"/>
        </w:rPr>
        <w:t>dig in een categorie te plaatsen en wordt dan ingedeeld in de categorie algemeen.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2" w:rsidRPr="00184B71" w:rsidRDefault="00EF3032" w:rsidP="00A00E23">
    <w:pPr>
      <w:pStyle w:val="01Kopvoettekstje"/>
      <w:ind w:right="2551"/>
    </w:pPr>
    <w:r w:rsidRPr="00184B71">
      <w:rPr>
        <w:noProof/>
      </w:rPr>
      <mc:AlternateContent>
        <mc:Choice Requires="wps">
          <w:drawing>
            <wp:anchor distT="0" distB="0" distL="114300" distR="114300" simplePos="0" relativeHeight="251658240" behindDoc="1" locked="1" layoutInCell="1" allowOverlap="1" wp14:anchorId="18CB5AFE" wp14:editId="4C6E6FD4">
              <wp:simplePos x="0" y="0"/>
              <wp:positionH relativeFrom="column">
                <wp:posOffset>4680585</wp:posOffset>
              </wp:positionH>
              <wp:positionV relativeFrom="paragraph">
                <wp:posOffset>29210</wp:posOffset>
              </wp:positionV>
              <wp:extent cx="731520" cy="457200"/>
              <wp:effectExtent l="0" t="0" r="0" b="0"/>
              <wp:wrapSquare wrapText="lef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032" w:rsidRDefault="00EF3032" w:rsidP="00FD7137">
                          <w:pPr>
                            <w:pStyle w:val="BijschriftNotitie"/>
                          </w:pPr>
                          <w:r>
                            <w:rPr>
                              <w:noProof/>
                            </w:rPr>
                            <w:drawing>
                              <wp:inline distT="0" distB="0" distL="0" distR="0" wp14:anchorId="132DEEAD" wp14:editId="642A26CE">
                                <wp:extent cx="542925" cy="285750"/>
                                <wp:effectExtent l="0" t="0" r="0" b="0"/>
                                <wp:docPr id="3" name="Afbeelding 1" descr="RAAP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Plogo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8.55pt;margin-top:2.3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Y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" stroked="f">
              <v:textbox>
                <w:txbxContent>
                  <w:p w:rsidR="00EF3032" w:rsidRDefault="00EF3032" w:rsidP="00FD7137">
                    <w:pPr>
                      <w:pStyle w:val="BijschriftNotitie"/>
                    </w:pPr>
                    <w:r>
                      <w:rPr>
                        <w:noProof/>
                      </w:rPr>
                      <w:drawing>
                        <wp:inline distT="0" distB="0" distL="0" distR="0" wp14:anchorId="132DEEAD" wp14:editId="642A26CE">
                          <wp:extent cx="542925" cy="285750"/>
                          <wp:effectExtent l="0" t="0" r="0" b="0"/>
                          <wp:docPr id="3" name="Afbeelding 1" descr="RAAP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Plogo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p>
                </w:txbxContent>
              </v:textbox>
              <w10:wrap type="square" side="left"/>
              <w10:anchorlock/>
            </v:shape>
          </w:pict>
        </mc:Fallback>
      </mc:AlternateContent>
    </w:r>
    <w:r w:rsidR="00A00E23">
      <w:t xml:space="preserve">Plangebied </w:t>
    </w:r>
    <w:r w:rsidRPr="00184B71">
      <w:t xml:space="preserve">Marathonweg-Zuid/James </w:t>
    </w:r>
    <w:proofErr w:type="spellStart"/>
    <w:r w:rsidRPr="00184B71">
      <w:t>Wattweg</w:t>
    </w:r>
    <w:proofErr w:type="spellEnd"/>
    <w:r w:rsidRPr="00184B71">
      <w:t xml:space="preserve"> 7 in Vlaa</w:t>
    </w:r>
    <w:r>
      <w:t>rdingen, gemeente Vlaardingen</w:t>
    </w:r>
    <w:r w:rsidR="00A00E23">
      <w:t>; ar</w:t>
    </w:r>
    <w:r w:rsidRPr="00184B71">
      <w:t>cheologisch voo</w:t>
    </w:r>
    <w:r w:rsidRPr="00184B71">
      <w:t>r</w:t>
    </w:r>
    <w:r w:rsidRPr="00184B71">
      <w:t xml:space="preserve">onderzoek: een inventariserend veldonderzoek  (proefsleuven) </w:t>
    </w:r>
  </w:p>
  <w:p w:rsidR="00EF3032" w:rsidRPr="00184B71" w:rsidRDefault="00EF3032" w:rsidP="007C50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2" w:rsidRDefault="00EF3032">
    <w:r>
      <w:rPr>
        <w:noProof/>
      </w:rPr>
      <mc:AlternateContent>
        <mc:Choice Requires="wps">
          <w:drawing>
            <wp:anchor distT="0" distB="0" distL="114300" distR="114300" simplePos="0" relativeHeight="251657216" behindDoc="0" locked="0" layoutInCell="1" allowOverlap="1" wp14:anchorId="448F7B3F" wp14:editId="4F77E618">
              <wp:simplePos x="0" y="0"/>
              <wp:positionH relativeFrom="column">
                <wp:posOffset>-66040</wp:posOffset>
              </wp:positionH>
              <wp:positionV relativeFrom="paragraph">
                <wp:posOffset>9226550</wp:posOffset>
              </wp:positionV>
              <wp:extent cx="20574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032" w:rsidRPr="00C3343A" w:rsidRDefault="00EF3032" w:rsidP="00344F55">
                          <w:pPr>
                            <w:rPr>
                              <w:color w:val="FFFFFF" w:themeColor="background1"/>
                              <w:sz w:val="12"/>
                              <w:szCs w:val="12"/>
                            </w:rPr>
                          </w:pPr>
                          <w:r w:rsidRPr="00C3343A">
                            <w:rPr>
                              <w:color w:val="FFFFFF" w:themeColor="background1"/>
                              <w:sz w:val="12"/>
                              <w:szCs w:val="12"/>
                            </w:rPr>
                            <w:t>Versie 7.0</w:t>
                          </w:r>
                        </w:p>
                        <w:p w:rsidR="00EF3032" w:rsidRDefault="00EF3032"/>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2pt;margin-top:726.5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" filled="f" stroked="f">
              <v:textbox inset="1mm">
                <w:txbxContent>
                  <w:p w:rsidR="00EF3032" w:rsidRPr="00C3343A" w:rsidRDefault="00EF3032" w:rsidP="00344F55">
                    <w:pPr>
                      <w:rPr>
                        <w:color w:val="FFFFFF" w:themeColor="background1"/>
                        <w:sz w:val="12"/>
                        <w:szCs w:val="12"/>
                      </w:rPr>
                    </w:pPr>
                    <w:r w:rsidRPr="00C3343A">
                      <w:rPr>
                        <w:color w:val="FFFFFF" w:themeColor="background1"/>
                        <w:sz w:val="12"/>
                        <w:szCs w:val="12"/>
                      </w:rPr>
                      <w:t>Versie 7.0</w:t>
                    </w:r>
                  </w:p>
                  <w:p w:rsidR="00EF3032" w:rsidRDefault="00EF3032"/>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2" w:rsidRDefault="00EF30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CEA0F6"/>
    <w:lvl w:ilvl="0">
      <w:start w:val="1"/>
      <w:numFmt w:val="decimal"/>
      <w:pStyle w:val="Lijstnummering5"/>
      <w:lvlText w:val="%1."/>
      <w:lvlJc w:val="left"/>
      <w:pPr>
        <w:tabs>
          <w:tab w:val="num" w:pos="360"/>
        </w:tabs>
        <w:ind w:left="360" w:hanging="360"/>
      </w:pPr>
    </w:lvl>
  </w:abstractNum>
  <w:abstractNum w:abstractNumId="1">
    <w:nsid w:val="FFFFFF7D"/>
    <w:multiLevelType w:val="singleLevel"/>
    <w:tmpl w:val="601EBF6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C494D970"/>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EA568390"/>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7A78E54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94F8980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62B2C75C"/>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0DCC8AD4"/>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CADE5964"/>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83585F50"/>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48341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65C278A"/>
    <w:multiLevelType w:val="hybridMultilevel"/>
    <w:tmpl w:val="B364A3E2"/>
    <w:lvl w:ilvl="0" w:tplc="ACF0ED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6143B5C"/>
    <w:multiLevelType w:val="hybridMultilevel"/>
    <w:tmpl w:val="20465DEE"/>
    <w:lvl w:ilvl="0" w:tplc="8A1A6870">
      <w:numFmt w:val="bullet"/>
      <w:pStyle w:val="03Plattetekstopsomstreepje"/>
      <w:lvlText w:val="-"/>
      <w:lvlJc w:val="left"/>
      <w:pPr>
        <w:tabs>
          <w:tab w:val="num" w:pos="170"/>
        </w:tabs>
        <w:ind w:left="170" w:hanging="17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AE61BC9"/>
    <w:multiLevelType w:val="singleLevel"/>
    <w:tmpl w:val="45181C12"/>
    <w:lvl w:ilvl="0">
      <w:start w:val="1"/>
      <w:numFmt w:val="decimal"/>
      <w:lvlText w:val="%1."/>
      <w:lvlJc w:val="left"/>
      <w:pPr>
        <w:tabs>
          <w:tab w:val="num" w:pos="708"/>
        </w:tabs>
        <w:ind w:left="708" w:hanging="708"/>
      </w:pPr>
      <w:rPr>
        <w:rFonts w:hint="default"/>
        <w:i/>
      </w:rPr>
    </w:lvl>
  </w:abstractNum>
  <w:abstractNum w:abstractNumId="14">
    <w:nsid w:val="1EBF398E"/>
    <w:multiLevelType w:val="hybridMultilevel"/>
    <w:tmpl w:val="8416CA16"/>
    <w:lvl w:ilvl="0" w:tplc="F48C5140">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FE304C3"/>
    <w:multiLevelType w:val="hybridMultilevel"/>
    <w:tmpl w:val="A432A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37864E8"/>
    <w:multiLevelType w:val="hybridMultilevel"/>
    <w:tmpl w:val="C3F40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56A0C2A"/>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18">
    <w:nsid w:val="294A46AC"/>
    <w:multiLevelType w:val="hybridMultilevel"/>
    <w:tmpl w:val="793C82A0"/>
    <w:lvl w:ilvl="0" w:tplc="90E04436">
      <w:start w:val="1"/>
      <w:numFmt w:val="decimal"/>
      <w:pStyle w:val="03Plattetekstopsomnummer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09A32C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nsid w:val="31A708E4"/>
    <w:multiLevelType w:val="hybridMultilevel"/>
    <w:tmpl w:val="BB50963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602E94"/>
    <w:multiLevelType w:val="multilevel"/>
    <w:tmpl w:val="0CC2AB0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A3306B3"/>
    <w:multiLevelType w:val="hybridMultilevel"/>
    <w:tmpl w:val="688E993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DEE5A7D"/>
    <w:multiLevelType w:val="hybridMultilevel"/>
    <w:tmpl w:val="3D6CE2E8"/>
    <w:lvl w:ilvl="0" w:tplc="FA901064">
      <w:start w:val="1"/>
      <w:numFmt w:val="bullet"/>
      <w:pStyle w:val="11RAAPbriefopsomming"/>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7B071F"/>
    <w:multiLevelType w:val="singleLevel"/>
    <w:tmpl w:val="E57C6EDE"/>
    <w:lvl w:ilvl="0">
      <w:start w:val="1"/>
      <w:numFmt w:val="decimal"/>
      <w:lvlText w:val="%1."/>
      <w:legacy w:legacy="1" w:legacySpace="0" w:legacyIndent="360"/>
      <w:lvlJc w:val="left"/>
      <w:pPr>
        <w:ind w:left="360" w:hanging="360"/>
      </w:pPr>
    </w:lvl>
  </w:abstractNum>
  <w:abstractNum w:abstractNumId="25">
    <w:nsid w:val="60AC78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nsid w:val="62594CD5"/>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6E545AE1"/>
    <w:multiLevelType w:val="hybridMultilevel"/>
    <w:tmpl w:val="771ABE12"/>
    <w:lvl w:ilvl="0" w:tplc="5E207ADC">
      <w:numFmt w:val="bullet"/>
      <w:pStyle w:val="03Plattetekstopsomtweedeorde"/>
      <w:lvlText w:val="-"/>
      <w:lvlJc w:val="left"/>
      <w:pPr>
        <w:tabs>
          <w:tab w:val="num" w:pos="510"/>
        </w:tabs>
        <w:ind w:left="510" w:hanging="170"/>
      </w:pPr>
      <w:rPr>
        <w:rFonts w:ascii="Arial" w:eastAsia="Times New Roman" w:hAnsi="Aria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nsid w:val="759B0B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93A6A88"/>
    <w:multiLevelType w:val="hybridMultilevel"/>
    <w:tmpl w:val="D6CE4766"/>
    <w:lvl w:ilvl="0" w:tplc="0472C896">
      <w:start w:val="1"/>
      <w:numFmt w:val="bullet"/>
      <w:pStyle w:val="03Plattetekstopsombullet"/>
      <w:lvlText w:val=""/>
      <w:lvlJc w:val="left"/>
      <w:pPr>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lvlOverride w:ilvl="0">
      <w:lvl w:ilvl="0">
        <w:start w:val="1"/>
        <w:numFmt w:val="decimal"/>
        <w:lvlText w:val="%1."/>
        <w:lvlJc w:val="left"/>
        <w:pPr>
          <w:tabs>
            <w:tab w:val="num" w:pos="360"/>
          </w:tabs>
          <w:ind w:left="360" w:hanging="360"/>
        </w:pPr>
        <w:rPr>
          <w:b/>
          <w:i w:val="0"/>
        </w:rPr>
      </w:lvl>
    </w:lvlOverride>
  </w:num>
  <w:num w:numId="3">
    <w:abstractNumId w:val="24"/>
    <w:lvlOverride w:ilvl="0">
      <w:lvl w:ilvl="0">
        <w:start w:val="1"/>
        <w:numFmt w:val="decimal"/>
        <w:lvlText w:val="%1."/>
        <w:lvlJc w:val="left"/>
        <w:pPr>
          <w:tabs>
            <w:tab w:val="num" w:pos="360"/>
          </w:tabs>
          <w:ind w:left="360" w:hanging="360"/>
        </w:pPr>
        <w:rPr>
          <w:b/>
          <w:i w:val="0"/>
        </w:rPr>
      </w:lvl>
    </w:lvlOverride>
  </w:num>
  <w:num w:numId="4">
    <w:abstractNumId w:val="24"/>
    <w:lvlOverride w:ilvl="0">
      <w:lvl w:ilvl="0">
        <w:start w:val="1"/>
        <w:numFmt w:val="decimal"/>
        <w:lvlText w:val="%1."/>
        <w:lvlJc w:val="left"/>
        <w:pPr>
          <w:tabs>
            <w:tab w:val="num" w:pos="360"/>
          </w:tabs>
          <w:ind w:left="360" w:hanging="360"/>
        </w:pPr>
        <w:rPr>
          <w:b/>
          <w:i w:val="0"/>
        </w:rPr>
      </w:lvl>
    </w:lvlOverride>
  </w:num>
  <w:num w:numId="5">
    <w:abstractNumId w:val="24"/>
    <w:lvlOverride w:ilvl="0">
      <w:lvl w:ilvl="0">
        <w:start w:val="1"/>
        <w:numFmt w:val="decimal"/>
        <w:lvlText w:val="%1."/>
        <w:lvlJc w:val="left"/>
        <w:pPr>
          <w:tabs>
            <w:tab w:val="num" w:pos="360"/>
          </w:tabs>
          <w:ind w:left="360" w:hanging="360"/>
        </w:pPr>
        <w:rPr>
          <w:b/>
          <w:i w:val="0"/>
        </w:rPr>
      </w:lvl>
    </w:lvlOverride>
  </w:num>
  <w:num w:numId="6">
    <w:abstractNumId w:val="24"/>
    <w:lvlOverride w:ilvl="0">
      <w:lvl w:ilvl="0">
        <w:start w:val="1"/>
        <w:numFmt w:val="decimal"/>
        <w:lvlText w:val="%1."/>
        <w:lvlJc w:val="left"/>
        <w:pPr>
          <w:tabs>
            <w:tab w:val="num" w:pos="360"/>
          </w:tabs>
          <w:ind w:left="360" w:hanging="360"/>
        </w:pPr>
        <w:rPr>
          <w:b/>
          <w:i w:val="0"/>
        </w:rPr>
      </w:lvl>
    </w:lvlOverride>
  </w:num>
  <w:num w:numId="7">
    <w:abstractNumId w:val="24"/>
    <w:lvlOverride w:ilvl="0">
      <w:lvl w:ilvl="0">
        <w:start w:val="1"/>
        <w:numFmt w:val="decimal"/>
        <w:lvlText w:val="%1."/>
        <w:lvlJc w:val="left"/>
        <w:pPr>
          <w:tabs>
            <w:tab w:val="num" w:pos="360"/>
          </w:tabs>
          <w:ind w:left="360" w:hanging="360"/>
        </w:pPr>
        <w:rPr>
          <w:b/>
          <w:i w:val="0"/>
        </w:rPr>
      </w:lvl>
    </w:lvlOverride>
  </w:num>
  <w:num w:numId="8">
    <w:abstractNumId w:val="24"/>
    <w:lvlOverride w:ilvl="0">
      <w:lvl w:ilvl="0">
        <w:start w:val="1"/>
        <w:numFmt w:val="decimal"/>
        <w:lvlText w:val="%1."/>
        <w:lvlJc w:val="left"/>
        <w:pPr>
          <w:tabs>
            <w:tab w:val="num" w:pos="360"/>
          </w:tabs>
          <w:ind w:left="360" w:hanging="360"/>
        </w:pPr>
        <w:rPr>
          <w:b/>
          <w:i w:val="0"/>
        </w:rPr>
      </w:lvl>
    </w:lvlOverride>
  </w:num>
  <w:num w:numId="9">
    <w:abstractNumId w:val="24"/>
    <w:lvlOverride w:ilvl="0">
      <w:lvl w:ilvl="0">
        <w:start w:val="1"/>
        <w:numFmt w:val="decimal"/>
        <w:lvlText w:val="%1."/>
        <w:lvlJc w:val="left"/>
        <w:pPr>
          <w:tabs>
            <w:tab w:val="num" w:pos="360"/>
          </w:tabs>
          <w:ind w:left="360" w:hanging="360"/>
        </w:pPr>
        <w:rPr>
          <w:b/>
          <w:i w:val="0"/>
        </w:rPr>
      </w:lvl>
    </w:lvlOverride>
  </w:num>
  <w:num w:numId="10">
    <w:abstractNumId w:val="24"/>
    <w:lvlOverride w:ilvl="0">
      <w:lvl w:ilvl="0">
        <w:start w:val="1"/>
        <w:numFmt w:val="decimal"/>
        <w:lvlText w:val="%1."/>
        <w:lvlJc w:val="left"/>
        <w:pPr>
          <w:tabs>
            <w:tab w:val="num" w:pos="360"/>
          </w:tabs>
          <w:ind w:left="360" w:hanging="360"/>
        </w:pPr>
        <w:rPr>
          <w:b/>
          <w:i w:val="0"/>
        </w:rPr>
      </w:lvl>
    </w:lvlOverride>
  </w:num>
  <w:num w:numId="11">
    <w:abstractNumId w:val="24"/>
    <w:lvlOverride w:ilvl="0">
      <w:lvl w:ilvl="0">
        <w:start w:val="11"/>
        <w:numFmt w:val="decimal"/>
        <w:lvlText w:val="%1."/>
        <w:legacy w:legacy="1" w:legacySpace="0" w:legacyIndent="360"/>
        <w:lvlJc w:val="left"/>
        <w:pPr>
          <w:ind w:left="360" w:hanging="360"/>
        </w:pPr>
      </w:lvl>
    </w:lvlOverride>
  </w:num>
  <w:num w:numId="12">
    <w:abstractNumId w:val="24"/>
    <w:lvlOverride w:ilvl="0">
      <w:lvl w:ilvl="0">
        <w:start w:val="12"/>
        <w:numFmt w:val="decimal"/>
        <w:lvlText w:val="%1."/>
        <w:legacy w:legacy="1" w:legacySpace="0" w:legacyIndent="360"/>
        <w:lvlJc w:val="left"/>
        <w:pPr>
          <w:ind w:left="360" w:hanging="360"/>
        </w:pPr>
      </w:lvl>
    </w:lvlOverride>
  </w:num>
  <w:num w:numId="13">
    <w:abstractNumId w:val="13"/>
  </w:num>
  <w:num w:numId="14">
    <w:abstractNumId w:val="19"/>
  </w:num>
  <w:num w:numId="15">
    <w:abstractNumId w:val="17"/>
  </w:num>
  <w:num w:numId="16">
    <w:abstractNumId w:val="25"/>
  </w:num>
  <w:num w:numId="17">
    <w:abstractNumId w:val="21"/>
  </w:num>
  <w:num w:numId="18">
    <w:abstractNumId w:val="22"/>
  </w:num>
  <w:num w:numId="19">
    <w:abstractNumId w:val="14"/>
  </w:num>
  <w:num w:numId="20">
    <w:abstractNumId w:val="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10"/>
  </w:num>
  <w:num w:numId="32">
    <w:abstractNumId w:val="28"/>
  </w:num>
  <w:num w:numId="33">
    <w:abstractNumId w:val="26"/>
  </w:num>
  <w:num w:numId="34">
    <w:abstractNumId w:val="29"/>
  </w:num>
  <w:num w:numId="35">
    <w:abstractNumId w:val="27"/>
  </w:num>
  <w:num w:numId="36">
    <w:abstractNumId w:val="18"/>
  </w:num>
  <w:num w:numId="37">
    <w:abstractNumId w:val="29"/>
  </w:num>
  <w:num w:numId="38">
    <w:abstractNumId w:val="27"/>
  </w:num>
  <w:num w:numId="39">
    <w:abstractNumId w:val="23"/>
  </w:num>
  <w:num w:numId="40">
    <w:abstractNumId w:val="20"/>
  </w:num>
  <w:num w:numId="41">
    <w:abstractNumId w:val="11"/>
  </w:num>
  <w:num w:numId="42">
    <w:abstractNumId w:val="18"/>
    <w:lvlOverride w:ilvl="0">
      <w:startOverride w:val="1"/>
    </w:lvlOverride>
  </w:num>
  <w:num w:numId="43">
    <w:abstractNumId w:val="1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2C"/>
    <w:rsid w:val="00003FDB"/>
    <w:rsid w:val="00004122"/>
    <w:rsid w:val="00007323"/>
    <w:rsid w:val="00011E47"/>
    <w:rsid w:val="00014CDE"/>
    <w:rsid w:val="00023FC4"/>
    <w:rsid w:val="00032E9D"/>
    <w:rsid w:val="00033054"/>
    <w:rsid w:val="00033B55"/>
    <w:rsid w:val="00034721"/>
    <w:rsid w:val="00045D04"/>
    <w:rsid w:val="00053129"/>
    <w:rsid w:val="00055E38"/>
    <w:rsid w:val="0006068F"/>
    <w:rsid w:val="000617A9"/>
    <w:rsid w:val="00063E1C"/>
    <w:rsid w:val="00065BFA"/>
    <w:rsid w:val="00072455"/>
    <w:rsid w:val="00072C30"/>
    <w:rsid w:val="00084698"/>
    <w:rsid w:val="00085A05"/>
    <w:rsid w:val="00092896"/>
    <w:rsid w:val="00093326"/>
    <w:rsid w:val="00096538"/>
    <w:rsid w:val="000977EB"/>
    <w:rsid w:val="000A473A"/>
    <w:rsid w:val="000A79B9"/>
    <w:rsid w:val="000B38BC"/>
    <w:rsid w:val="000B4C9F"/>
    <w:rsid w:val="000B5209"/>
    <w:rsid w:val="000B66B8"/>
    <w:rsid w:val="000B7D31"/>
    <w:rsid w:val="000C310F"/>
    <w:rsid w:val="000D550B"/>
    <w:rsid w:val="000E1197"/>
    <w:rsid w:val="000E5575"/>
    <w:rsid w:val="001074DE"/>
    <w:rsid w:val="00110FF4"/>
    <w:rsid w:val="0011261D"/>
    <w:rsid w:val="00113BDC"/>
    <w:rsid w:val="00120CD0"/>
    <w:rsid w:val="00133D84"/>
    <w:rsid w:val="001342F7"/>
    <w:rsid w:val="00135A17"/>
    <w:rsid w:val="0013647A"/>
    <w:rsid w:val="00142C49"/>
    <w:rsid w:val="0014344A"/>
    <w:rsid w:val="001615AC"/>
    <w:rsid w:val="00163990"/>
    <w:rsid w:val="00166EC8"/>
    <w:rsid w:val="0016706A"/>
    <w:rsid w:val="001702A6"/>
    <w:rsid w:val="001732A1"/>
    <w:rsid w:val="001747A4"/>
    <w:rsid w:val="00184B71"/>
    <w:rsid w:val="00193619"/>
    <w:rsid w:val="001940A8"/>
    <w:rsid w:val="001A191C"/>
    <w:rsid w:val="001A3D76"/>
    <w:rsid w:val="001A7D69"/>
    <w:rsid w:val="001B0EFD"/>
    <w:rsid w:val="001B60F2"/>
    <w:rsid w:val="001B7E2E"/>
    <w:rsid w:val="001B7F0C"/>
    <w:rsid w:val="001C024F"/>
    <w:rsid w:val="001C05CF"/>
    <w:rsid w:val="001C0D04"/>
    <w:rsid w:val="001C55B6"/>
    <w:rsid w:val="001C5C74"/>
    <w:rsid w:val="001C6726"/>
    <w:rsid w:val="001D0A4E"/>
    <w:rsid w:val="001D51CB"/>
    <w:rsid w:val="001D6155"/>
    <w:rsid w:val="001E51E7"/>
    <w:rsid w:val="001E6AD2"/>
    <w:rsid w:val="001F10FD"/>
    <w:rsid w:val="001F224B"/>
    <w:rsid w:val="001F29AF"/>
    <w:rsid w:val="001F3B46"/>
    <w:rsid w:val="001F49E6"/>
    <w:rsid w:val="00202D0E"/>
    <w:rsid w:val="0021261F"/>
    <w:rsid w:val="00213AC1"/>
    <w:rsid w:val="00216340"/>
    <w:rsid w:val="00231051"/>
    <w:rsid w:val="002310A1"/>
    <w:rsid w:val="00237D02"/>
    <w:rsid w:val="00237D93"/>
    <w:rsid w:val="00256498"/>
    <w:rsid w:val="00256BCA"/>
    <w:rsid w:val="002603DE"/>
    <w:rsid w:val="002763DA"/>
    <w:rsid w:val="0027751B"/>
    <w:rsid w:val="00280317"/>
    <w:rsid w:val="00281D8E"/>
    <w:rsid w:val="00286B31"/>
    <w:rsid w:val="002A4AA5"/>
    <w:rsid w:val="002A5268"/>
    <w:rsid w:val="002B0CA6"/>
    <w:rsid w:val="002C58B9"/>
    <w:rsid w:val="002D27B5"/>
    <w:rsid w:val="002D3419"/>
    <w:rsid w:val="002D4B52"/>
    <w:rsid w:val="002D6DDC"/>
    <w:rsid w:val="002F217E"/>
    <w:rsid w:val="002F42D0"/>
    <w:rsid w:val="002F49D9"/>
    <w:rsid w:val="002F6F46"/>
    <w:rsid w:val="002F7ECD"/>
    <w:rsid w:val="00310D0D"/>
    <w:rsid w:val="00320355"/>
    <w:rsid w:val="00334E32"/>
    <w:rsid w:val="00344F55"/>
    <w:rsid w:val="003472B5"/>
    <w:rsid w:val="0035547D"/>
    <w:rsid w:val="00360B5B"/>
    <w:rsid w:val="003631B7"/>
    <w:rsid w:val="00366ECB"/>
    <w:rsid w:val="00377D60"/>
    <w:rsid w:val="00384D55"/>
    <w:rsid w:val="00386921"/>
    <w:rsid w:val="00391288"/>
    <w:rsid w:val="00394016"/>
    <w:rsid w:val="003B16BE"/>
    <w:rsid w:val="003C15C4"/>
    <w:rsid w:val="003C3E11"/>
    <w:rsid w:val="003C6F9C"/>
    <w:rsid w:val="003D3D3F"/>
    <w:rsid w:val="003E29D3"/>
    <w:rsid w:val="003E72FC"/>
    <w:rsid w:val="003E7772"/>
    <w:rsid w:val="00400408"/>
    <w:rsid w:val="0040079E"/>
    <w:rsid w:val="004072F8"/>
    <w:rsid w:val="00420606"/>
    <w:rsid w:val="00421996"/>
    <w:rsid w:val="004458B7"/>
    <w:rsid w:val="004504F6"/>
    <w:rsid w:val="0045264A"/>
    <w:rsid w:val="00452DE5"/>
    <w:rsid w:val="00454FAE"/>
    <w:rsid w:val="00466588"/>
    <w:rsid w:val="004674E9"/>
    <w:rsid w:val="00481C3A"/>
    <w:rsid w:val="00485961"/>
    <w:rsid w:val="00493684"/>
    <w:rsid w:val="004A040C"/>
    <w:rsid w:val="004A7EFB"/>
    <w:rsid w:val="004B28DB"/>
    <w:rsid w:val="004B3D15"/>
    <w:rsid w:val="004C1050"/>
    <w:rsid w:val="004C51EB"/>
    <w:rsid w:val="004E0C77"/>
    <w:rsid w:val="004E1827"/>
    <w:rsid w:val="004E22DA"/>
    <w:rsid w:val="004E383A"/>
    <w:rsid w:val="004F192D"/>
    <w:rsid w:val="004F2FF2"/>
    <w:rsid w:val="004F78A2"/>
    <w:rsid w:val="0050070A"/>
    <w:rsid w:val="0051191C"/>
    <w:rsid w:val="00512D24"/>
    <w:rsid w:val="00516BD7"/>
    <w:rsid w:val="00520167"/>
    <w:rsid w:val="00542B7F"/>
    <w:rsid w:val="005455B7"/>
    <w:rsid w:val="005461CF"/>
    <w:rsid w:val="00557282"/>
    <w:rsid w:val="00560613"/>
    <w:rsid w:val="00585629"/>
    <w:rsid w:val="00586D45"/>
    <w:rsid w:val="00591BCD"/>
    <w:rsid w:val="00596B7C"/>
    <w:rsid w:val="005A2182"/>
    <w:rsid w:val="005A7F80"/>
    <w:rsid w:val="005B69C9"/>
    <w:rsid w:val="005B6A2D"/>
    <w:rsid w:val="005B71D8"/>
    <w:rsid w:val="005C00C7"/>
    <w:rsid w:val="005C501E"/>
    <w:rsid w:val="005D0A89"/>
    <w:rsid w:val="005D3E6B"/>
    <w:rsid w:val="005D5CC9"/>
    <w:rsid w:val="005D687E"/>
    <w:rsid w:val="005E1257"/>
    <w:rsid w:val="005E779D"/>
    <w:rsid w:val="00602486"/>
    <w:rsid w:val="00614076"/>
    <w:rsid w:val="00626BA2"/>
    <w:rsid w:val="0064112D"/>
    <w:rsid w:val="00642841"/>
    <w:rsid w:val="006436AB"/>
    <w:rsid w:val="006459A9"/>
    <w:rsid w:val="00652F42"/>
    <w:rsid w:val="00663EB9"/>
    <w:rsid w:val="0066509A"/>
    <w:rsid w:val="00665497"/>
    <w:rsid w:val="0067032C"/>
    <w:rsid w:val="00675B0D"/>
    <w:rsid w:val="006825CF"/>
    <w:rsid w:val="00693424"/>
    <w:rsid w:val="0069357A"/>
    <w:rsid w:val="00697B64"/>
    <w:rsid w:val="00697C22"/>
    <w:rsid w:val="006A579B"/>
    <w:rsid w:val="006A5A06"/>
    <w:rsid w:val="006B0552"/>
    <w:rsid w:val="006B2B3E"/>
    <w:rsid w:val="006B2B5D"/>
    <w:rsid w:val="006B6A43"/>
    <w:rsid w:val="006B7607"/>
    <w:rsid w:val="006C3CB2"/>
    <w:rsid w:val="006C4A47"/>
    <w:rsid w:val="006C7281"/>
    <w:rsid w:val="006D368F"/>
    <w:rsid w:val="006D381C"/>
    <w:rsid w:val="006E4C61"/>
    <w:rsid w:val="006F2AF0"/>
    <w:rsid w:val="006F4C5A"/>
    <w:rsid w:val="006F58F3"/>
    <w:rsid w:val="006F5C56"/>
    <w:rsid w:val="007012FE"/>
    <w:rsid w:val="00701332"/>
    <w:rsid w:val="0070555A"/>
    <w:rsid w:val="00712317"/>
    <w:rsid w:val="007163CA"/>
    <w:rsid w:val="0071738F"/>
    <w:rsid w:val="0073002C"/>
    <w:rsid w:val="0073142C"/>
    <w:rsid w:val="007359E7"/>
    <w:rsid w:val="00737527"/>
    <w:rsid w:val="0074198C"/>
    <w:rsid w:val="00743985"/>
    <w:rsid w:val="00745927"/>
    <w:rsid w:val="00746880"/>
    <w:rsid w:val="00751227"/>
    <w:rsid w:val="0075141D"/>
    <w:rsid w:val="0075277E"/>
    <w:rsid w:val="00761B26"/>
    <w:rsid w:val="00776D67"/>
    <w:rsid w:val="00783639"/>
    <w:rsid w:val="00793932"/>
    <w:rsid w:val="00794547"/>
    <w:rsid w:val="00794A51"/>
    <w:rsid w:val="00796AD2"/>
    <w:rsid w:val="007A1CD6"/>
    <w:rsid w:val="007A43E3"/>
    <w:rsid w:val="007C1FC5"/>
    <w:rsid w:val="007C3F1C"/>
    <w:rsid w:val="007C5072"/>
    <w:rsid w:val="007C6F5C"/>
    <w:rsid w:val="007E7DAA"/>
    <w:rsid w:val="008120DE"/>
    <w:rsid w:val="008147B3"/>
    <w:rsid w:val="0082143F"/>
    <w:rsid w:val="00824674"/>
    <w:rsid w:val="00831CB9"/>
    <w:rsid w:val="008561D1"/>
    <w:rsid w:val="0085780D"/>
    <w:rsid w:val="00861AE6"/>
    <w:rsid w:val="00894295"/>
    <w:rsid w:val="008B2E1A"/>
    <w:rsid w:val="008B5C18"/>
    <w:rsid w:val="008C1E1A"/>
    <w:rsid w:val="008C20CF"/>
    <w:rsid w:val="008C37B6"/>
    <w:rsid w:val="008C7291"/>
    <w:rsid w:val="008C79B7"/>
    <w:rsid w:val="008F57BB"/>
    <w:rsid w:val="008F7EC8"/>
    <w:rsid w:val="009015C3"/>
    <w:rsid w:val="00904234"/>
    <w:rsid w:val="009070AB"/>
    <w:rsid w:val="009107FA"/>
    <w:rsid w:val="00910C4D"/>
    <w:rsid w:val="00917F89"/>
    <w:rsid w:val="00923781"/>
    <w:rsid w:val="009322A2"/>
    <w:rsid w:val="00932D93"/>
    <w:rsid w:val="00935A44"/>
    <w:rsid w:val="00936EA1"/>
    <w:rsid w:val="009445B5"/>
    <w:rsid w:val="00945893"/>
    <w:rsid w:val="00953BFF"/>
    <w:rsid w:val="00957A28"/>
    <w:rsid w:val="00960CAC"/>
    <w:rsid w:val="00964A4C"/>
    <w:rsid w:val="00972669"/>
    <w:rsid w:val="00991FE3"/>
    <w:rsid w:val="00993849"/>
    <w:rsid w:val="00995DD5"/>
    <w:rsid w:val="009B39B2"/>
    <w:rsid w:val="009C35B7"/>
    <w:rsid w:val="009C5461"/>
    <w:rsid w:val="009C5DA7"/>
    <w:rsid w:val="009D089B"/>
    <w:rsid w:val="009D2571"/>
    <w:rsid w:val="009D511A"/>
    <w:rsid w:val="009E53EE"/>
    <w:rsid w:val="009E637C"/>
    <w:rsid w:val="009F3332"/>
    <w:rsid w:val="009F4105"/>
    <w:rsid w:val="00A0086E"/>
    <w:rsid w:val="00A00E23"/>
    <w:rsid w:val="00A03939"/>
    <w:rsid w:val="00A128BE"/>
    <w:rsid w:val="00A12B34"/>
    <w:rsid w:val="00A13412"/>
    <w:rsid w:val="00A239ED"/>
    <w:rsid w:val="00A42388"/>
    <w:rsid w:val="00A558C4"/>
    <w:rsid w:val="00A674AF"/>
    <w:rsid w:val="00A70EF0"/>
    <w:rsid w:val="00A80BAC"/>
    <w:rsid w:val="00AA240E"/>
    <w:rsid w:val="00AA6835"/>
    <w:rsid w:val="00AC7A62"/>
    <w:rsid w:val="00AD4D48"/>
    <w:rsid w:val="00AD5452"/>
    <w:rsid w:val="00AE2D92"/>
    <w:rsid w:val="00AE3BA0"/>
    <w:rsid w:val="00AE64FC"/>
    <w:rsid w:val="00AE6AAC"/>
    <w:rsid w:val="00AF0E5C"/>
    <w:rsid w:val="00AF13E2"/>
    <w:rsid w:val="00AF5CF9"/>
    <w:rsid w:val="00AF6A4C"/>
    <w:rsid w:val="00B06535"/>
    <w:rsid w:val="00B14CE9"/>
    <w:rsid w:val="00B2250B"/>
    <w:rsid w:val="00B22F54"/>
    <w:rsid w:val="00B24BC8"/>
    <w:rsid w:val="00B3336D"/>
    <w:rsid w:val="00B36C16"/>
    <w:rsid w:val="00B370E5"/>
    <w:rsid w:val="00B37F58"/>
    <w:rsid w:val="00B44DFC"/>
    <w:rsid w:val="00B452AE"/>
    <w:rsid w:val="00B60A48"/>
    <w:rsid w:val="00B637DB"/>
    <w:rsid w:val="00B70A30"/>
    <w:rsid w:val="00B74E43"/>
    <w:rsid w:val="00B776EC"/>
    <w:rsid w:val="00B800BE"/>
    <w:rsid w:val="00B80B73"/>
    <w:rsid w:val="00BA6724"/>
    <w:rsid w:val="00BB23DA"/>
    <w:rsid w:val="00BD1FC9"/>
    <w:rsid w:val="00BD32CA"/>
    <w:rsid w:val="00BD3802"/>
    <w:rsid w:val="00BE59EE"/>
    <w:rsid w:val="00BE5B1E"/>
    <w:rsid w:val="00BF2123"/>
    <w:rsid w:val="00BF50FA"/>
    <w:rsid w:val="00C00B6A"/>
    <w:rsid w:val="00C040CF"/>
    <w:rsid w:val="00C04D25"/>
    <w:rsid w:val="00C05B95"/>
    <w:rsid w:val="00C163A8"/>
    <w:rsid w:val="00C23DFB"/>
    <w:rsid w:val="00C2405C"/>
    <w:rsid w:val="00C3343A"/>
    <w:rsid w:val="00C37F81"/>
    <w:rsid w:val="00C41C38"/>
    <w:rsid w:val="00C650D3"/>
    <w:rsid w:val="00C656B1"/>
    <w:rsid w:val="00C65CFA"/>
    <w:rsid w:val="00C676CA"/>
    <w:rsid w:val="00C70BBE"/>
    <w:rsid w:val="00CC1BE2"/>
    <w:rsid w:val="00CC5283"/>
    <w:rsid w:val="00CD3DCC"/>
    <w:rsid w:val="00CD4201"/>
    <w:rsid w:val="00CE5C31"/>
    <w:rsid w:val="00D02EF0"/>
    <w:rsid w:val="00D05E0A"/>
    <w:rsid w:val="00D06F24"/>
    <w:rsid w:val="00D20F14"/>
    <w:rsid w:val="00D32753"/>
    <w:rsid w:val="00D34C07"/>
    <w:rsid w:val="00D35C7B"/>
    <w:rsid w:val="00D47383"/>
    <w:rsid w:val="00D47605"/>
    <w:rsid w:val="00D54BB0"/>
    <w:rsid w:val="00D63533"/>
    <w:rsid w:val="00D67E9A"/>
    <w:rsid w:val="00D704E6"/>
    <w:rsid w:val="00D712B2"/>
    <w:rsid w:val="00D774DC"/>
    <w:rsid w:val="00D843F7"/>
    <w:rsid w:val="00D93BF8"/>
    <w:rsid w:val="00DA1209"/>
    <w:rsid w:val="00DA397C"/>
    <w:rsid w:val="00DB1155"/>
    <w:rsid w:val="00DB695F"/>
    <w:rsid w:val="00DC0D02"/>
    <w:rsid w:val="00DC44F1"/>
    <w:rsid w:val="00DE3DC7"/>
    <w:rsid w:val="00DE4E6F"/>
    <w:rsid w:val="00DE7A7E"/>
    <w:rsid w:val="00DF4742"/>
    <w:rsid w:val="00DF4D74"/>
    <w:rsid w:val="00DF637E"/>
    <w:rsid w:val="00DF6746"/>
    <w:rsid w:val="00E02AF8"/>
    <w:rsid w:val="00E1271C"/>
    <w:rsid w:val="00E13DF5"/>
    <w:rsid w:val="00E25FAF"/>
    <w:rsid w:val="00E35338"/>
    <w:rsid w:val="00E3662D"/>
    <w:rsid w:val="00E37DD6"/>
    <w:rsid w:val="00E40983"/>
    <w:rsid w:val="00E52B9B"/>
    <w:rsid w:val="00E60E46"/>
    <w:rsid w:val="00E645F4"/>
    <w:rsid w:val="00E65C30"/>
    <w:rsid w:val="00E74CCA"/>
    <w:rsid w:val="00E75188"/>
    <w:rsid w:val="00E76D9C"/>
    <w:rsid w:val="00E82C17"/>
    <w:rsid w:val="00E8700B"/>
    <w:rsid w:val="00EA2A18"/>
    <w:rsid w:val="00EA2D74"/>
    <w:rsid w:val="00EB06D7"/>
    <w:rsid w:val="00EB2D59"/>
    <w:rsid w:val="00EB552D"/>
    <w:rsid w:val="00EB5C95"/>
    <w:rsid w:val="00EB6014"/>
    <w:rsid w:val="00EC0D1F"/>
    <w:rsid w:val="00EC3A89"/>
    <w:rsid w:val="00EC6910"/>
    <w:rsid w:val="00EC7E5E"/>
    <w:rsid w:val="00ED02A7"/>
    <w:rsid w:val="00ED0825"/>
    <w:rsid w:val="00ED65B9"/>
    <w:rsid w:val="00EF1DCF"/>
    <w:rsid w:val="00EF3032"/>
    <w:rsid w:val="00EF3CD5"/>
    <w:rsid w:val="00EF5AFA"/>
    <w:rsid w:val="00F0059B"/>
    <w:rsid w:val="00F04791"/>
    <w:rsid w:val="00F11B4F"/>
    <w:rsid w:val="00F15D43"/>
    <w:rsid w:val="00F16B1B"/>
    <w:rsid w:val="00F27B13"/>
    <w:rsid w:val="00F30DE6"/>
    <w:rsid w:val="00F32E2D"/>
    <w:rsid w:val="00F36590"/>
    <w:rsid w:val="00F41850"/>
    <w:rsid w:val="00F4488D"/>
    <w:rsid w:val="00F5049E"/>
    <w:rsid w:val="00F5233B"/>
    <w:rsid w:val="00F61DEC"/>
    <w:rsid w:val="00F626BD"/>
    <w:rsid w:val="00F62AFF"/>
    <w:rsid w:val="00F66727"/>
    <w:rsid w:val="00F67DF3"/>
    <w:rsid w:val="00F67E33"/>
    <w:rsid w:val="00F714BB"/>
    <w:rsid w:val="00F721D8"/>
    <w:rsid w:val="00F72823"/>
    <w:rsid w:val="00F80774"/>
    <w:rsid w:val="00F81B0F"/>
    <w:rsid w:val="00F82B7F"/>
    <w:rsid w:val="00F8597E"/>
    <w:rsid w:val="00F860A7"/>
    <w:rsid w:val="00F86500"/>
    <w:rsid w:val="00F8798B"/>
    <w:rsid w:val="00F93637"/>
    <w:rsid w:val="00F943EB"/>
    <w:rsid w:val="00FA36DB"/>
    <w:rsid w:val="00FA67A2"/>
    <w:rsid w:val="00FB0816"/>
    <w:rsid w:val="00FB6946"/>
    <w:rsid w:val="00FC0487"/>
    <w:rsid w:val="00FC1583"/>
    <w:rsid w:val="00FC3E7F"/>
    <w:rsid w:val="00FC64E6"/>
    <w:rsid w:val="00FD0C6F"/>
    <w:rsid w:val="00FD2619"/>
    <w:rsid w:val="00FD5679"/>
    <w:rsid w:val="00FD7137"/>
    <w:rsid w:val="00FE09CE"/>
    <w:rsid w:val="00FE0F01"/>
    <w:rsid w:val="00FF2054"/>
    <w:rsid w:val="00FF3325"/>
    <w:rsid w:val="00FF4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caption" w:semiHidden="1" w:unhideWhenUsed="1" w:qFormat="1"/>
    <w:lsdException w:name="Hyperlink" w:uiPriority="99"/>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9107FA"/>
    <w:rPr>
      <w:rFonts w:ascii="Arial" w:hAnsi="Arial"/>
      <w:sz w:val="18"/>
    </w:rPr>
  </w:style>
  <w:style w:type="paragraph" w:styleId="Kop1">
    <w:name w:val="heading 1"/>
    <w:aliases w:val="Notitie-Kop 1"/>
    <w:basedOn w:val="Standaard"/>
    <w:next w:val="Standaard"/>
    <w:pPr>
      <w:keepNext/>
      <w:tabs>
        <w:tab w:val="left" w:pos="1560"/>
      </w:tabs>
      <w:outlineLvl w:val="0"/>
    </w:pPr>
    <w:rPr>
      <w:b/>
      <w:sz w:val="28"/>
    </w:rPr>
  </w:style>
  <w:style w:type="paragraph" w:styleId="Kop2">
    <w:name w:val="heading 2"/>
    <w:aliases w:val="Notitie-Kop 2"/>
    <w:basedOn w:val="Standaard"/>
    <w:next w:val="Standaard"/>
    <w:pPr>
      <w:keepNext/>
      <w:outlineLvl w:val="1"/>
    </w:pPr>
    <w:rPr>
      <w:b/>
      <w:sz w:val="23"/>
    </w:rPr>
  </w:style>
  <w:style w:type="paragraph" w:styleId="Kop3">
    <w:name w:val="heading 3"/>
    <w:aliases w:val="Notitie-Kop 3"/>
    <w:basedOn w:val="Standaard"/>
    <w:next w:val="Standaard"/>
    <w:pPr>
      <w:keepNext/>
      <w:tabs>
        <w:tab w:val="left" w:pos="992"/>
        <w:tab w:val="left" w:pos="5670"/>
      </w:tabs>
      <w:outlineLvl w:val="2"/>
    </w:pPr>
    <w:rPr>
      <w:b/>
    </w:rPr>
  </w:style>
  <w:style w:type="paragraph" w:styleId="Kop4">
    <w:name w:val="heading 4"/>
    <w:basedOn w:val="Standaard"/>
    <w:next w:val="Standaard"/>
    <w:pPr>
      <w:keepNext/>
      <w:tabs>
        <w:tab w:val="left" w:pos="-720"/>
      </w:tabs>
      <w:suppressAutoHyphens/>
      <w:outlineLvl w:val="3"/>
    </w:pPr>
    <w:rPr>
      <w:b/>
      <w:sz w:val="20"/>
    </w:rPr>
  </w:style>
  <w:style w:type="paragraph" w:styleId="Kop5">
    <w:name w:val="heading 5"/>
    <w:basedOn w:val="Standaard"/>
    <w:next w:val="Standaard"/>
    <w:pPr>
      <w:keepNext/>
      <w:outlineLvl w:val="4"/>
    </w:pPr>
    <w:rPr>
      <w:sz w:val="20"/>
      <w:u w:val="single"/>
    </w:rPr>
  </w:style>
  <w:style w:type="paragraph" w:styleId="Kop6">
    <w:name w:val="heading 6"/>
    <w:basedOn w:val="Standaard"/>
    <w:next w:val="Standaard"/>
    <w:pPr>
      <w:keepNext/>
      <w:outlineLvl w:val="5"/>
    </w:pPr>
    <w:rPr>
      <w:b/>
      <w:i/>
    </w:rPr>
  </w:style>
  <w:style w:type="paragraph" w:styleId="Kop7">
    <w:name w:val="heading 7"/>
    <w:basedOn w:val="Standaard"/>
    <w:next w:val="Standaard"/>
    <w:pPr>
      <w:keepNext/>
      <w:outlineLvl w:val="6"/>
    </w:pPr>
    <w:rPr>
      <w:b/>
      <w:sz w:val="24"/>
    </w:rPr>
  </w:style>
  <w:style w:type="paragraph" w:styleId="Kop8">
    <w:name w:val="heading 8"/>
    <w:basedOn w:val="Standaard"/>
    <w:next w:val="Standaard"/>
    <w:pPr>
      <w:keepNext/>
      <w:ind w:left="2124"/>
      <w:outlineLvl w:val="7"/>
    </w:pPr>
    <w:rPr>
      <w:b/>
    </w:rPr>
  </w:style>
  <w:style w:type="paragraph" w:styleId="Kop9">
    <w:name w:val="heading 9"/>
    <w:basedOn w:val="Standaard"/>
    <w:next w:val="Standaard"/>
    <w:pPr>
      <w:keepNext/>
      <w:ind w:left="2124"/>
      <w:outlineLvl w:val="8"/>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Plattetekst">
    <w:name w:val="03_Platte_tekst"/>
    <w:link w:val="03PlattetekstCharChar"/>
    <w:qFormat/>
    <w:rsid w:val="002F49D9"/>
    <w:pPr>
      <w:tabs>
        <w:tab w:val="left" w:pos="851"/>
        <w:tab w:val="left" w:pos="5670"/>
      </w:tabs>
      <w:spacing w:line="290" w:lineRule="exact"/>
    </w:pPr>
    <w:rPr>
      <w:rFonts w:ascii="Arial" w:hAnsi="Arial"/>
      <w:spacing w:val="8"/>
      <w:sz w:val="18"/>
    </w:rPr>
  </w:style>
  <w:style w:type="character" w:customStyle="1" w:styleId="03PlattetekstCharChar">
    <w:name w:val="03_Platte_tekst Char Char"/>
    <w:link w:val="03Plattetekst"/>
    <w:rsid w:val="002F49D9"/>
    <w:rPr>
      <w:rFonts w:ascii="Arial" w:hAnsi="Arial"/>
      <w:spacing w:val="8"/>
      <w:sz w:val="18"/>
    </w:rPr>
  </w:style>
  <w:style w:type="paragraph" w:customStyle="1" w:styleId="03Plattetekstopsomnummers">
    <w:name w:val="03_Platte_tekst_opsom_nummers"/>
    <w:qFormat/>
    <w:rsid w:val="005D5CC9"/>
    <w:pPr>
      <w:numPr>
        <w:numId w:val="36"/>
      </w:numPr>
      <w:tabs>
        <w:tab w:val="left" w:pos="284"/>
      </w:tabs>
      <w:spacing w:line="290" w:lineRule="exact"/>
      <w:ind w:left="284" w:hanging="284"/>
    </w:pPr>
    <w:rPr>
      <w:rFonts w:ascii="Arial" w:hAnsi="Arial"/>
      <w:i/>
      <w:spacing w:val="8"/>
      <w:sz w:val="18"/>
    </w:rPr>
  </w:style>
  <w:style w:type="paragraph" w:customStyle="1" w:styleId="BijschriftNotitie">
    <w:name w:val="Bijschrift Notitie"/>
    <w:basedOn w:val="Standaard"/>
    <w:semiHidden/>
    <w:rsid w:val="00FD7137"/>
    <w:pPr>
      <w:tabs>
        <w:tab w:val="left" w:pos="851"/>
        <w:tab w:val="left" w:pos="5670"/>
      </w:tabs>
    </w:pPr>
    <w:rPr>
      <w:sz w:val="14"/>
    </w:rPr>
  </w:style>
  <w:style w:type="numbering" w:styleId="111111">
    <w:name w:val="Outline List 2"/>
    <w:basedOn w:val="Geenlijst"/>
    <w:semiHidden/>
    <w:rsid w:val="00DE3DC7"/>
    <w:pPr>
      <w:numPr>
        <w:numId w:val="31"/>
      </w:numPr>
    </w:pPr>
  </w:style>
  <w:style w:type="paragraph" w:customStyle="1" w:styleId="03Kop5Cursief">
    <w:name w:val="03_Kop5 (Cursief)"/>
    <w:next w:val="03Plattetekst"/>
    <w:qFormat/>
    <w:rsid w:val="002F49D9"/>
    <w:pPr>
      <w:keepNext/>
      <w:spacing w:line="290" w:lineRule="exact"/>
    </w:pPr>
    <w:rPr>
      <w:rFonts w:ascii="Arial" w:hAnsi="Arial" w:cs="Arial"/>
      <w:i/>
      <w:spacing w:val="8"/>
      <w:sz w:val="18"/>
    </w:rPr>
  </w:style>
  <w:style w:type="character" w:styleId="Verwijzingopmerking">
    <w:name w:val="annotation reference"/>
    <w:basedOn w:val="Standaardalinea-lettertyp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910C4D"/>
    <w:rPr>
      <w:rFonts w:ascii="Tahoma" w:hAnsi="Tahoma" w:cs="Tahoma"/>
      <w:sz w:val="16"/>
      <w:szCs w:val="16"/>
    </w:rPr>
  </w:style>
  <w:style w:type="paragraph" w:styleId="Onderwerpvanopmerking">
    <w:name w:val="annotation subject"/>
    <w:basedOn w:val="Tekstopmerking"/>
    <w:next w:val="Tekstopmerking"/>
    <w:semiHidden/>
    <w:rsid w:val="003C6F9C"/>
    <w:rPr>
      <w:b/>
      <w:bCs/>
    </w:rPr>
  </w:style>
  <w:style w:type="paragraph" w:customStyle="1" w:styleId="01Titelpaginabovenondertitel">
    <w:name w:val="01_Titelpagina_boven/ondertitel"/>
    <w:qFormat/>
    <w:rsid w:val="002F49D9"/>
    <w:pPr>
      <w:spacing w:line="290" w:lineRule="exact"/>
      <w:ind w:left="567" w:right="2126"/>
      <w:outlineLvl w:val="1"/>
    </w:pPr>
    <w:rPr>
      <w:rFonts w:ascii="Arial" w:hAnsi="Arial"/>
      <w:b/>
      <w:bCs/>
      <w:spacing w:val="8"/>
    </w:rPr>
  </w:style>
  <w:style w:type="paragraph" w:customStyle="1" w:styleId="01Titelpaginakop">
    <w:name w:val="01_Titelpagina_kop"/>
    <w:qFormat/>
    <w:rsid w:val="002F49D9"/>
    <w:pPr>
      <w:spacing w:before="120" w:after="180" w:line="440" w:lineRule="exact"/>
      <w:ind w:left="567" w:right="2126"/>
      <w:outlineLvl w:val="0"/>
    </w:pPr>
    <w:rPr>
      <w:rFonts w:ascii="Arial" w:hAnsi="Arial"/>
      <w:b/>
      <w:bCs/>
      <w:spacing w:val="8"/>
      <w:sz w:val="32"/>
      <w:szCs w:val="28"/>
    </w:rPr>
  </w:style>
  <w:style w:type="paragraph" w:customStyle="1" w:styleId="02Colofon1kopje">
    <w:name w:val="02_Colofon1_kopje"/>
    <w:next w:val="02Colofon2brood"/>
    <w:qFormat/>
    <w:rsid w:val="002F49D9"/>
    <w:pPr>
      <w:ind w:left="170"/>
      <w:outlineLvl w:val="1"/>
    </w:pPr>
    <w:rPr>
      <w:rFonts w:ascii="Arial" w:hAnsi="Arial"/>
      <w:b/>
      <w:bCs/>
      <w:spacing w:val="8"/>
      <w:sz w:val="18"/>
      <w:szCs w:val="16"/>
    </w:rPr>
  </w:style>
  <w:style w:type="paragraph" w:customStyle="1" w:styleId="02Colofon2brood">
    <w:name w:val="02_Colofon2_brood"/>
    <w:link w:val="02Colofon2broodChar"/>
    <w:qFormat/>
    <w:rsid w:val="002F49D9"/>
    <w:pPr>
      <w:spacing w:line="260" w:lineRule="exact"/>
      <w:ind w:left="170"/>
    </w:pPr>
    <w:rPr>
      <w:rFonts w:ascii="Arial" w:hAnsi="Arial"/>
      <w:spacing w:val="8"/>
      <w:sz w:val="16"/>
      <w:szCs w:val="16"/>
    </w:rPr>
  </w:style>
  <w:style w:type="paragraph" w:customStyle="1" w:styleId="03Bijschrift">
    <w:name w:val="03_Bijschrift"/>
    <w:link w:val="03BijschriftChar"/>
    <w:qFormat/>
    <w:rsid w:val="002F49D9"/>
    <w:pPr>
      <w:spacing w:before="80" w:line="220" w:lineRule="exact"/>
    </w:pPr>
    <w:rPr>
      <w:rFonts w:ascii="Arial" w:hAnsi="Arial"/>
      <w:bCs/>
      <w:i/>
      <w:spacing w:val="8"/>
      <w:sz w:val="16"/>
      <w:szCs w:val="16"/>
    </w:rPr>
  </w:style>
  <w:style w:type="character" w:customStyle="1" w:styleId="03BijschriftChar">
    <w:name w:val="03_Bijschrift Char"/>
    <w:link w:val="03Bijschrift"/>
    <w:rsid w:val="002F49D9"/>
    <w:rPr>
      <w:rFonts w:ascii="Arial" w:hAnsi="Arial"/>
      <w:bCs/>
      <w:i/>
      <w:spacing w:val="8"/>
      <w:sz w:val="16"/>
      <w:szCs w:val="16"/>
    </w:rPr>
  </w:style>
  <w:style w:type="paragraph" w:customStyle="1" w:styleId="03Kop1hoofdstuk">
    <w:name w:val="03_Kop1_hoofdstuk"/>
    <w:next w:val="03Plattetekst"/>
    <w:qFormat/>
    <w:rsid w:val="002F49D9"/>
    <w:pPr>
      <w:keepNext/>
      <w:tabs>
        <w:tab w:val="left" w:pos="397"/>
      </w:tabs>
      <w:spacing w:after="480" w:line="480" w:lineRule="exact"/>
      <w:outlineLvl w:val="0"/>
    </w:pPr>
    <w:rPr>
      <w:rFonts w:ascii="Arial" w:hAnsi="Arial"/>
      <w:b/>
      <w:spacing w:val="8"/>
      <w:sz w:val="40"/>
    </w:rPr>
  </w:style>
  <w:style w:type="paragraph" w:customStyle="1" w:styleId="03Kop2paragraaf">
    <w:name w:val="03_Kop2_paragraaf"/>
    <w:next w:val="03Plattetekst"/>
    <w:link w:val="03Kop2paragraafChar"/>
    <w:qFormat/>
    <w:rsid w:val="002F49D9"/>
    <w:pPr>
      <w:keepNext/>
      <w:tabs>
        <w:tab w:val="left" w:pos="567"/>
      </w:tabs>
      <w:spacing w:before="120" w:after="120" w:line="340" w:lineRule="exact"/>
      <w:ind w:left="567" w:hanging="567"/>
      <w:outlineLvl w:val="1"/>
    </w:pPr>
    <w:rPr>
      <w:rFonts w:ascii="Arial" w:hAnsi="Arial"/>
      <w:b/>
      <w:spacing w:val="8"/>
      <w:sz w:val="26"/>
    </w:rPr>
  </w:style>
  <w:style w:type="character" w:customStyle="1" w:styleId="03Kop2paragraafChar">
    <w:name w:val="03_Kop2_paragraaf Char"/>
    <w:link w:val="03Kop2paragraaf"/>
    <w:rsid w:val="002F49D9"/>
    <w:rPr>
      <w:rFonts w:ascii="Arial" w:hAnsi="Arial"/>
      <w:b/>
      <w:spacing w:val="8"/>
      <w:sz w:val="26"/>
    </w:rPr>
  </w:style>
  <w:style w:type="paragraph" w:customStyle="1" w:styleId="03Kop3Bold">
    <w:name w:val="03_Kop3 (Bold"/>
    <w:aliases w:val="cursief)"/>
    <w:next w:val="03Plattetekst"/>
    <w:link w:val="03Kop3BoldChar"/>
    <w:qFormat/>
    <w:rsid w:val="002F49D9"/>
    <w:pPr>
      <w:keepNext/>
      <w:outlineLvl w:val="2"/>
    </w:pPr>
    <w:rPr>
      <w:rFonts w:ascii="Arial" w:hAnsi="Arial" w:cs="Arial"/>
      <w:b/>
      <w:i/>
      <w:spacing w:val="8"/>
      <w:sz w:val="21"/>
    </w:rPr>
  </w:style>
  <w:style w:type="character" w:customStyle="1" w:styleId="03Kop3BoldChar">
    <w:name w:val="03_Kop3 (Bold Char"/>
    <w:aliases w:val="cursief) Char"/>
    <w:link w:val="03Kop3Bold"/>
    <w:rsid w:val="002F49D9"/>
    <w:rPr>
      <w:rFonts w:ascii="Arial" w:hAnsi="Arial" w:cs="Arial"/>
      <w:b/>
      <w:i/>
      <w:spacing w:val="8"/>
      <w:sz w:val="21"/>
    </w:rPr>
  </w:style>
  <w:style w:type="paragraph" w:customStyle="1" w:styleId="03Kop4Bold">
    <w:name w:val="03_Kop4 (Bold)"/>
    <w:next w:val="03Plattetekst"/>
    <w:link w:val="03Kop4BoldChar"/>
    <w:qFormat/>
    <w:rsid w:val="002F49D9"/>
    <w:pPr>
      <w:keepNext/>
      <w:spacing w:after="60" w:line="290" w:lineRule="exact"/>
      <w:outlineLvl w:val="3"/>
    </w:pPr>
    <w:rPr>
      <w:rFonts w:ascii="Arial" w:hAnsi="Arial"/>
      <w:b/>
      <w:spacing w:val="8"/>
      <w:sz w:val="18"/>
    </w:rPr>
  </w:style>
  <w:style w:type="paragraph" w:customStyle="1" w:styleId="04KopNawerk">
    <w:name w:val="04_Kop Nawerk"/>
    <w:next w:val="04Lijstliteratuurafkfiguren"/>
    <w:qFormat/>
    <w:rsid w:val="002F49D9"/>
    <w:pPr>
      <w:tabs>
        <w:tab w:val="left" w:pos="1701"/>
      </w:tabs>
      <w:spacing w:after="360" w:line="500" w:lineRule="exact"/>
      <w:ind w:right="-1701"/>
      <w:outlineLvl w:val="0"/>
    </w:pPr>
    <w:rPr>
      <w:rFonts w:ascii="Arial" w:hAnsi="Arial"/>
      <w:b/>
      <w:spacing w:val="8"/>
      <w:sz w:val="34"/>
    </w:rPr>
  </w:style>
  <w:style w:type="paragraph" w:customStyle="1" w:styleId="04Lijstliteratuurafkfiguren">
    <w:name w:val="04_Lijst_literatuur_afk_figuren"/>
    <w:link w:val="04LijstliteratuurafkfigurenCharChar"/>
    <w:qFormat/>
    <w:rsid w:val="002F49D9"/>
    <w:pPr>
      <w:tabs>
        <w:tab w:val="left" w:pos="1021"/>
        <w:tab w:val="left" w:pos="1701"/>
      </w:tabs>
      <w:spacing w:line="290" w:lineRule="exact"/>
      <w:ind w:left="1021" w:hanging="1021"/>
    </w:pPr>
    <w:rPr>
      <w:rFonts w:ascii="Arial" w:hAnsi="Arial"/>
      <w:spacing w:val="8"/>
      <w:sz w:val="18"/>
    </w:rPr>
  </w:style>
  <w:style w:type="character" w:customStyle="1" w:styleId="04LijstliteratuurafkfigurenCharChar">
    <w:name w:val="04_Lijst_literatuur_afk_figuren Char Char"/>
    <w:link w:val="04Lijstliteratuurafkfiguren"/>
    <w:rsid w:val="002F49D9"/>
    <w:rPr>
      <w:rFonts w:ascii="Arial" w:hAnsi="Arial"/>
      <w:spacing w:val="8"/>
      <w:sz w:val="18"/>
    </w:rPr>
  </w:style>
  <w:style w:type="paragraph" w:customStyle="1" w:styleId="02Colofon3adresed">
    <w:name w:val="02_Colofon3_adres_ed"/>
    <w:qFormat/>
    <w:rsid w:val="002F49D9"/>
    <w:pPr>
      <w:spacing w:line="260" w:lineRule="exact"/>
      <w:ind w:left="170"/>
    </w:pPr>
    <w:rPr>
      <w:rFonts w:ascii="Arial" w:hAnsi="Arial"/>
      <w:spacing w:val="8"/>
      <w:sz w:val="14"/>
      <w:szCs w:val="14"/>
    </w:rPr>
  </w:style>
  <w:style w:type="paragraph" w:customStyle="1" w:styleId="04Verklwoordenlomschrijving">
    <w:name w:val="04_Verkl_woordenl_omschrijving"/>
    <w:qFormat/>
    <w:rsid w:val="002F49D9"/>
    <w:pPr>
      <w:tabs>
        <w:tab w:val="left" w:pos="851"/>
        <w:tab w:val="left" w:pos="1304"/>
        <w:tab w:val="left" w:pos="1418"/>
        <w:tab w:val="left" w:pos="1531"/>
        <w:tab w:val="left" w:pos="1644"/>
        <w:tab w:val="left" w:pos="5670"/>
      </w:tabs>
      <w:spacing w:line="290" w:lineRule="exact"/>
      <w:ind w:left="284"/>
    </w:pPr>
    <w:rPr>
      <w:rFonts w:ascii="Arial" w:hAnsi="Arial"/>
      <w:spacing w:val="8"/>
      <w:sz w:val="18"/>
    </w:rPr>
  </w:style>
  <w:style w:type="paragraph" w:customStyle="1" w:styleId="04Verklwoordenlbegrip">
    <w:name w:val="04_Verkl_woordenl_begrip"/>
    <w:next w:val="04Verklwoordenlomschrijving"/>
    <w:link w:val="04VerklwoordenlbegripCharChar"/>
    <w:qFormat/>
    <w:rsid w:val="002F49D9"/>
    <w:pPr>
      <w:widowControl w:val="0"/>
      <w:tabs>
        <w:tab w:val="left" w:pos="1985"/>
        <w:tab w:val="left" w:pos="3686"/>
        <w:tab w:val="left" w:pos="5670"/>
        <w:tab w:val="left" w:pos="8506"/>
      </w:tabs>
      <w:suppressAutoHyphens/>
      <w:snapToGrid w:val="0"/>
      <w:spacing w:line="290" w:lineRule="exact"/>
    </w:pPr>
    <w:rPr>
      <w:rFonts w:ascii="Arial" w:hAnsi="Arial" w:cs="Arial"/>
      <w:b/>
      <w:sz w:val="18"/>
      <w:szCs w:val="18"/>
    </w:rPr>
  </w:style>
  <w:style w:type="character" w:customStyle="1" w:styleId="04VerklwoordenlbegripCharChar">
    <w:name w:val="04_Verkl_woordenl_begrip Char Char"/>
    <w:link w:val="04Verklwoordenlbegrip"/>
    <w:locked/>
    <w:rsid w:val="002F49D9"/>
    <w:rPr>
      <w:rFonts w:ascii="Arial" w:hAnsi="Arial" w:cs="Arial"/>
      <w:b/>
      <w:sz w:val="18"/>
      <w:szCs w:val="18"/>
    </w:rPr>
  </w:style>
  <w:style w:type="paragraph" w:styleId="Voetnoottekst">
    <w:name w:val="footnote text"/>
    <w:semiHidden/>
    <w:rsid w:val="00065BFA"/>
    <w:pPr>
      <w:tabs>
        <w:tab w:val="left" w:pos="284"/>
      </w:tabs>
      <w:spacing w:line="220" w:lineRule="exact"/>
      <w:ind w:left="284" w:hanging="284"/>
    </w:pPr>
    <w:rPr>
      <w:rFonts w:ascii="Arial" w:hAnsi="Arial"/>
      <w:spacing w:val="8"/>
      <w:sz w:val="14"/>
    </w:rPr>
  </w:style>
  <w:style w:type="paragraph" w:customStyle="1" w:styleId="03Plattetekstopsomstreepje">
    <w:name w:val="03_Platte_tekst_opsom_streepje"/>
    <w:rsid w:val="00AF5CF9"/>
    <w:pPr>
      <w:numPr>
        <w:numId w:val="21"/>
      </w:numPr>
      <w:spacing w:line="290" w:lineRule="exact"/>
    </w:pPr>
    <w:rPr>
      <w:rFonts w:ascii="Arial" w:hAnsi="Arial"/>
      <w:spacing w:val="8"/>
      <w:sz w:val="18"/>
    </w:rPr>
  </w:style>
  <w:style w:type="character" w:styleId="Voetnootmarkering">
    <w:name w:val="footnote reference"/>
    <w:basedOn w:val="Standaardalinea-lettertype"/>
    <w:semiHidden/>
    <w:rsid w:val="00065BFA"/>
    <w:rPr>
      <w:rFonts w:ascii="Arial" w:hAnsi="Arial"/>
      <w:sz w:val="16"/>
      <w:vertAlign w:val="superscript"/>
    </w:rPr>
  </w:style>
  <w:style w:type="paragraph" w:styleId="Documentstructuur">
    <w:name w:val="Document Map"/>
    <w:basedOn w:val="Standaard"/>
    <w:semiHidden/>
    <w:rsid w:val="007163CA"/>
    <w:pPr>
      <w:shd w:val="clear" w:color="auto" w:fill="000080"/>
    </w:pPr>
    <w:rPr>
      <w:rFonts w:ascii="Tahoma" w:hAnsi="Tahoma" w:cs="Tahoma"/>
      <w:sz w:val="20"/>
    </w:rPr>
  </w:style>
  <w:style w:type="paragraph" w:customStyle="1" w:styleId="01Kopvoettekstje">
    <w:name w:val="01_Kopvoettekstje"/>
    <w:link w:val="01KopvoettekstjeChar"/>
    <w:qFormat/>
    <w:rsid w:val="002F49D9"/>
    <w:pPr>
      <w:spacing w:line="200" w:lineRule="exact"/>
      <w:ind w:right="1134"/>
    </w:pPr>
    <w:rPr>
      <w:rFonts w:ascii="Arial" w:hAnsi="Arial"/>
      <w:spacing w:val="4"/>
      <w:sz w:val="14"/>
    </w:rPr>
  </w:style>
  <w:style w:type="paragraph" w:customStyle="1" w:styleId="05Inhoud01">
    <w:name w:val="05_Inhoud_01"/>
    <w:next w:val="Standaard"/>
    <w:link w:val="05Inhoud01CharChar"/>
    <w:qFormat/>
    <w:rsid w:val="002F49D9"/>
    <w:pPr>
      <w:keepNext/>
      <w:keepLines/>
      <w:tabs>
        <w:tab w:val="left" w:pos="284"/>
        <w:tab w:val="right" w:leader="dot" w:pos="8392"/>
      </w:tabs>
      <w:spacing w:after="120" w:line="280" w:lineRule="exact"/>
    </w:pPr>
    <w:rPr>
      <w:rFonts w:ascii="Arial" w:hAnsi="Arial"/>
      <w:spacing w:val="8"/>
      <w:sz w:val="18"/>
      <w:szCs w:val="18"/>
    </w:rPr>
  </w:style>
  <w:style w:type="paragraph" w:customStyle="1" w:styleId="05Inhoud02">
    <w:name w:val="05_Inhoud_02"/>
    <w:link w:val="05Inhoud02Char"/>
    <w:qFormat/>
    <w:rsid w:val="002F49D9"/>
    <w:pPr>
      <w:keepNext/>
      <w:keepLines/>
      <w:tabs>
        <w:tab w:val="right" w:leader="dot" w:pos="8392"/>
      </w:tabs>
      <w:spacing w:after="120" w:line="240" w:lineRule="exact"/>
      <w:ind w:left="709" w:hanging="425"/>
    </w:pPr>
    <w:rPr>
      <w:rFonts w:ascii="Arial" w:hAnsi="Arial"/>
      <w:spacing w:val="8"/>
      <w:sz w:val="16"/>
      <w:szCs w:val="16"/>
    </w:rPr>
  </w:style>
  <w:style w:type="paragraph" w:styleId="Inhopg1">
    <w:name w:val="toc 1"/>
    <w:basedOn w:val="05Inhoud01"/>
    <w:next w:val="05Inhoud02"/>
    <w:uiPriority w:val="39"/>
    <w:rsid w:val="00FD0C6F"/>
  </w:style>
  <w:style w:type="paragraph" w:styleId="Inhopg2">
    <w:name w:val="toc 2"/>
    <w:basedOn w:val="05Inhoud02"/>
    <w:next w:val="05Inhoud02"/>
    <w:uiPriority w:val="39"/>
    <w:rsid w:val="004E0C77"/>
  </w:style>
  <w:style w:type="paragraph" w:styleId="Koptekst">
    <w:name w:val="header"/>
    <w:basedOn w:val="Standaard"/>
    <w:semiHidden/>
    <w:rsid w:val="00FD7137"/>
    <w:pPr>
      <w:tabs>
        <w:tab w:val="center" w:pos="4320"/>
        <w:tab w:val="right" w:pos="8640"/>
      </w:tabs>
    </w:pPr>
  </w:style>
  <w:style w:type="paragraph" w:styleId="Voettekst">
    <w:name w:val="footer"/>
    <w:basedOn w:val="Standaard"/>
    <w:semiHidden/>
    <w:rsid w:val="00FD7137"/>
    <w:pPr>
      <w:tabs>
        <w:tab w:val="center" w:pos="4320"/>
        <w:tab w:val="right" w:pos="8640"/>
      </w:tabs>
    </w:pPr>
  </w:style>
  <w:style w:type="character" w:customStyle="1" w:styleId="01KopvoettekstjeChar">
    <w:name w:val="01_Kopvoettekstje Char"/>
    <w:link w:val="01Kopvoettekstje"/>
    <w:rsid w:val="002F49D9"/>
    <w:rPr>
      <w:rFonts w:ascii="Arial" w:hAnsi="Arial"/>
      <w:spacing w:val="4"/>
      <w:sz w:val="14"/>
    </w:rPr>
  </w:style>
  <w:style w:type="numbering" w:styleId="1ai">
    <w:name w:val="Outline List 1"/>
    <w:basedOn w:val="Geenlijst"/>
    <w:semiHidden/>
    <w:rsid w:val="00DE3DC7"/>
    <w:pPr>
      <w:numPr>
        <w:numId w:val="32"/>
      </w:numPr>
    </w:pPr>
  </w:style>
  <w:style w:type="table" w:styleId="3D-effectenvoortabel1">
    <w:name w:val="Table 3D effects 1"/>
    <w:basedOn w:val="Standaardtabel"/>
    <w:semiHidden/>
    <w:rsid w:val="00DE3DC7"/>
    <w:pPr>
      <w:spacing w:line="29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DE3DC7"/>
    <w:pPr>
      <w:spacing w:line="29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DE3DC7"/>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DE3DC7"/>
  </w:style>
  <w:style w:type="paragraph" w:styleId="Adresenvelop">
    <w:name w:val="envelope address"/>
    <w:basedOn w:val="Standaard"/>
    <w:semiHidden/>
    <w:rsid w:val="00DE3DC7"/>
    <w:pPr>
      <w:framePr w:w="7920" w:h="1980" w:hRule="exact" w:hSpace="180" w:wrap="auto" w:hAnchor="page" w:xAlign="center" w:yAlign="bottom"/>
      <w:ind w:left="2880"/>
    </w:pPr>
    <w:rPr>
      <w:rFonts w:cs="Arial"/>
      <w:sz w:val="24"/>
      <w:szCs w:val="24"/>
    </w:rPr>
  </w:style>
  <w:style w:type="paragraph" w:styleId="Afsluiting">
    <w:name w:val="Closing"/>
    <w:basedOn w:val="Standaard"/>
    <w:semiHidden/>
    <w:rsid w:val="00DE3DC7"/>
    <w:pPr>
      <w:ind w:left="4252"/>
    </w:pPr>
  </w:style>
  <w:style w:type="paragraph" w:styleId="Afzender">
    <w:name w:val="envelope return"/>
    <w:basedOn w:val="Standaard"/>
    <w:semiHidden/>
    <w:rsid w:val="00DE3DC7"/>
    <w:rPr>
      <w:rFonts w:cs="Arial"/>
      <w:sz w:val="20"/>
    </w:rPr>
  </w:style>
  <w:style w:type="numbering" w:styleId="Artikelsectie">
    <w:name w:val="Outline List 3"/>
    <w:basedOn w:val="Geenlijst"/>
    <w:semiHidden/>
    <w:rsid w:val="00DE3DC7"/>
    <w:pPr>
      <w:numPr>
        <w:numId w:val="33"/>
      </w:numPr>
    </w:pPr>
  </w:style>
  <w:style w:type="paragraph" w:styleId="Berichtkop">
    <w:name w:val="Message Header"/>
    <w:basedOn w:val="Standaard"/>
    <w:semiHidden/>
    <w:rsid w:val="00DE3DC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loktekst">
    <w:name w:val="Block Text"/>
    <w:basedOn w:val="Standaard"/>
    <w:semiHidden/>
    <w:rsid w:val="00DE3DC7"/>
    <w:pPr>
      <w:spacing w:after="120"/>
      <w:ind w:left="1440" w:right="1440"/>
    </w:pPr>
  </w:style>
  <w:style w:type="paragraph" w:styleId="Datum">
    <w:name w:val="Date"/>
    <w:basedOn w:val="Standaard"/>
    <w:next w:val="Standaard"/>
    <w:semiHidden/>
    <w:rsid w:val="00DE3DC7"/>
  </w:style>
  <w:style w:type="table" w:styleId="Eenvoudigetabel1">
    <w:name w:val="Table Simple 1"/>
    <w:basedOn w:val="Standaardtabel"/>
    <w:semiHidden/>
    <w:rsid w:val="00DE3DC7"/>
    <w:pPr>
      <w:spacing w:line="29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DE3DC7"/>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DE3DC7"/>
    <w:pPr>
      <w:spacing w:line="29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DE3DC7"/>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DE3DC7"/>
  </w:style>
  <w:style w:type="character" w:styleId="GevolgdeHyperlink">
    <w:name w:val="FollowedHyperlink"/>
    <w:basedOn w:val="Standaardalinea-lettertype"/>
    <w:semiHidden/>
    <w:rsid w:val="00DE3DC7"/>
    <w:rPr>
      <w:color w:val="800080"/>
      <w:u w:val="single"/>
    </w:rPr>
  </w:style>
  <w:style w:type="paragraph" w:styleId="Handtekening">
    <w:name w:val="Signature"/>
    <w:basedOn w:val="Standaard"/>
    <w:semiHidden/>
    <w:rsid w:val="00DE3DC7"/>
    <w:pPr>
      <w:ind w:left="4252"/>
    </w:pPr>
  </w:style>
  <w:style w:type="paragraph" w:styleId="HTML-voorafopgemaakt">
    <w:name w:val="HTML Preformatted"/>
    <w:basedOn w:val="Standaard"/>
    <w:semiHidden/>
    <w:rsid w:val="00DE3DC7"/>
    <w:rPr>
      <w:rFonts w:ascii="Courier New" w:hAnsi="Courier New" w:cs="Courier New"/>
      <w:sz w:val="20"/>
    </w:rPr>
  </w:style>
  <w:style w:type="character" w:styleId="HTMLCode">
    <w:name w:val="HTML Code"/>
    <w:basedOn w:val="Standaardalinea-lettertype"/>
    <w:semiHidden/>
    <w:rsid w:val="00DE3DC7"/>
    <w:rPr>
      <w:rFonts w:ascii="Courier New" w:hAnsi="Courier New" w:cs="Courier New"/>
      <w:sz w:val="20"/>
      <w:szCs w:val="20"/>
    </w:rPr>
  </w:style>
  <w:style w:type="character" w:styleId="HTMLDefinition">
    <w:name w:val="HTML Definition"/>
    <w:basedOn w:val="Standaardalinea-lettertype"/>
    <w:semiHidden/>
    <w:rsid w:val="00DE3DC7"/>
    <w:rPr>
      <w:i/>
      <w:iCs/>
    </w:rPr>
  </w:style>
  <w:style w:type="character" w:styleId="HTMLVariable">
    <w:name w:val="HTML Variable"/>
    <w:basedOn w:val="Standaardalinea-lettertype"/>
    <w:semiHidden/>
    <w:rsid w:val="00DE3DC7"/>
    <w:rPr>
      <w:i/>
      <w:iCs/>
    </w:rPr>
  </w:style>
  <w:style w:type="character" w:styleId="HTML-acroniem">
    <w:name w:val="HTML Acronym"/>
    <w:basedOn w:val="Standaardalinea-lettertype"/>
    <w:semiHidden/>
    <w:rsid w:val="00DE3DC7"/>
  </w:style>
  <w:style w:type="paragraph" w:styleId="HTML-adres">
    <w:name w:val="HTML Address"/>
    <w:basedOn w:val="Standaard"/>
    <w:semiHidden/>
    <w:rsid w:val="00DE3DC7"/>
    <w:rPr>
      <w:i/>
      <w:iCs/>
    </w:rPr>
  </w:style>
  <w:style w:type="character" w:styleId="HTML-citaat">
    <w:name w:val="HTML Cite"/>
    <w:basedOn w:val="Standaardalinea-lettertype"/>
    <w:semiHidden/>
    <w:rsid w:val="00DE3DC7"/>
    <w:rPr>
      <w:i/>
      <w:iCs/>
    </w:rPr>
  </w:style>
  <w:style w:type="character" w:styleId="HTML-schrijfmachine">
    <w:name w:val="HTML Typewriter"/>
    <w:basedOn w:val="Standaardalinea-lettertype"/>
    <w:semiHidden/>
    <w:rsid w:val="00DE3DC7"/>
    <w:rPr>
      <w:rFonts w:ascii="Courier New" w:hAnsi="Courier New" w:cs="Courier New"/>
      <w:sz w:val="20"/>
      <w:szCs w:val="20"/>
    </w:rPr>
  </w:style>
  <w:style w:type="character" w:styleId="HTML-toetsenbord">
    <w:name w:val="HTML Keyboard"/>
    <w:basedOn w:val="Standaardalinea-lettertype"/>
    <w:semiHidden/>
    <w:rsid w:val="00DE3DC7"/>
    <w:rPr>
      <w:rFonts w:ascii="Courier New" w:hAnsi="Courier New" w:cs="Courier New"/>
      <w:sz w:val="20"/>
      <w:szCs w:val="20"/>
    </w:rPr>
  </w:style>
  <w:style w:type="character" w:styleId="HTML-voorbeeld">
    <w:name w:val="HTML Sample"/>
    <w:basedOn w:val="Standaardalinea-lettertype"/>
    <w:semiHidden/>
    <w:rsid w:val="00DE3DC7"/>
    <w:rPr>
      <w:rFonts w:ascii="Courier New" w:hAnsi="Courier New" w:cs="Courier New"/>
    </w:rPr>
  </w:style>
  <w:style w:type="character" w:styleId="Hyperlink">
    <w:name w:val="Hyperlink"/>
    <w:basedOn w:val="Standaardalinea-lettertype"/>
    <w:uiPriority w:val="99"/>
    <w:rsid w:val="00DE3DC7"/>
    <w:rPr>
      <w:color w:val="0000FF"/>
      <w:u w:val="single"/>
    </w:rPr>
  </w:style>
  <w:style w:type="table" w:styleId="Klassieketabel1">
    <w:name w:val="Table Classic 1"/>
    <w:basedOn w:val="Standaardtabel"/>
    <w:semiHidden/>
    <w:rsid w:val="00DE3DC7"/>
    <w:pPr>
      <w:spacing w:line="29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DE3DC7"/>
    <w:pPr>
      <w:spacing w:line="29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DE3DC7"/>
    <w:pPr>
      <w:spacing w:line="29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DE3DC7"/>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DE3DC7"/>
    <w:pPr>
      <w:spacing w:line="29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DE3DC7"/>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DE3DC7"/>
    <w:pPr>
      <w:spacing w:line="29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DE3DC7"/>
    <w:pPr>
      <w:ind w:left="283" w:hanging="283"/>
    </w:pPr>
  </w:style>
  <w:style w:type="paragraph" w:styleId="Lijst2">
    <w:name w:val="List 2"/>
    <w:basedOn w:val="Standaard"/>
    <w:semiHidden/>
    <w:rsid w:val="00DE3DC7"/>
    <w:pPr>
      <w:ind w:left="566" w:hanging="283"/>
    </w:pPr>
  </w:style>
  <w:style w:type="paragraph" w:styleId="Lijst3">
    <w:name w:val="List 3"/>
    <w:basedOn w:val="Standaard"/>
    <w:semiHidden/>
    <w:rsid w:val="00DE3DC7"/>
    <w:pPr>
      <w:ind w:left="849" w:hanging="283"/>
    </w:pPr>
  </w:style>
  <w:style w:type="paragraph" w:styleId="Lijst4">
    <w:name w:val="List 4"/>
    <w:basedOn w:val="Standaard"/>
    <w:semiHidden/>
    <w:rsid w:val="00DE3DC7"/>
    <w:pPr>
      <w:ind w:left="1132" w:hanging="283"/>
    </w:pPr>
  </w:style>
  <w:style w:type="paragraph" w:styleId="Lijst5">
    <w:name w:val="List 5"/>
    <w:basedOn w:val="Standaard"/>
    <w:semiHidden/>
    <w:rsid w:val="00DE3DC7"/>
    <w:pPr>
      <w:ind w:left="1415" w:hanging="283"/>
    </w:pPr>
  </w:style>
  <w:style w:type="paragraph" w:styleId="Lijstopsomteken">
    <w:name w:val="List Bullet"/>
    <w:basedOn w:val="Standaard"/>
    <w:semiHidden/>
    <w:rsid w:val="00DE3DC7"/>
    <w:pPr>
      <w:numPr>
        <w:numId w:val="22"/>
      </w:numPr>
    </w:pPr>
  </w:style>
  <w:style w:type="paragraph" w:styleId="Lijstopsomteken2">
    <w:name w:val="List Bullet 2"/>
    <w:basedOn w:val="Standaard"/>
    <w:semiHidden/>
    <w:rsid w:val="00DE3DC7"/>
    <w:pPr>
      <w:numPr>
        <w:numId w:val="23"/>
      </w:numPr>
    </w:pPr>
  </w:style>
  <w:style w:type="paragraph" w:styleId="Lijstopsomteken3">
    <w:name w:val="List Bullet 3"/>
    <w:basedOn w:val="Standaard"/>
    <w:semiHidden/>
    <w:rsid w:val="00DE3DC7"/>
    <w:pPr>
      <w:numPr>
        <w:numId w:val="24"/>
      </w:numPr>
    </w:pPr>
  </w:style>
  <w:style w:type="paragraph" w:styleId="Lijstopsomteken4">
    <w:name w:val="List Bullet 4"/>
    <w:basedOn w:val="Standaard"/>
    <w:semiHidden/>
    <w:rsid w:val="00DE3DC7"/>
    <w:pPr>
      <w:numPr>
        <w:numId w:val="25"/>
      </w:numPr>
    </w:pPr>
  </w:style>
  <w:style w:type="paragraph" w:styleId="Lijstopsomteken5">
    <w:name w:val="List Bullet 5"/>
    <w:basedOn w:val="Standaard"/>
    <w:semiHidden/>
    <w:rsid w:val="00DE3DC7"/>
    <w:pPr>
      <w:numPr>
        <w:numId w:val="26"/>
      </w:numPr>
    </w:pPr>
  </w:style>
  <w:style w:type="paragraph" w:styleId="Lijstnummering">
    <w:name w:val="List Number"/>
    <w:basedOn w:val="Standaard"/>
    <w:semiHidden/>
    <w:rsid w:val="00DE3DC7"/>
    <w:pPr>
      <w:numPr>
        <w:numId w:val="27"/>
      </w:numPr>
    </w:pPr>
  </w:style>
  <w:style w:type="paragraph" w:styleId="Lijstnummering2">
    <w:name w:val="List Number 2"/>
    <w:basedOn w:val="Standaard"/>
    <w:semiHidden/>
    <w:rsid w:val="00DE3DC7"/>
    <w:pPr>
      <w:numPr>
        <w:numId w:val="28"/>
      </w:numPr>
    </w:pPr>
  </w:style>
  <w:style w:type="paragraph" w:styleId="Lijstnummering3">
    <w:name w:val="List Number 3"/>
    <w:basedOn w:val="Standaard"/>
    <w:semiHidden/>
    <w:rsid w:val="00DE3DC7"/>
    <w:pPr>
      <w:numPr>
        <w:numId w:val="29"/>
      </w:numPr>
    </w:pPr>
  </w:style>
  <w:style w:type="paragraph" w:styleId="Lijstnummering4">
    <w:name w:val="List Number 4"/>
    <w:basedOn w:val="Standaard"/>
    <w:semiHidden/>
    <w:rsid w:val="00DE3DC7"/>
    <w:pPr>
      <w:numPr>
        <w:numId w:val="30"/>
      </w:numPr>
    </w:pPr>
  </w:style>
  <w:style w:type="paragraph" w:styleId="Lijstnummering5">
    <w:name w:val="List Number 5"/>
    <w:basedOn w:val="Standaard"/>
    <w:semiHidden/>
    <w:rsid w:val="00DE3DC7"/>
    <w:pPr>
      <w:numPr>
        <w:numId w:val="20"/>
      </w:numPr>
    </w:pPr>
  </w:style>
  <w:style w:type="paragraph" w:styleId="Lijstvoortzetting">
    <w:name w:val="List Continue"/>
    <w:basedOn w:val="Standaard"/>
    <w:semiHidden/>
    <w:rsid w:val="00DE3DC7"/>
    <w:pPr>
      <w:spacing w:after="120"/>
      <w:ind w:left="283"/>
    </w:pPr>
  </w:style>
  <w:style w:type="paragraph" w:styleId="Lijstvoortzetting2">
    <w:name w:val="List Continue 2"/>
    <w:basedOn w:val="Standaard"/>
    <w:semiHidden/>
    <w:rsid w:val="00DE3DC7"/>
    <w:pPr>
      <w:spacing w:after="120"/>
      <w:ind w:left="566"/>
    </w:pPr>
  </w:style>
  <w:style w:type="paragraph" w:styleId="Lijstvoortzetting3">
    <w:name w:val="List Continue 3"/>
    <w:basedOn w:val="Standaard"/>
    <w:semiHidden/>
    <w:rsid w:val="00DE3DC7"/>
    <w:pPr>
      <w:spacing w:after="120"/>
      <w:ind w:left="849"/>
    </w:pPr>
  </w:style>
  <w:style w:type="paragraph" w:styleId="Lijstvoortzetting4">
    <w:name w:val="List Continue 4"/>
    <w:basedOn w:val="Standaard"/>
    <w:semiHidden/>
    <w:rsid w:val="00DE3DC7"/>
    <w:pPr>
      <w:spacing w:after="120"/>
      <w:ind w:left="1132"/>
    </w:pPr>
  </w:style>
  <w:style w:type="paragraph" w:styleId="Lijstvoortzetting5">
    <w:name w:val="List Continue 5"/>
    <w:basedOn w:val="Standaard"/>
    <w:semiHidden/>
    <w:rsid w:val="00DE3DC7"/>
    <w:pPr>
      <w:spacing w:after="120"/>
      <w:ind w:left="1415"/>
    </w:pPr>
  </w:style>
  <w:style w:type="character" w:styleId="Nadruk">
    <w:name w:val="Emphasis"/>
    <w:basedOn w:val="Standaardalinea-lettertype"/>
    <w:rsid w:val="00DE3DC7"/>
    <w:rPr>
      <w:i/>
      <w:iCs/>
    </w:rPr>
  </w:style>
  <w:style w:type="paragraph" w:styleId="Normaalweb">
    <w:name w:val="Normal (Web)"/>
    <w:basedOn w:val="Standaard"/>
    <w:semiHidden/>
    <w:rsid w:val="00DE3DC7"/>
    <w:rPr>
      <w:rFonts w:ascii="Times New Roman" w:hAnsi="Times New Roman"/>
      <w:sz w:val="24"/>
      <w:szCs w:val="24"/>
    </w:rPr>
  </w:style>
  <w:style w:type="paragraph" w:styleId="Notitiekop">
    <w:name w:val="Note Heading"/>
    <w:basedOn w:val="Standaard"/>
    <w:next w:val="Standaard"/>
    <w:semiHidden/>
    <w:rsid w:val="00DE3DC7"/>
  </w:style>
  <w:style w:type="character" w:styleId="Paginanummer">
    <w:name w:val="page number"/>
    <w:basedOn w:val="Standaardalinea-lettertype"/>
    <w:semiHidden/>
    <w:rsid w:val="00DE3DC7"/>
  </w:style>
  <w:style w:type="paragraph" w:styleId="Plattetekst">
    <w:name w:val="Body Text"/>
    <w:basedOn w:val="Standaard"/>
    <w:semiHidden/>
    <w:rsid w:val="00DE3DC7"/>
    <w:pPr>
      <w:spacing w:after="120"/>
    </w:pPr>
  </w:style>
  <w:style w:type="paragraph" w:styleId="Plattetekst2">
    <w:name w:val="Body Text 2"/>
    <w:basedOn w:val="Standaard"/>
    <w:semiHidden/>
    <w:rsid w:val="00DE3DC7"/>
    <w:pPr>
      <w:spacing w:after="120" w:line="480" w:lineRule="auto"/>
    </w:pPr>
  </w:style>
  <w:style w:type="paragraph" w:styleId="Plattetekst3">
    <w:name w:val="Body Text 3"/>
    <w:basedOn w:val="Standaard"/>
    <w:semiHidden/>
    <w:rsid w:val="00DE3DC7"/>
    <w:pPr>
      <w:spacing w:after="120"/>
    </w:pPr>
    <w:rPr>
      <w:sz w:val="16"/>
      <w:szCs w:val="16"/>
    </w:rPr>
  </w:style>
  <w:style w:type="paragraph" w:styleId="Platteteksteersteinspringing">
    <w:name w:val="Body Text First Indent"/>
    <w:basedOn w:val="Plattetekst"/>
    <w:semiHidden/>
    <w:rsid w:val="00DE3DC7"/>
    <w:pPr>
      <w:ind w:firstLine="210"/>
    </w:pPr>
  </w:style>
  <w:style w:type="paragraph" w:styleId="Plattetekstinspringen">
    <w:name w:val="Body Text Indent"/>
    <w:basedOn w:val="Standaard"/>
    <w:semiHidden/>
    <w:rsid w:val="00DE3DC7"/>
    <w:pPr>
      <w:spacing w:after="120"/>
      <w:ind w:left="283"/>
    </w:pPr>
  </w:style>
  <w:style w:type="paragraph" w:styleId="Platteteksteersteinspringing2">
    <w:name w:val="Body Text First Indent 2"/>
    <w:basedOn w:val="Plattetekstinspringen"/>
    <w:semiHidden/>
    <w:rsid w:val="00DE3DC7"/>
    <w:pPr>
      <w:ind w:firstLine="210"/>
    </w:pPr>
  </w:style>
  <w:style w:type="paragraph" w:styleId="Plattetekstinspringen2">
    <w:name w:val="Body Text Indent 2"/>
    <w:basedOn w:val="Standaard"/>
    <w:semiHidden/>
    <w:rsid w:val="00DE3DC7"/>
    <w:pPr>
      <w:spacing w:after="120" w:line="480" w:lineRule="auto"/>
      <w:ind w:left="283"/>
    </w:pPr>
  </w:style>
  <w:style w:type="paragraph" w:styleId="Plattetekstinspringen3">
    <w:name w:val="Body Text Indent 3"/>
    <w:basedOn w:val="Standaard"/>
    <w:semiHidden/>
    <w:rsid w:val="00DE3DC7"/>
    <w:pPr>
      <w:spacing w:after="120"/>
      <w:ind w:left="283"/>
    </w:pPr>
    <w:rPr>
      <w:sz w:val="16"/>
      <w:szCs w:val="16"/>
    </w:rPr>
  </w:style>
  <w:style w:type="table" w:styleId="Professioneletabel">
    <w:name w:val="Table Professional"/>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DE3DC7"/>
  </w:style>
  <w:style w:type="paragraph" w:styleId="Standaardinspringing">
    <w:name w:val="Normal Indent"/>
    <w:basedOn w:val="Standaard"/>
    <w:semiHidden/>
    <w:rsid w:val="00DE3DC7"/>
    <w:pPr>
      <w:ind w:left="720"/>
    </w:pPr>
  </w:style>
  <w:style w:type="paragraph" w:styleId="Ondertitel">
    <w:name w:val="Subtitle"/>
    <w:basedOn w:val="Standaard"/>
    <w:rsid w:val="00DE3DC7"/>
    <w:pPr>
      <w:spacing w:after="60"/>
      <w:jc w:val="center"/>
      <w:outlineLvl w:val="1"/>
    </w:pPr>
    <w:rPr>
      <w:rFonts w:cs="Arial"/>
      <w:sz w:val="24"/>
      <w:szCs w:val="24"/>
    </w:rPr>
  </w:style>
  <w:style w:type="table" w:styleId="Tabelkolommen1">
    <w:name w:val="Table Columns 1"/>
    <w:basedOn w:val="Standaardtabel"/>
    <w:semiHidden/>
    <w:rsid w:val="00DE3DC7"/>
    <w:pPr>
      <w:spacing w:line="29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DE3DC7"/>
    <w:pPr>
      <w:spacing w:line="29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DE3DC7"/>
    <w:pPr>
      <w:spacing w:line="29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DE3DC7"/>
    <w:pPr>
      <w:spacing w:line="29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DE3DC7"/>
    <w:pPr>
      <w:spacing w:line="29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DE3DC7"/>
    <w:pPr>
      <w:spacing w:line="29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DE3DC7"/>
    <w:pPr>
      <w:spacing w:line="29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DE3DC7"/>
    <w:pPr>
      <w:spacing w:line="29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DE3DC7"/>
    <w:pPr>
      <w:spacing w:line="29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DE3DC7"/>
    <w:pPr>
      <w:spacing w:line="29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DE3DC7"/>
    <w:pPr>
      <w:spacing w:line="29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DE3DC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DE3DC7"/>
    <w:pPr>
      <w:spacing w:line="29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DE3DC7"/>
    <w:pPr>
      <w:spacing w:line="29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DE3DC7"/>
    <w:pPr>
      <w:spacing w:line="29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DE3DC7"/>
    <w:pPr>
      <w:spacing w:line="29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DE3DC7"/>
    <w:pPr>
      <w:spacing w:line="29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DE3DC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rsid w:val="00DE3DC7"/>
    <w:rPr>
      <w:rFonts w:ascii="Courier New" w:hAnsi="Courier New" w:cs="Courier New"/>
      <w:sz w:val="20"/>
    </w:rPr>
  </w:style>
  <w:style w:type="paragraph" w:styleId="Titel">
    <w:name w:val="Title"/>
    <w:basedOn w:val="Standaard"/>
    <w:rsid w:val="00DE3DC7"/>
    <w:pPr>
      <w:spacing w:before="240" w:after="60"/>
      <w:jc w:val="center"/>
      <w:outlineLvl w:val="0"/>
    </w:pPr>
    <w:rPr>
      <w:rFonts w:cs="Arial"/>
      <w:b/>
      <w:bCs/>
      <w:kern w:val="28"/>
      <w:sz w:val="32"/>
      <w:szCs w:val="32"/>
    </w:rPr>
  </w:style>
  <w:style w:type="table" w:styleId="Verfijndetabel1">
    <w:name w:val="Table Subtle 1"/>
    <w:basedOn w:val="Standaardtabel"/>
    <w:semiHidden/>
    <w:rsid w:val="00DE3DC7"/>
    <w:pPr>
      <w:spacing w:line="29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DE3DC7"/>
    <w:pPr>
      <w:spacing w:line="29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03Kop4BoldChar">
    <w:name w:val="03_Kop4 (Bold) Char"/>
    <w:link w:val="03Kop4Bold"/>
    <w:rsid w:val="002F49D9"/>
    <w:rPr>
      <w:rFonts w:ascii="Arial" w:hAnsi="Arial"/>
      <w:b/>
      <w:spacing w:val="8"/>
      <w:sz w:val="18"/>
    </w:rPr>
  </w:style>
  <w:style w:type="paragraph" w:customStyle="1" w:styleId="06Tabelkop">
    <w:name w:val="06_Tabelkop"/>
    <w:qFormat/>
    <w:rsid w:val="002F49D9"/>
    <w:pPr>
      <w:spacing w:line="220" w:lineRule="exact"/>
    </w:pPr>
    <w:rPr>
      <w:rFonts w:ascii="Arial" w:hAnsi="Arial" w:cs="Arial"/>
      <w:b/>
      <w:bCs/>
      <w:color w:val="FFFFFF"/>
      <w:spacing w:val="6"/>
      <w:sz w:val="16"/>
      <w:szCs w:val="16"/>
    </w:rPr>
  </w:style>
  <w:style w:type="paragraph" w:customStyle="1" w:styleId="06Tabelplat">
    <w:name w:val="06_Tabel_plat"/>
    <w:qFormat/>
    <w:rsid w:val="002F49D9"/>
    <w:pPr>
      <w:spacing w:line="220" w:lineRule="exact"/>
    </w:pPr>
    <w:rPr>
      <w:rFonts w:ascii="Arial" w:hAnsi="Arial" w:cs="Arial"/>
      <w:color w:val="004BBE"/>
      <w:spacing w:val="6"/>
      <w:sz w:val="16"/>
      <w:szCs w:val="16"/>
    </w:rPr>
  </w:style>
  <w:style w:type="paragraph" w:styleId="Inhopg3">
    <w:name w:val="toc 3"/>
    <w:basedOn w:val="05Inhoud03"/>
    <w:next w:val="05Inhoud03"/>
    <w:uiPriority w:val="39"/>
    <w:rsid w:val="00FD0C6F"/>
    <w:pPr>
      <w:ind w:left="680" w:firstLine="0"/>
    </w:pPr>
  </w:style>
  <w:style w:type="paragraph" w:customStyle="1" w:styleId="05Inhoud03">
    <w:name w:val="05_Inhoud_03"/>
    <w:link w:val="05Inhoud03Char"/>
    <w:qFormat/>
    <w:rsid w:val="002F49D9"/>
    <w:pPr>
      <w:tabs>
        <w:tab w:val="left" w:pos="1276"/>
        <w:tab w:val="right" w:leader="dot" w:pos="8392"/>
      </w:tabs>
      <w:spacing w:after="120" w:line="240" w:lineRule="exact"/>
      <w:ind w:left="1276" w:hanging="567"/>
    </w:pPr>
    <w:rPr>
      <w:rFonts w:ascii="Arial" w:hAnsi="Arial"/>
      <w:noProof/>
      <w:spacing w:val="8"/>
      <w:sz w:val="16"/>
      <w:szCs w:val="16"/>
    </w:rPr>
  </w:style>
  <w:style w:type="character" w:customStyle="1" w:styleId="05Inhoud03Char">
    <w:name w:val="05_Inhoud_03 Char"/>
    <w:link w:val="05Inhoud03"/>
    <w:rsid w:val="002F49D9"/>
    <w:rPr>
      <w:rFonts w:ascii="Arial" w:hAnsi="Arial"/>
      <w:noProof/>
      <w:spacing w:val="8"/>
      <w:sz w:val="16"/>
      <w:szCs w:val="16"/>
    </w:rPr>
  </w:style>
  <w:style w:type="paragraph" w:styleId="Inhopg4">
    <w:name w:val="toc 4"/>
    <w:basedOn w:val="05Inhoud03"/>
    <w:next w:val="Standaard"/>
    <w:autoRedefine/>
    <w:semiHidden/>
    <w:rsid w:val="005E1257"/>
    <w:pPr>
      <w:ind w:left="540"/>
    </w:pPr>
  </w:style>
  <w:style w:type="character" w:customStyle="1" w:styleId="05Inhoud02Char">
    <w:name w:val="05_Inhoud_02 Char"/>
    <w:link w:val="05Inhoud02"/>
    <w:rsid w:val="002F49D9"/>
    <w:rPr>
      <w:rFonts w:ascii="Arial" w:hAnsi="Arial"/>
      <w:spacing w:val="8"/>
      <w:sz w:val="16"/>
      <w:szCs w:val="16"/>
    </w:rPr>
  </w:style>
  <w:style w:type="paragraph" w:customStyle="1" w:styleId="03Plattetekstopsombullet">
    <w:name w:val="03_Platte_tekst_opsom_bullet"/>
    <w:qFormat/>
    <w:rsid w:val="0082143F"/>
    <w:pPr>
      <w:numPr>
        <w:numId w:val="37"/>
      </w:numPr>
      <w:tabs>
        <w:tab w:val="left" w:pos="170"/>
      </w:tabs>
      <w:spacing w:line="290" w:lineRule="exact"/>
      <w:ind w:left="170" w:hanging="170"/>
    </w:pPr>
    <w:rPr>
      <w:rFonts w:ascii="Arial" w:hAnsi="Arial"/>
      <w:spacing w:val="8"/>
      <w:sz w:val="18"/>
    </w:rPr>
  </w:style>
  <w:style w:type="paragraph" w:customStyle="1" w:styleId="03Plattetekstopsomtweedeorde">
    <w:name w:val="03_Platte_tekst_opsom_tweede_orde"/>
    <w:qFormat/>
    <w:rsid w:val="0082143F"/>
    <w:pPr>
      <w:numPr>
        <w:numId w:val="38"/>
      </w:numPr>
      <w:spacing w:line="290" w:lineRule="exact"/>
      <w:ind w:left="340"/>
    </w:pPr>
    <w:rPr>
      <w:rFonts w:ascii="Arial" w:hAnsi="Arial"/>
      <w:spacing w:val="8"/>
      <w:sz w:val="18"/>
    </w:rPr>
  </w:style>
  <w:style w:type="paragraph" w:styleId="Kopvaninhoudsopgave">
    <w:name w:val="TOC Heading"/>
    <w:basedOn w:val="Kop1"/>
    <w:next w:val="Standaard"/>
    <w:uiPriority w:val="39"/>
    <w:semiHidden/>
    <w:unhideWhenUsed/>
    <w:qFormat/>
    <w:rsid w:val="002F49D9"/>
    <w:pPr>
      <w:keepLines/>
      <w:tabs>
        <w:tab w:val="clear" w:pos="1560"/>
      </w:tabs>
      <w:spacing w:before="480" w:line="276" w:lineRule="auto"/>
      <w:outlineLvl w:val="9"/>
    </w:pPr>
    <w:rPr>
      <w:rFonts w:asciiTheme="majorHAnsi" w:eastAsiaTheme="majorEastAsia" w:hAnsiTheme="majorHAnsi" w:cstheme="majorBidi"/>
      <w:bCs/>
      <w:color w:val="365F91" w:themeColor="accent1" w:themeShade="BF"/>
      <w:szCs w:val="28"/>
    </w:rPr>
  </w:style>
  <w:style w:type="character" w:customStyle="1" w:styleId="02Colofon2broodChar">
    <w:name w:val="02_Colofon2_brood Char"/>
    <w:basedOn w:val="Standaardalinea-lettertype"/>
    <w:link w:val="02Colofon2brood"/>
    <w:rsid w:val="002F49D9"/>
    <w:rPr>
      <w:rFonts w:ascii="Arial" w:hAnsi="Arial"/>
      <w:spacing w:val="8"/>
      <w:sz w:val="16"/>
      <w:szCs w:val="16"/>
    </w:rPr>
  </w:style>
  <w:style w:type="character" w:customStyle="1" w:styleId="05Inhoud01CharChar">
    <w:name w:val="05_Inhoud_01 Char Char"/>
    <w:basedOn w:val="Standaardalinea-lettertype"/>
    <w:link w:val="05Inhoud01"/>
    <w:rsid w:val="002F49D9"/>
    <w:rPr>
      <w:rFonts w:ascii="Arial" w:hAnsi="Arial"/>
      <w:spacing w:val="8"/>
      <w:sz w:val="18"/>
      <w:szCs w:val="18"/>
    </w:rPr>
  </w:style>
  <w:style w:type="paragraph" w:customStyle="1" w:styleId="03Plattetekstinspring">
    <w:name w:val="03_Platte_tekst_inspring"/>
    <w:basedOn w:val="03Plattetekst"/>
    <w:rsid w:val="00E37DD6"/>
    <w:pPr>
      <w:ind w:left="284"/>
    </w:pPr>
  </w:style>
  <w:style w:type="paragraph" w:customStyle="1" w:styleId="01RAAPbrieflopendetekst">
    <w:name w:val="01_RAAPbrief_lopende tekst"/>
    <w:link w:val="01RAAPbrieflopendetekstChar"/>
    <w:rsid w:val="009107FA"/>
    <w:pPr>
      <w:tabs>
        <w:tab w:val="left" w:pos="567"/>
        <w:tab w:val="left" w:pos="1134"/>
      </w:tabs>
      <w:spacing w:line="280" w:lineRule="exact"/>
    </w:pPr>
    <w:rPr>
      <w:rFonts w:ascii="Arial" w:hAnsi="Arial"/>
      <w:spacing w:val="8"/>
      <w:sz w:val="18"/>
    </w:rPr>
  </w:style>
  <w:style w:type="paragraph" w:customStyle="1" w:styleId="11RAAPbriefopsomming">
    <w:name w:val="11_RAAPbrief_opsomming"/>
    <w:rsid w:val="009107FA"/>
    <w:pPr>
      <w:keepLines/>
      <w:numPr>
        <w:numId w:val="39"/>
      </w:numPr>
      <w:tabs>
        <w:tab w:val="left" w:pos="227"/>
      </w:tabs>
      <w:spacing w:line="280" w:lineRule="exact"/>
      <w:ind w:left="227" w:hanging="227"/>
    </w:pPr>
    <w:rPr>
      <w:rFonts w:ascii="Arial" w:hAnsi="Arial"/>
      <w:spacing w:val="8"/>
      <w:sz w:val="18"/>
    </w:rPr>
  </w:style>
  <w:style w:type="character" w:customStyle="1" w:styleId="01RAAPbrieflopendetekstChar">
    <w:name w:val="01_RAAPbrief_lopende tekst Char"/>
    <w:basedOn w:val="Standaardalinea-lettertype"/>
    <w:link w:val="01RAAPbrieflopendetekst"/>
    <w:locked/>
    <w:rsid w:val="009107FA"/>
    <w:rPr>
      <w:rFonts w:ascii="Arial" w:hAnsi="Arial"/>
      <w:spacing w:val="8"/>
      <w:sz w:val="18"/>
    </w:rPr>
  </w:style>
  <w:style w:type="character" w:customStyle="1" w:styleId="TekstzonderopmaakChar">
    <w:name w:val="Tekst zonder opmaak Char"/>
    <w:basedOn w:val="Standaardalinea-lettertype"/>
    <w:link w:val="Tekstzonderopmaak"/>
    <w:uiPriority w:val="99"/>
    <w:locked/>
    <w:rsid w:val="009107FA"/>
    <w:rPr>
      <w:rFonts w:ascii="Courier New" w:hAnsi="Courier New" w:cs="Courier New"/>
      <w:spacing w:val="8"/>
    </w:rPr>
  </w:style>
  <w:style w:type="paragraph" w:customStyle="1" w:styleId="Default">
    <w:name w:val="Default"/>
    <w:rsid w:val="00FE0F0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caption" w:semiHidden="1" w:unhideWhenUsed="1" w:qFormat="1"/>
    <w:lsdException w:name="Hyperlink" w:uiPriority="99"/>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9107FA"/>
    <w:rPr>
      <w:rFonts w:ascii="Arial" w:hAnsi="Arial"/>
      <w:sz w:val="18"/>
    </w:rPr>
  </w:style>
  <w:style w:type="paragraph" w:styleId="Kop1">
    <w:name w:val="heading 1"/>
    <w:aliases w:val="Notitie-Kop 1"/>
    <w:basedOn w:val="Standaard"/>
    <w:next w:val="Standaard"/>
    <w:pPr>
      <w:keepNext/>
      <w:tabs>
        <w:tab w:val="left" w:pos="1560"/>
      </w:tabs>
      <w:outlineLvl w:val="0"/>
    </w:pPr>
    <w:rPr>
      <w:b/>
      <w:sz w:val="28"/>
    </w:rPr>
  </w:style>
  <w:style w:type="paragraph" w:styleId="Kop2">
    <w:name w:val="heading 2"/>
    <w:aliases w:val="Notitie-Kop 2"/>
    <w:basedOn w:val="Standaard"/>
    <w:next w:val="Standaard"/>
    <w:pPr>
      <w:keepNext/>
      <w:outlineLvl w:val="1"/>
    </w:pPr>
    <w:rPr>
      <w:b/>
      <w:sz w:val="23"/>
    </w:rPr>
  </w:style>
  <w:style w:type="paragraph" w:styleId="Kop3">
    <w:name w:val="heading 3"/>
    <w:aliases w:val="Notitie-Kop 3"/>
    <w:basedOn w:val="Standaard"/>
    <w:next w:val="Standaard"/>
    <w:pPr>
      <w:keepNext/>
      <w:tabs>
        <w:tab w:val="left" w:pos="992"/>
        <w:tab w:val="left" w:pos="5670"/>
      </w:tabs>
      <w:outlineLvl w:val="2"/>
    </w:pPr>
    <w:rPr>
      <w:b/>
    </w:rPr>
  </w:style>
  <w:style w:type="paragraph" w:styleId="Kop4">
    <w:name w:val="heading 4"/>
    <w:basedOn w:val="Standaard"/>
    <w:next w:val="Standaard"/>
    <w:pPr>
      <w:keepNext/>
      <w:tabs>
        <w:tab w:val="left" w:pos="-720"/>
      </w:tabs>
      <w:suppressAutoHyphens/>
      <w:outlineLvl w:val="3"/>
    </w:pPr>
    <w:rPr>
      <w:b/>
      <w:sz w:val="20"/>
    </w:rPr>
  </w:style>
  <w:style w:type="paragraph" w:styleId="Kop5">
    <w:name w:val="heading 5"/>
    <w:basedOn w:val="Standaard"/>
    <w:next w:val="Standaard"/>
    <w:pPr>
      <w:keepNext/>
      <w:outlineLvl w:val="4"/>
    </w:pPr>
    <w:rPr>
      <w:sz w:val="20"/>
      <w:u w:val="single"/>
    </w:rPr>
  </w:style>
  <w:style w:type="paragraph" w:styleId="Kop6">
    <w:name w:val="heading 6"/>
    <w:basedOn w:val="Standaard"/>
    <w:next w:val="Standaard"/>
    <w:pPr>
      <w:keepNext/>
      <w:outlineLvl w:val="5"/>
    </w:pPr>
    <w:rPr>
      <w:b/>
      <w:i/>
    </w:rPr>
  </w:style>
  <w:style w:type="paragraph" w:styleId="Kop7">
    <w:name w:val="heading 7"/>
    <w:basedOn w:val="Standaard"/>
    <w:next w:val="Standaard"/>
    <w:pPr>
      <w:keepNext/>
      <w:outlineLvl w:val="6"/>
    </w:pPr>
    <w:rPr>
      <w:b/>
      <w:sz w:val="24"/>
    </w:rPr>
  </w:style>
  <w:style w:type="paragraph" w:styleId="Kop8">
    <w:name w:val="heading 8"/>
    <w:basedOn w:val="Standaard"/>
    <w:next w:val="Standaard"/>
    <w:pPr>
      <w:keepNext/>
      <w:ind w:left="2124"/>
      <w:outlineLvl w:val="7"/>
    </w:pPr>
    <w:rPr>
      <w:b/>
    </w:rPr>
  </w:style>
  <w:style w:type="paragraph" w:styleId="Kop9">
    <w:name w:val="heading 9"/>
    <w:basedOn w:val="Standaard"/>
    <w:next w:val="Standaard"/>
    <w:pPr>
      <w:keepNext/>
      <w:ind w:left="2124"/>
      <w:outlineLvl w:val="8"/>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Plattetekst">
    <w:name w:val="03_Platte_tekst"/>
    <w:link w:val="03PlattetekstCharChar"/>
    <w:qFormat/>
    <w:rsid w:val="002F49D9"/>
    <w:pPr>
      <w:tabs>
        <w:tab w:val="left" w:pos="851"/>
        <w:tab w:val="left" w:pos="5670"/>
      </w:tabs>
      <w:spacing w:line="290" w:lineRule="exact"/>
    </w:pPr>
    <w:rPr>
      <w:rFonts w:ascii="Arial" w:hAnsi="Arial"/>
      <w:spacing w:val="8"/>
      <w:sz w:val="18"/>
    </w:rPr>
  </w:style>
  <w:style w:type="character" w:customStyle="1" w:styleId="03PlattetekstCharChar">
    <w:name w:val="03_Platte_tekst Char Char"/>
    <w:link w:val="03Plattetekst"/>
    <w:rsid w:val="002F49D9"/>
    <w:rPr>
      <w:rFonts w:ascii="Arial" w:hAnsi="Arial"/>
      <w:spacing w:val="8"/>
      <w:sz w:val="18"/>
    </w:rPr>
  </w:style>
  <w:style w:type="paragraph" w:customStyle="1" w:styleId="03Plattetekstopsomnummers">
    <w:name w:val="03_Platte_tekst_opsom_nummers"/>
    <w:qFormat/>
    <w:rsid w:val="005D5CC9"/>
    <w:pPr>
      <w:numPr>
        <w:numId w:val="36"/>
      </w:numPr>
      <w:tabs>
        <w:tab w:val="left" w:pos="284"/>
      </w:tabs>
      <w:spacing w:line="290" w:lineRule="exact"/>
      <w:ind w:left="284" w:hanging="284"/>
    </w:pPr>
    <w:rPr>
      <w:rFonts w:ascii="Arial" w:hAnsi="Arial"/>
      <w:i/>
      <w:spacing w:val="8"/>
      <w:sz w:val="18"/>
    </w:rPr>
  </w:style>
  <w:style w:type="paragraph" w:customStyle="1" w:styleId="BijschriftNotitie">
    <w:name w:val="Bijschrift Notitie"/>
    <w:basedOn w:val="Standaard"/>
    <w:semiHidden/>
    <w:rsid w:val="00FD7137"/>
    <w:pPr>
      <w:tabs>
        <w:tab w:val="left" w:pos="851"/>
        <w:tab w:val="left" w:pos="5670"/>
      </w:tabs>
    </w:pPr>
    <w:rPr>
      <w:sz w:val="14"/>
    </w:rPr>
  </w:style>
  <w:style w:type="numbering" w:styleId="111111">
    <w:name w:val="Outline List 2"/>
    <w:basedOn w:val="Geenlijst"/>
    <w:semiHidden/>
    <w:rsid w:val="00DE3DC7"/>
    <w:pPr>
      <w:numPr>
        <w:numId w:val="31"/>
      </w:numPr>
    </w:pPr>
  </w:style>
  <w:style w:type="paragraph" w:customStyle="1" w:styleId="03Kop5Cursief">
    <w:name w:val="03_Kop5 (Cursief)"/>
    <w:next w:val="03Plattetekst"/>
    <w:qFormat/>
    <w:rsid w:val="002F49D9"/>
    <w:pPr>
      <w:keepNext/>
      <w:spacing w:line="290" w:lineRule="exact"/>
    </w:pPr>
    <w:rPr>
      <w:rFonts w:ascii="Arial" w:hAnsi="Arial" w:cs="Arial"/>
      <w:i/>
      <w:spacing w:val="8"/>
      <w:sz w:val="18"/>
    </w:rPr>
  </w:style>
  <w:style w:type="character" w:styleId="Verwijzingopmerking">
    <w:name w:val="annotation reference"/>
    <w:basedOn w:val="Standaardalinea-lettertyp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910C4D"/>
    <w:rPr>
      <w:rFonts w:ascii="Tahoma" w:hAnsi="Tahoma" w:cs="Tahoma"/>
      <w:sz w:val="16"/>
      <w:szCs w:val="16"/>
    </w:rPr>
  </w:style>
  <w:style w:type="paragraph" w:styleId="Onderwerpvanopmerking">
    <w:name w:val="annotation subject"/>
    <w:basedOn w:val="Tekstopmerking"/>
    <w:next w:val="Tekstopmerking"/>
    <w:semiHidden/>
    <w:rsid w:val="003C6F9C"/>
    <w:rPr>
      <w:b/>
      <w:bCs/>
    </w:rPr>
  </w:style>
  <w:style w:type="paragraph" w:customStyle="1" w:styleId="01Titelpaginabovenondertitel">
    <w:name w:val="01_Titelpagina_boven/ondertitel"/>
    <w:qFormat/>
    <w:rsid w:val="002F49D9"/>
    <w:pPr>
      <w:spacing w:line="290" w:lineRule="exact"/>
      <w:ind w:left="567" w:right="2126"/>
      <w:outlineLvl w:val="1"/>
    </w:pPr>
    <w:rPr>
      <w:rFonts w:ascii="Arial" w:hAnsi="Arial"/>
      <w:b/>
      <w:bCs/>
      <w:spacing w:val="8"/>
    </w:rPr>
  </w:style>
  <w:style w:type="paragraph" w:customStyle="1" w:styleId="01Titelpaginakop">
    <w:name w:val="01_Titelpagina_kop"/>
    <w:qFormat/>
    <w:rsid w:val="002F49D9"/>
    <w:pPr>
      <w:spacing w:before="120" w:after="180" w:line="440" w:lineRule="exact"/>
      <w:ind w:left="567" w:right="2126"/>
      <w:outlineLvl w:val="0"/>
    </w:pPr>
    <w:rPr>
      <w:rFonts w:ascii="Arial" w:hAnsi="Arial"/>
      <w:b/>
      <w:bCs/>
      <w:spacing w:val="8"/>
      <w:sz w:val="32"/>
      <w:szCs w:val="28"/>
    </w:rPr>
  </w:style>
  <w:style w:type="paragraph" w:customStyle="1" w:styleId="02Colofon1kopje">
    <w:name w:val="02_Colofon1_kopje"/>
    <w:next w:val="02Colofon2brood"/>
    <w:qFormat/>
    <w:rsid w:val="002F49D9"/>
    <w:pPr>
      <w:ind w:left="170"/>
      <w:outlineLvl w:val="1"/>
    </w:pPr>
    <w:rPr>
      <w:rFonts w:ascii="Arial" w:hAnsi="Arial"/>
      <w:b/>
      <w:bCs/>
      <w:spacing w:val="8"/>
      <w:sz w:val="18"/>
      <w:szCs w:val="16"/>
    </w:rPr>
  </w:style>
  <w:style w:type="paragraph" w:customStyle="1" w:styleId="02Colofon2brood">
    <w:name w:val="02_Colofon2_brood"/>
    <w:link w:val="02Colofon2broodChar"/>
    <w:qFormat/>
    <w:rsid w:val="002F49D9"/>
    <w:pPr>
      <w:spacing w:line="260" w:lineRule="exact"/>
      <w:ind w:left="170"/>
    </w:pPr>
    <w:rPr>
      <w:rFonts w:ascii="Arial" w:hAnsi="Arial"/>
      <w:spacing w:val="8"/>
      <w:sz w:val="16"/>
      <w:szCs w:val="16"/>
    </w:rPr>
  </w:style>
  <w:style w:type="paragraph" w:customStyle="1" w:styleId="03Bijschrift">
    <w:name w:val="03_Bijschrift"/>
    <w:link w:val="03BijschriftChar"/>
    <w:qFormat/>
    <w:rsid w:val="002F49D9"/>
    <w:pPr>
      <w:spacing w:before="80" w:line="220" w:lineRule="exact"/>
    </w:pPr>
    <w:rPr>
      <w:rFonts w:ascii="Arial" w:hAnsi="Arial"/>
      <w:bCs/>
      <w:i/>
      <w:spacing w:val="8"/>
      <w:sz w:val="16"/>
      <w:szCs w:val="16"/>
    </w:rPr>
  </w:style>
  <w:style w:type="character" w:customStyle="1" w:styleId="03BijschriftChar">
    <w:name w:val="03_Bijschrift Char"/>
    <w:link w:val="03Bijschrift"/>
    <w:rsid w:val="002F49D9"/>
    <w:rPr>
      <w:rFonts w:ascii="Arial" w:hAnsi="Arial"/>
      <w:bCs/>
      <w:i/>
      <w:spacing w:val="8"/>
      <w:sz w:val="16"/>
      <w:szCs w:val="16"/>
    </w:rPr>
  </w:style>
  <w:style w:type="paragraph" w:customStyle="1" w:styleId="03Kop1hoofdstuk">
    <w:name w:val="03_Kop1_hoofdstuk"/>
    <w:next w:val="03Plattetekst"/>
    <w:qFormat/>
    <w:rsid w:val="002F49D9"/>
    <w:pPr>
      <w:keepNext/>
      <w:tabs>
        <w:tab w:val="left" w:pos="397"/>
      </w:tabs>
      <w:spacing w:after="480" w:line="480" w:lineRule="exact"/>
      <w:outlineLvl w:val="0"/>
    </w:pPr>
    <w:rPr>
      <w:rFonts w:ascii="Arial" w:hAnsi="Arial"/>
      <w:b/>
      <w:spacing w:val="8"/>
      <w:sz w:val="40"/>
    </w:rPr>
  </w:style>
  <w:style w:type="paragraph" w:customStyle="1" w:styleId="03Kop2paragraaf">
    <w:name w:val="03_Kop2_paragraaf"/>
    <w:next w:val="03Plattetekst"/>
    <w:link w:val="03Kop2paragraafChar"/>
    <w:qFormat/>
    <w:rsid w:val="002F49D9"/>
    <w:pPr>
      <w:keepNext/>
      <w:tabs>
        <w:tab w:val="left" w:pos="567"/>
      </w:tabs>
      <w:spacing w:before="120" w:after="120" w:line="340" w:lineRule="exact"/>
      <w:ind w:left="567" w:hanging="567"/>
      <w:outlineLvl w:val="1"/>
    </w:pPr>
    <w:rPr>
      <w:rFonts w:ascii="Arial" w:hAnsi="Arial"/>
      <w:b/>
      <w:spacing w:val="8"/>
      <w:sz w:val="26"/>
    </w:rPr>
  </w:style>
  <w:style w:type="character" w:customStyle="1" w:styleId="03Kop2paragraafChar">
    <w:name w:val="03_Kop2_paragraaf Char"/>
    <w:link w:val="03Kop2paragraaf"/>
    <w:rsid w:val="002F49D9"/>
    <w:rPr>
      <w:rFonts w:ascii="Arial" w:hAnsi="Arial"/>
      <w:b/>
      <w:spacing w:val="8"/>
      <w:sz w:val="26"/>
    </w:rPr>
  </w:style>
  <w:style w:type="paragraph" w:customStyle="1" w:styleId="03Kop3Bold">
    <w:name w:val="03_Kop3 (Bold"/>
    <w:aliases w:val="cursief)"/>
    <w:next w:val="03Plattetekst"/>
    <w:link w:val="03Kop3BoldChar"/>
    <w:qFormat/>
    <w:rsid w:val="002F49D9"/>
    <w:pPr>
      <w:keepNext/>
      <w:outlineLvl w:val="2"/>
    </w:pPr>
    <w:rPr>
      <w:rFonts w:ascii="Arial" w:hAnsi="Arial" w:cs="Arial"/>
      <w:b/>
      <w:i/>
      <w:spacing w:val="8"/>
      <w:sz w:val="21"/>
    </w:rPr>
  </w:style>
  <w:style w:type="character" w:customStyle="1" w:styleId="03Kop3BoldChar">
    <w:name w:val="03_Kop3 (Bold Char"/>
    <w:aliases w:val="cursief) Char"/>
    <w:link w:val="03Kop3Bold"/>
    <w:rsid w:val="002F49D9"/>
    <w:rPr>
      <w:rFonts w:ascii="Arial" w:hAnsi="Arial" w:cs="Arial"/>
      <w:b/>
      <w:i/>
      <w:spacing w:val="8"/>
      <w:sz w:val="21"/>
    </w:rPr>
  </w:style>
  <w:style w:type="paragraph" w:customStyle="1" w:styleId="03Kop4Bold">
    <w:name w:val="03_Kop4 (Bold)"/>
    <w:next w:val="03Plattetekst"/>
    <w:link w:val="03Kop4BoldChar"/>
    <w:qFormat/>
    <w:rsid w:val="002F49D9"/>
    <w:pPr>
      <w:keepNext/>
      <w:spacing w:after="60" w:line="290" w:lineRule="exact"/>
      <w:outlineLvl w:val="3"/>
    </w:pPr>
    <w:rPr>
      <w:rFonts w:ascii="Arial" w:hAnsi="Arial"/>
      <w:b/>
      <w:spacing w:val="8"/>
      <w:sz w:val="18"/>
    </w:rPr>
  </w:style>
  <w:style w:type="paragraph" w:customStyle="1" w:styleId="04KopNawerk">
    <w:name w:val="04_Kop Nawerk"/>
    <w:next w:val="04Lijstliteratuurafkfiguren"/>
    <w:qFormat/>
    <w:rsid w:val="002F49D9"/>
    <w:pPr>
      <w:tabs>
        <w:tab w:val="left" w:pos="1701"/>
      </w:tabs>
      <w:spacing w:after="360" w:line="500" w:lineRule="exact"/>
      <w:ind w:right="-1701"/>
      <w:outlineLvl w:val="0"/>
    </w:pPr>
    <w:rPr>
      <w:rFonts w:ascii="Arial" w:hAnsi="Arial"/>
      <w:b/>
      <w:spacing w:val="8"/>
      <w:sz w:val="34"/>
    </w:rPr>
  </w:style>
  <w:style w:type="paragraph" w:customStyle="1" w:styleId="04Lijstliteratuurafkfiguren">
    <w:name w:val="04_Lijst_literatuur_afk_figuren"/>
    <w:link w:val="04LijstliteratuurafkfigurenCharChar"/>
    <w:qFormat/>
    <w:rsid w:val="002F49D9"/>
    <w:pPr>
      <w:tabs>
        <w:tab w:val="left" w:pos="1021"/>
        <w:tab w:val="left" w:pos="1701"/>
      </w:tabs>
      <w:spacing w:line="290" w:lineRule="exact"/>
      <w:ind w:left="1021" w:hanging="1021"/>
    </w:pPr>
    <w:rPr>
      <w:rFonts w:ascii="Arial" w:hAnsi="Arial"/>
      <w:spacing w:val="8"/>
      <w:sz w:val="18"/>
    </w:rPr>
  </w:style>
  <w:style w:type="character" w:customStyle="1" w:styleId="04LijstliteratuurafkfigurenCharChar">
    <w:name w:val="04_Lijst_literatuur_afk_figuren Char Char"/>
    <w:link w:val="04Lijstliteratuurafkfiguren"/>
    <w:rsid w:val="002F49D9"/>
    <w:rPr>
      <w:rFonts w:ascii="Arial" w:hAnsi="Arial"/>
      <w:spacing w:val="8"/>
      <w:sz w:val="18"/>
    </w:rPr>
  </w:style>
  <w:style w:type="paragraph" w:customStyle="1" w:styleId="02Colofon3adresed">
    <w:name w:val="02_Colofon3_adres_ed"/>
    <w:qFormat/>
    <w:rsid w:val="002F49D9"/>
    <w:pPr>
      <w:spacing w:line="260" w:lineRule="exact"/>
      <w:ind w:left="170"/>
    </w:pPr>
    <w:rPr>
      <w:rFonts w:ascii="Arial" w:hAnsi="Arial"/>
      <w:spacing w:val="8"/>
      <w:sz w:val="14"/>
      <w:szCs w:val="14"/>
    </w:rPr>
  </w:style>
  <w:style w:type="paragraph" w:customStyle="1" w:styleId="04Verklwoordenlomschrijving">
    <w:name w:val="04_Verkl_woordenl_omschrijving"/>
    <w:qFormat/>
    <w:rsid w:val="002F49D9"/>
    <w:pPr>
      <w:tabs>
        <w:tab w:val="left" w:pos="851"/>
        <w:tab w:val="left" w:pos="1304"/>
        <w:tab w:val="left" w:pos="1418"/>
        <w:tab w:val="left" w:pos="1531"/>
        <w:tab w:val="left" w:pos="1644"/>
        <w:tab w:val="left" w:pos="5670"/>
      </w:tabs>
      <w:spacing w:line="290" w:lineRule="exact"/>
      <w:ind w:left="284"/>
    </w:pPr>
    <w:rPr>
      <w:rFonts w:ascii="Arial" w:hAnsi="Arial"/>
      <w:spacing w:val="8"/>
      <w:sz w:val="18"/>
    </w:rPr>
  </w:style>
  <w:style w:type="paragraph" w:customStyle="1" w:styleId="04Verklwoordenlbegrip">
    <w:name w:val="04_Verkl_woordenl_begrip"/>
    <w:next w:val="04Verklwoordenlomschrijving"/>
    <w:link w:val="04VerklwoordenlbegripCharChar"/>
    <w:qFormat/>
    <w:rsid w:val="002F49D9"/>
    <w:pPr>
      <w:widowControl w:val="0"/>
      <w:tabs>
        <w:tab w:val="left" w:pos="1985"/>
        <w:tab w:val="left" w:pos="3686"/>
        <w:tab w:val="left" w:pos="5670"/>
        <w:tab w:val="left" w:pos="8506"/>
      </w:tabs>
      <w:suppressAutoHyphens/>
      <w:snapToGrid w:val="0"/>
      <w:spacing w:line="290" w:lineRule="exact"/>
    </w:pPr>
    <w:rPr>
      <w:rFonts w:ascii="Arial" w:hAnsi="Arial" w:cs="Arial"/>
      <w:b/>
      <w:sz w:val="18"/>
      <w:szCs w:val="18"/>
    </w:rPr>
  </w:style>
  <w:style w:type="character" w:customStyle="1" w:styleId="04VerklwoordenlbegripCharChar">
    <w:name w:val="04_Verkl_woordenl_begrip Char Char"/>
    <w:link w:val="04Verklwoordenlbegrip"/>
    <w:locked/>
    <w:rsid w:val="002F49D9"/>
    <w:rPr>
      <w:rFonts w:ascii="Arial" w:hAnsi="Arial" w:cs="Arial"/>
      <w:b/>
      <w:sz w:val="18"/>
      <w:szCs w:val="18"/>
    </w:rPr>
  </w:style>
  <w:style w:type="paragraph" w:styleId="Voetnoottekst">
    <w:name w:val="footnote text"/>
    <w:semiHidden/>
    <w:rsid w:val="00065BFA"/>
    <w:pPr>
      <w:tabs>
        <w:tab w:val="left" w:pos="284"/>
      </w:tabs>
      <w:spacing w:line="220" w:lineRule="exact"/>
      <w:ind w:left="284" w:hanging="284"/>
    </w:pPr>
    <w:rPr>
      <w:rFonts w:ascii="Arial" w:hAnsi="Arial"/>
      <w:spacing w:val="8"/>
      <w:sz w:val="14"/>
    </w:rPr>
  </w:style>
  <w:style w:type="paragraph" w:customStyle="1" w:styleId="03Plattetekstopsomstreepje">
    <w:name w:val="03_Platte_tekst_opsom_streepje"/>
    <w:rsid w:val="00AF5CF9"/>
    <w:pPr>
      <w:numPr>
        <w:numId w:val="21"/>
      </w:numPr>
      <w:spacing w:line="290" w:lineRule="exact"/>
    </w:pPr>
    <w:rPr>
      <w:rFonts w:ascii="Arial" w:hAnsi="Arial"/>
      <w:spacing w:val="8"/>
      <w:sz w:val="18"/>
    </w:rPr>
  </w:style>
  <w:style w:type="character" w:styleId="Voetnootmarkering">
    <w:name w:val="footnote reference"/>
    <w:basedOn w:val="Standaardalinea-lettertype"/>
    <w:semiHidden/>
    <w:rsid w:val="00065BFA"/>
    <w:rPr>
      <w:rFonts w:ascii="Arial" w:hAnsi="Arial"/>
      <w:sz w:val="16"/>
      <w:vertAlign w:val="superscript"/>
    </w:rPr>
  </w:style>
  <w:style w:type="paragraph" w:styleId="Documentstructuur">
    <w:name w:val="Document Map"/>
    <w:basedOn w:val="Standaard"/>
    <w:semiHidden/>
    <w:rsid w:val="007163CA"/>
    <w:pPr>
      <w:shd w:val="clear" w:color="auto" w:fill="000080"/>
    </w:pPr>
    <w:rPr>
      <w:rFonts w:ascii="Tahoma" w:hAnsi="Tahoma" w:cs="Tahoma"/>
      <w:sz w:val="20"/>
    </w:rPr>
  </w:style>
  <w:style w:type="paragraph" w:customStyle="1" w:styleId="01Kopvoettekstje">
    <w:name w:val="01_Kopvoettekstje"/>
    <w:link w:val="01KopvoettekstjeChar"/>
    <w:qFormat/>
    <w:rsid w:val="002F49D9"/>
    <w:pPr>
      <w:spacing w:line="200" w:lineRule="exact"/>
      <w:ind w:right="1134"/>
    </w:pPr>
    <w:rPr>
      <w:rFonts w:ascii="Arial" w:hAnsi="Arial"/>
      <w:spacing w:val="4"/>
      <w:sz w:val="14"/>
    </w:rPr>
  </w:style>
  <w:style w:type="paragraph" w:customStyle="1" w:styleId="05Inhoud01">
    <w:name w:val="05_Inhoud_01"/>
    <w:next w:val="Standaard"/>
    <w:link w:val="05Inhoud01CharChar"/>
    <w:qFormat/>
    <w:rsid w:val="002F49D9"/>
    <w:pPr>
      <w:keepNext/>
      <w:keepLines/>
      <w:tabs>
        <w:tab w:val="left" w:pos="284"/>
        <w:tab w:val="right" w:leader="dot" w:pos="8392"/>
      </w:tabs>
      <w:spacing w:after="120" w:line="280" w:lineRule="exact"/>
    </w:pPr>
    <w:rPr>
      <w:rFonts w:ascii="Arial" w:hAnsi="Arial"/>
      <w:spacing w:val="8"/>
      <w:sz w:val="18"/>
      <w:szCs w:val="18"/>
    </w:rPr>
  </w:style>
  <w:style w:type="paragraph" w:customStyle="1" w:styleId="05Inhoud02">
    <w:name w:val="05_Inhoud_02"/>
    <w:link w:val="05Inhoud02Char"/>
    <w:qFormat/>
    <w:rsid w:val="002F49D9"/>
    <w:pPr>
      <w:keepNext/>
      <w:keepLines/>
      <w:tabs>
        <w:tab w:val="right" w:leader="dot" w:pos="8392"/>
      </w:tabs>
      <w:spacing w:after="120" w:line="240" w:lineRule="exact"/>
      <w:ind w:left="709" w:hanging="425"/>
    </w:pPr>
    <w:rPr>
      <w:rFonts w:ascii="Arial" w:hAnsi="Arial"/>
      <w:spacing w:val="8"/>
      <w:sz w:val="16"/>
      <w:szCs w:val="16"/>
    </w:rPr>
  </w:style>
  <w:style w:type="paragraph" w:styleId="Inhopg1">
    <w:name w:val="toc 1"/>
    <w:basedOn w:val="05Inhoud01"/>
    <w:next w:val="05Inhoud02"/>
    <w:uiPriority w:val="39"/>
    <w:rsid w:val="00FD0C6F"/>
  </w:style>
  <w:style w:type="paragraph" w:styleId="Inhopg2">
    <w:name w:val="toc 2"/>
    <w:basedOn w:val="05Inhoud02"/>
    <w:next w:val="05Inhoud02"/>
    <w:uiPriority w:val="39"/>
    <w:rsid w:val="004E0C77"/>
  </w:style>
  <w:style w:type="paragraph" w:styleId="Koptekst">
    <w:name w:val="header"/>
    <w:basedOn w:val="Standaard"/>
    <w:semiHidden/>
    <w:rsid w:val="00FD7137"/>
    <w:pPr>
      <w:tabs>
        <w:tab w:val="center" w:pos="4320"/>
        <w:tab w:val="right" w:pos="8640"/>
      </w:tabs>
    </w:pPr>
  </w:style>
  <w:style w:type="paragraph" w:styleId="Voettekst">
    <w:name w:val="footer"/>
    <w:basedOn w:val="Standaard"/>
    <w:semiHidden/>
    <w:rsid w:val="00FD7137"/>
    <w:pPr>
      <w:tabs>
        <w:tab w:val="center" w:pos="4320"/>
        <w:tab w:val="right" w:pos="8640"/>
      </w:tabs>
    </w:pPr>
  </w:style>
  <w:style w:type="character" w:customStyle="1" w:styleId="01KopvoettekstjeChar">
    <w:name w:val="01_Kopvoettekstje Char"/>
    <w:link w:val="01Kopvoettekstje"/>
    <w:rsid w:val="002F49D9"/>
    <w:rPr>
      <w:rFonts w:ascii="Arial" w:hAnsi="Arial"/>
      <w:spacing w:val="4"/>
      <w:sz w:val="14"/>
    </w:rPr>
  </w:style>
  <w:style w:type="numbering" w:styleId="1ai">
    <w:name w:val="Outline List 1"/>
    <w:basedOn w:val="Geenlijst"/>
    <w:semiHidden/>
    <w:rsid w:val="00DE3DC7"/>
    <w:pPr>
      <w:numPr>
        <w:numId w:val="32"/>
      </w:numPr>
    </w:pPr>
  </w:style>
  <w:style w:type="table" w:styleId="3D-effectenvoortabel1">
    <w:name w:val="Table 3D effects 1"/>
    <w:basedOn w:val="Standaardtabel"/>
    <w:semiHidden/>
    <w:rsid w:val="00DE3DC7"/>
    <w:pPr>
      <w:spacing w:line="29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DE3DC7"/>
    <w:pPr>
      <w:spacing w:line="29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DE3DC7"/>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DE3DC7"/>
  </w:style>
  <w:style w:type="paragraph" w:styleId="Adresenvelop">
    <w:name w:val="envelope address"/>
    <w:basedOn w:val="Standaard"/>
    <w:semiHidden/>
    <w:rsid w:val="00DE3DC7"/>
    <w:pPr>
      <w:framePr w:w="7920" w:h="1980" w:hRule="exact" w:hSpace="180" w:wrap="auto" w:hAnchor="page" w:xAlign="center" w:yAlign="bottom"/>
      <w:ind w:left="2880"/>
    </w:pPr>
    <w:rPr>
      <w:rFonts w:cs="Arial"/>
      <w:sz w:val="24"/>
      <w:szCs w:val="24"/>
    </w:rPr>
  </w:style>
  <w:style w:type="paragraph" w:styleId="Afsluiting">
    <w:name w:val="Closing"/>
    <w:basedOn w:val="Standaard"/>
    <w:semiHidden/>
    <w:rsid w:val="00DE3DC7"/>
    <w:pPr>
      <w:ind w:left="4252"/>
    </w:pPr>
  </w:style>
  <w:style w:type="paragraph" w:styleId="Afzender">
    <w:name w:val="envelope return"/>
    <w:basedOn w:val="Standaard"/>
    <w:semiHidden/>
    <w:rsid w:val="00DE3DC7"/>
    <w:rPr>
      <w:rFonts w:cs="Arial"/>
      <w:sz w:val="20"/>
    </w:rPr>
  </w:style>
  <w:style w:type="numbering" w:styleId="Artikelsectie">
    <w:name w:val="Outline List 3"/>
    <w:basedOn w:val="Geenlijst"/>
    <w:semiHidden/>
    <w:rsid w:val="00DE3DC7"/>
    <w:pPr>
      <w:numPr>
        <w:numId w:val="33"/>
      </w:numPr>
    </w:pPr>
  </w:style>
  <w:style w:type="paragraph" w:styleId="Berichtkop">
    <w:name w:val="Message Header"/>
    <w:basedOn w:val="Standaard"/>
    <w:semiHidden/>
    <w:rsid w:val="00DE3DC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loktekst">
    <w:name w:val="Block Text"/>
    <w:basedOn w:val="Standaard"/>
    <w:semiHidden/>
    <w:rsid w:val="00DE3DC7"/>
    <w:pPr>
      <w:spacing w:after="120"/>
      <w:ind w:left="1440" w:right="1440"/>
    </w:pPr>
  </w:style>
  <w:style w:type="paragraph" w:styleId="Datum">
    <w:name w:val="Date"/>
    <w:basedOn w:val="Standaard"/>
    <w:next w:val="Standaard"/>
    <w:semiHidden/>
    <w:rsid w:val="00DE3DC7"/>
  </w:style>
  <w:style w:type="table" w:styleId="Eenvoudigetabel1">
    <w:name w:val="Table Simple 1"/>
    <w:basedOn w:val="Standaardtabel"/>
    <w:semiHidden/>
    <w:rsid w:val="00DE3DC7"/>
    <w:pPr>
      <w:spacing w:line="29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DE3DC7"/>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DE3DC7"/>
    <w:pPr>
      <w:spacing w:line="29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DE3DC7"/>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DE3DC7"/>
  </w:style>
  <w:style w:type="character" w:styleId="GevolgdeHyperlink">
    <w:name w:val="FollowedHyperlink"/>
    <w:basedOn w:val="Standaardalinea-lettertype"/>
    <w:semiHidden/>
    <w:rsid w:val="00DE3DC7"/>
    <w:rPr>
      <w:color w:val="800080"/>
      <w:u w:val="single"/>
    </w:rPr>
  </w:style>
  <w:style w:type="paragraph" w:styleId="Handtekening">
    <w:name w:val="Signature"/>
    <w:basedOn w:val="Standaard"/>
    <w:semiHidden/>
    <w:rsid w:val="00DE3DC7"/>
    <w:pPr>
      <w:ind w:left="4252"/>
    </w:pPr>
  </w:style>
  <w:style w:type="paragraph" w:styleId="HTML-voorafopgemaakt">
    <w:name w:val="HTML Preformatted"/>
    <w:basedOn w:val="Standaard"/>
    <w:semiHidden/>
    <w:rsid w:val="00DE3DC7"/>
    <w:rPr>
      <w:rFonts w:ascii="Courier New" w:hAnsi="Courier New" w:cs="Courier New"/>
      <w:sz w:val="20"/>
    </w:rPr>
  </w:style>
  <w:style w:type="character" w:styleId="HTMLCode">
    <w:name w:val="HTML Code"/>
    <w:basedOn w:val="Standaardalinea-lettertype"/>
    <w:semiHidden/>
    <w:rsid w:val="00DE3DC7"/>
    <w:rPr>
      <w:rFonts w:ascii="Courier New" w:hAnsi="Courier New" w:cs="Courier New"/>
      <w:sz w:val="20"/>
      <w:szCs w:val="20"/>
    </w:rPr>
  </w:style>
  <w:style w:type="character" w:styleId="HTMLDefinition">
    <w:name w:val="HTML Definition"/>
    <w:basedOn w:val="Standaardalinea-lettertype"/>
    <w:semiHidden/>
    <w:rsid w:val="00DE3DC7"/>
    <w:rPr>
      <w:i/>
      <w:iCs/>
    </w:rPr>
  </w:style>
  <w:style w:type="character" w:styleId="HTMLVariable">
    <w:name w:val="HTML Variable"/>
    <w:basedOn w:val="Standaardalinea-lettertype"/>
    <w:semiHidden/>
    <w:rsid w:val="00DE3DC7"/>
    <w:rPr>
      <w:i/>
      <w:iCs/>
    </w:rPr>
  </w:style>
  <w:style w:type="character" w:styleId="HTML-acroniem">
    <w:name w:val="HTML Acronym"/>
    <w:basedOn w:val="Standaardalinea-lettertype"/>
    <w:semiHidden/>
    <w:rsid w:val="00DE3DC7"/>
  </w:style>
  <w:style w:type="paragraph" w:styleId="HTML-adres">
    <w:name w:val="HTML Address"/>
    <w:basedOn w:val="Standaard"/>
    <w:semiHidden/>
    <w:rsid w:val="00DE3DC7"/>
    <w:rPr>
      <w:i/>
      <w:iCs/>
    </w:rPr>
  </w:style>
  <w:style w:type="character" w:styleId="HTML-citaat">
    <w:name w:val="HTML Cite"/>
    <w:basedOn w:val="Standaardalinea-lettertype"/>
    <w:semiHidden/>
    <w:rsid w:val="00DE3DC7"/>
    <w:rPr>
      <w:i/>
      <w:iCs/>
    </w:rPr>
  </w:style>
  <w:style w:type="character" w:styleId="HTML-schrijfmachine">
    <w:name w:val="HTML Typewriter"/>
    <w:basedOn w:val="Standaardalinea-lettertype"/>
    <w:semiHidden/>
    <w:rsid w:val="00DE3DC7"/>
    <w:rPr>
      <w:rFonts w:ascii="Courier New" w:hAnsi="Courier New" w:cs="Courier New"/>
      <w:sz w:val="20"/>
      <w:szCs w:val="20"/>
    </w:rPr>
  </w:style>
  <w:style w:type="character" w:styleId="HTML-toetsenbord">
    <w:name w:val="HTML Keyboard"/>
    <w:basedOn w:val="Standaardalinea-lettertype"/>
    <w:semiHidden/>
    <w:rsid w:val="00DE3DC7"/>
    <w:rPr>
      <w:rFonts w:ascii="Courier New" w:hAnsi="Courier New" w:cs="Courier New"/>
      <w:sz w:val="20"/>
      <w:szCs w:val="20"/>
    </w:rPr>
  </w:style>
  <w:style w:type="character" w:styleId="HTML-voorbeeld">
    <w:name w:val="HTML Sample"/>
    <w:basedOn w:val="Standaardalinea-lettertype"/>
    <w:semiHidden/>
    <w:rsid w:val="00DE3DC7"/>
    <w:rPr>
      <w:rFonts w:ascii="Courier New" w:hAnsi="Courier New" w:cs="Courier New"/>
    </w:rPr>
  </w:style>
  <w:style w:type="character" w:styleId="Hyperlink">
    <w:name w:val="Hyperlink"/>
    <w:basedOn w:val="Standaardalinea-lettertype"/>
    <w:uiPriority w:val="99"/>
    <w:rsid w:val="00DE3DC7"/>
    <w:rPr>
      <w:color w:val="0000FF"/>
      <w:u w:val="single"/>
    </w:rPr>
  </w:style>
  <w:style w:type="table" w:styleId="Klassieketabel1">
    <w:name w:val="Table Classic 1"/>
    <w:basedOn w:val="Standaardtabel"/>
    <w:semiHidden/>
    <w:rsid w:val="00DE3DC7"/>
    <w:pPr>
      <w:spacing w:line="29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DE3DC7"/>
    <w:pPr>
      <w:spacing w:line="29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DE3DC7"/>
    <w:pPr>
      <w:spacing w:line="29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DE3DC7"/>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DE3DC7"/>
    <w:pPr>
      <w:spacing w:line="29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DE3DC7"/>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DE3DC7"/>
    <w:pPr>
      <w:spacing w:line="29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DE3DC7"/>
    <w:pPr>
      <w:ind w:left="283" w:hanging="283"/>
    </w:pPr>
  </w:style>
  <w:style w:type="paragraph" w:styleId="Lijst2">
    <w:name w:val="List 2"/>
    <w:basedOn w:val="Standaard"/>
    <w:semiHidden/>
    <w:rsid w:val="00DE3DC7"/>
    <w:pPr>
      <w:ind w:left="566" w:hanging="283"/>
    </w:pPr>
  </w:style>
  <w:style w:type="paragraph" w:styleId="Lijst3">
    <w:name w:val="List 3"/>
    <w:basedOn w:val="Standaard"/>
    <w:semiHidden/>
    <w:rsid w:val="00DE3DC7"/>
    <w:pPr>
      <w:ind w:left="849" w:hanging="283"/>
    </w:pPr>
  </w:style>
  <w:style w:type="paragraph" w:styleId="Lijst4">
    <w:name w:val="List 4"/>
    <w:basedOn w:val="Standaard"/>
    <w:semiHidden/>
    <w:rsid w:val="00DE3DC7"/>
    <w:pPr>
      <w:ind w:left="1132" w:hanging="283"/>
    </w:pPr>
  </w:style>
  <w:style w:type="paragraph" w:styleId="Lijst5">
    <w:name w:val="List 5"/>
    <w:basedOn w:val="Standaard"/>
    <w:semiHidden/>
    <w:rsid w:val="00DE3DC7"/>
    <w:pPr>
      <w:ind w:left="1415" w:hanging="283"/>
    </w:pPr>
  </w:style>
  <w:style w:type="paragraph" w:styleId="Lijstopsomteken">
    <w:name w:val="List Bullet"/>
    <w:basedOn w:val="Standaard"/>
    <w:semiHidden/>
    <w:rsid w:val="00DE3DC7"/>
    <w:pPr>
      <w:numPr>
        <w:numId w:val="22"/>
      </w:numPr>
    </w:pPr>
  </w:style>
  <w:style w:type="paragraph" w:styleId="Lijstopsomteken2">
    <w:name w:val="List Bullet 2"/>
    <w:basedOn w:val="Standaard"/>
    <w:semiHidden/>
    <w:rsid w:val="00DE3DC7"/>
    <w:pPr>
      <w:numPr>
        <w:numId w:val="23"/>
      </w:numPr>
    </w:pPr>
  </w:style>
  <w:style w:type="paragraph" w:styleId="Lijstopsomteken3">
    <w:name w:val="List Bullet 3"/>
    <w:basedOn w:val="Standaard"/>
    <w:semiHidden/>
    <w:rsid w:val="00DE3DC7"/>
    <w:pPr>
      <w:numPr>
        <w:numId w:val="24"/>
      </w:numPr>
    </w:pPr>
  </w:style>
  <w:style w:type="paragraph" w:styleId="Lijstopsomteken4">
    <w:name w:val="List Bullet 4"/>
    <w:basedOn w:val="Standaard"/>
    <w:semiHidden/>
    <w:rsid w:val="00DE3DC7"/>
    <w:pPr>
      <w:numPr>
        <w:numId w:val="25"/>
      </w:numPr>
    </w:pPr>
  </w:style>
  <w:style w:type="paragraph" w:styleId="Lijstopsomteken5">
    <w:name w:val="List Bullet 5"/>
    <w:basedOn w:val="Standaard"/>
    <w:semiHidden/>
    <w:rsid w:val="00DE3DC7"/>
    <w:pPr>
      <w:numPr>
        <w:numId w:val="26"/>
      </w:numPr>
    </w:pPr>
  </w:style>
  <w:style w:type="paragraph" w:styleId="Lijstnummering">
    <w:name w:val="List Number"/>
    <w:basedOn w:val="Standaard"/>
    <w:semiHidden/>
    <w:rsid w:val="00DE3DC7"/>
    <w:pPr>
      <w:numPr>
        <w:numId w:val="27"/>
      </w:numPr>
    </w:pPr>
  </w:style>
  <w:style w:type="paragraph" w:styleId="Lijstnummering2">
    <w:name w:val="List Number 2"/>
    <w:basedOn w:val="Standaard"/>
    <w:semiHidden/>
    <w:rsid w:val="00DE3DC7"/>
    <w:pPr>
      <w:numPr>
        <w:numId w:val="28"/>
      </w:numPr>
    </w:pPr>
  </w:style>
  <w:style w:type="paragraph" w:styleId="Lijstnummering3">
    <w:name w:val="List Number 3"/>
    <w:basedOn w:val="Standaard"/>
    <w:semiHidden/>
    <w:rsid w:val="00DE3DC7"/>
    <w:pPr>
      <w:numPr>
        <w:numId w:val="29"/>
      </w:numPr>
    </w:pPr>
  </w:style>
  <w:style w:type="paragraph" w:styleId="Lijstnummering4">
    <w:name w:val="List Number 4"/>
    <w:basedOn w:val="Standaard"/>
    <w:semiHidden/>
    <w:rsid w:val="00DE3DC7"/>
    <w:pPr>
      <w:numPr>
        <w:numId w:val="30"/>
      </w:numPr>
    </w:pPr>
  </w:style>
  <w:style w:type="paragraph" w:styleId="Lijstnummering5">
    <w:name w:val="List Number 5"/>
    <w:basedOn w:val="Standaard"/>
    <w:semiHidden/>
    <w:rsid w:val="00DE3DC7"/>
    <w:pPr>
      <w:numPr>
        <w:numId w:val="20"/>
      </w:numPr>
    </w:pPr>
  </w:style>
  <w:style w:type="paragraph" w:styleId="Lijstvoortzetting">
    <w:name w:val="List Continue"/>
    <w:basedOn w:val="Standaard"/>
    <w:semiHidden/>
    <w:rsid w:val="00DE3DC7"/>
    <w:pPr>
      <w:spacing w:after="120"/>
      <w:ind w:left="283"/>
    </w:pPr>
  </w:style>
  <w:style w:type="paragraph" w:styleId="Lijstvoortzetting2">
    <w:name w:val="List Continue 2"/>
    <w:basedOn w:val="Standaard"/>
    <w:semiHidden/>
    <w:rsid w:val="00DE3DC7"/>
    <w:pPr>
      <w:spacing w:after="120"/>
      <w:ind w:left="566"/>
    </w:pPr>
  </w:style>
  <w:style w:type="paragraph" w:styleId="Lijstvoortzetting3">
    <w:name w:val="List Continue 3"/>
    <w:basedOn w:val="Standaard"/>
    <w:semiHidden/>
    <w:rsid w:val="00DE3DC7"/>
    <w:pPr>
      <w:spacing w:after="120"/>
      <w:ind w:left="849"/>
    </w:pPr>
  </w:style>
  <w:style w:type="paragraph" w:styleId="Lijstvoortzetting4">
    <w:name w:val="List Continue 4"/>
    <w:basedOn w:val="Standaard"/>
    <w:semiHidden/>
    <w:rsid w:val="00DE3DC7"/>
    <w:pPr>
      <w:spacing w:after="120"/>
      <w:ind w:left="1132"/>
    </w:pPr>
  </w:style>
  <w:style w:type="paragraph" w:styleId="Lijstvoortzetting5">
    <w:name w:val="List Continue 5"/>
    <w:basedOn w:val="Standaard"/>
    <w:semiHidden/>
    <w:rsid w:val="00DE3DC7"/>
    <w:pPr>
      <w:spacing w:after="120"/>
      <w:ind w:left="1415"/>
    </w:pPr>
  </w:style>
  <w:style w:type="character" w:styleId="Nadruk">
    <w:name w:val="Emphasis"/>
    <w:basedOn w:val="Standaardalinea-lettertype"/>
    <w:rsid w:val="00DE3DC7"/>
    <w:rPr>
      <w:i/>
      <w:iCs/>
    </w:rPr>
  </w:style>
  <w:style w:type="paragraph" w:styleId="Normaalweb">
    <w:name w:val="Normal (Web)"/>
    <w:basedOn w:val="Standaard"/>
    <w:semiHidden/>
    <w:rsid w:val="00DE3DC7"/>
    <w:rPr>
      <w:rFonts w:ascii="Times New Roman" w:hAnsi="Times New Roman"/>
      <w:sz w:val="24"/>
      <w:szCs w:val="24"/>
    </w:rPr>
  </w:style>
  <w:style w:type="paragraph" w:styleId="Notitiekop">
    <w:name w:val="Note Heading"/>
    <w:basedOn w:val="Standaard"/>
    <w:next w:val="Standaard"/>
    <w:semiHidden/>
    <w:rsid w:val="00DE3DC7"/>
  </w:style>
  <w:style w:type="character" w:styleId="Paginanummer">
    <w:name w:val="page number"/>
    <w:basedOn w:val="Standaardalinea-lettertype"/>
    <w:semiHidden/>
    <w:rsid w:val="00DE3DC7"/>
  </w:style>
  <w:style w:type="paragraph" w:styleId="Plattetekst">
    <w:name w:val="Body Text"/>
    <w:basedOn w:val="Standaard"/>
    <w:semiHidden/>
    <w:rsid w:val="00DE3DC7"/>
    <w:pPr>
      <w:spacing w:after="120"/>
    </w:pPr>
  </w:style>
  <w:style w:type="paragraph" w:styleId="Plattetekst2">
    <w:name w:val="Body Text 2"/>
    <w:basedOn w:val="Standaard"/>
    <w:semiHidden/>
    <w:rsid w:val="00DE3DC7"/>
    <w:pPr>
      <w:spacing w:after="120" w:line="480" w:lineRule="auto"/>
    </w:pPr>
  </w:style>
  <w:style w:type="paragraph" w:styleId="Plattetekst3">
    <w:name w:val="Body Text 3"/>
    <w:basedOn w:val="Standaard"/>
    <w:semiHidden/>
    <w:rsid w:val="00DE3DC7"/>
    <w:pPr>
      <w:spacing w:after="120"/>
    </w:pPr>
    <w:rPr>
      <w:sz w:val="16"/>
      <w:szCs w:val="16"/>
    </w:rPr>
  </w:style>
  <w:style w:type="paragraph" w:styleId="Platteteksteersteinspringing">
    <w:name w:val="Body Text First Indent"/>
    <w:basedOn w:val="Plattetekst"/>
    <w:semiHidden/>
    <w:rsid w:val="00DE3DC7"/>
    <w:pPr>
      <w:ind w:firstLine="210"/>
    </w:pPr>
  </w:style>
  <w:style w:type="paragraph" w:styleId="Plattetekstinspringen">
    <w:name w:val="Body Text Indent"/>
    <w:basedOn w:val="Standaard"/>
    <w:semiHidden/>
    <w:rsid w:val="00DE3DC7"/>
    <w:pPr>
      <w:spacing w:after="120"/>
      <w:ind w:left="283"/>
    </w:pPr>
  </w:style>
  <w:style w:type="paragraph" w:styleId="Platteteksteersteinspringing2">
    <w:name w:val="Body Text First Indent 2"/>
    <w:basedOn w:val="Plattetekstinspringen"/>
    <w:semiHidden/>
    <w:rsid w:val="00DE3DC7"/>
    <w:pPr>
      <w:ind w:firstLine="210"/>
    </w:pPr>
  </w:style>
  <w:style w:type="paragraph" w:styleId="Plattetekstinspringen2">
    <w:name w:val="Body Text Indent 2"/>
    <w:basedOn w:val="Standaard"/>
    <w:semiHidden/>
    <w:rsid w:val="00DE3DC7"/>
    <w:pPr>
      <w:spacing w:after="120" w:line="480" w:lineRule="auto"/>
      <w:ind w:left="283"/>
    </w:pPr>
  </w:style>
  <w:style w:type="paragraph" w:styleId="Plattetekstinspringen3">
    <w:name w:val="Body Text Indent 3"/>
    <w:basedOn w:val="Standaard"/>
    <w:semiHidden/>
    <w:rsid w:val="00DE3DC7"/>
    <w:pPr>
      <w:spacing w:after="120"/>
      <w:ind w:left="283"/>
    </w:pPr>
    <w:rPr>
      <w:sz w:val="16"/>
      <w:szCs w:val="16"/>
    </w:rPr>
  </w:style>
  <w:style w:type="table" w:styleId="Professioneletabel">
    <w:name w:val="Table Professional"/>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DE3DC7"/>
  </w:style>
  <w:style w:type="paragraph" w:styleId="Standaardinspringing">
    <w:name w:val="Normal Indent"/>
    <w:basedOn w:val="Standaard"/>
    <w:semiHidden/>
    <w:rsid w:val="00DE3DC7"/>
    <w:pPr>
      <w:ind w:left="720"/>
    </w:pPr>
  </w:style>
  <w:style w:type="paragraph" w:styleId="Ondertitel">
    <w:name w:val="Subtitle"/>
    <w:basedOn w:val="Standaard"/>
    <w:rsid w:val="00DE3DC7"/>
    <w:pPr>
      <w:spacing w:after="60"/>
      <w:jc w:val="center"/>
      <w:outlineLvl w:val="1"/>
    </w:pPr>
    <w:rPr>
      <w:rFonts w:cs="Arial"/>
      <w:sz w:val="24"/>
      <w:szCs w:val="24"/>
    </w:rPr>
  </w:style>
  <w:style w:type="table" w:styleId="Tabelkolommen1">
    <w:name w:val="Table Columns 1"/>
    <w:basedOn w:val="Standaardtabel"/>
    <w:semiHidden/>
    <w:rsid w:val="00DE3DC7"/>
    <w:pPr>
      <w:spacing w:line="29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DE3DC7"/>
    <w:pPr>
      <w:spacing w:line="29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DE3DC7"/>
    <w:pPr>
      <w:spacing w:line="29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DE3DC7"/>
    <w:pPr>
      <w:spacing w:line="29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DE3DC7"/>
    <w:pPr>
      <w:spacing w:line="29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DE3DC7"/>
    <w:pPr>
      <w:spacing w:line="29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DE3DC7"/>
    <w:pPr>
      <w:spacing w:line="29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DE3DC7"/>
    <w:pPr>
      <w:spacing w:line="29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DE3DC7"/>
    <w:pPr>
      <w:spacing w:line="29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DE3DC7"/>
    <w:pPr>
      <w:spacing w:line="29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DE3DC7"/>
    <w:pPr>
      <w:spacing w:line="29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DE3DC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DE3DC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DE3DC7"/>
    <w:pPr>
      <w:spacing w:line="29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DE3DC7"/>
    <w:pPr>
      <w:spacing w:line="29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DE3DC7"/>
    <w:pPr>
      <w:spacing w:line="29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DE3DC7"/>
    <w:pPr>
      <w:spacing w:line="29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DE3DC7"/>
    <w:pPr>
      <w:spacing w:line="29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DE3DC7"/>
    <w:pPr>
      <w:spacing w:line="29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DE3DC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rsid w:val="00DE3DC7"/>
    <w:rPr>
      <w:rFonts w:ascii="Courier New" w:hAnsi="Courier New" w:cs="Courier New"/>
      <w:sz w:val="20"/>
    </w:rPr>
  </w:style>
  <w:style w:type="paragraph" w:styleId="Titel">
    <w:name w:val="Title"/>
    <w:basedOn w:val="Standaard"/>
    <w:rsid w:val="00DE3DC7"/>
    <w:pPr>
      <w:spacing w:before="240" w:after="60"/>
      <w:jc w:val="center"/>
      <w:outlineLvl w:val="0"/>
    </w:pPr>
    <w:rPr>
      <w:rFonts w:cs="Arial"/>
      <w:b/>
      <w:bCs/>
      <w:kern w:val="28"/>
      <w:sz w:val="32"/>
      <w:szCs w:val="32"/>
    </w:rPr>
  </w:style>
  <w:style w:type="table" w:styleId="Verfijndetabel1">
    <w:name w:val="Table Subtle 1"/>
    <w:basedOn w:val="Standaardtabel"/>
    <w:semiHidden/>
    <w:rsid w:val="00DE3DC7"/>
    <w:pPr>
      <w:spacing w:line="29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DE3DC7"/>
    <w:pPr>
      <w:spacing w:line="29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03Kop4BoldChar">
    <w:name w:val="03_Kop4 (Bold) Char"/>
    <w:link w:val="03Kop4Bold"/>
    <w:rsid w:val="002F49D9"/>
    <w:rPr>
      <w:rFonts w:ascii="Arial" w:hAnsi="Arial"/>
      <w:b/>
      <w:spacing w:val="8"/>
      <w:sz w:val="18"/>
    </w:rPr>
  </w:style>
  <w:style w:type="paragraph" w:customStyle="1" w:styleId="06Tabelkop">
    <w:name w:val="06_Tabelkop"/>
    <w:qFormat/>
    <w:rsid w:val="002F49D9"/>
    <w:pPr>
      <w:spacing w:line="220" w:lineRule="exact"/>
    </w:pPr>
    <w:rPr>
      <w:rFonts w:ascii="Arial" w:hAnsi="Arial" w:cs="Arial"/>
      <w:b/>
      <w:bCs/>
      <w:color w:val="FFFFFF"/>
      <w:spacing w:val="6"/>
      <w:sz w:val="16"/>
      <w:szCs w:val="16"/>
    </w:rPr>
  </w:style>
  <w:style w:type="paragraph" w:customStyle="1" w:styleId="06Tabelplat">
    <w:name w:val="06_Tabel_plat"/>
    <w:qFormat/>
    <w:rsid w:val="002F49D9"/>
    <w:pPr>
      <w:spacing w:line="220" w:lineRule="exact"/>
    </w:pPr>
    <w:rPr>
      <w:rFonts w:ascii="Arial" w:hAnsi="Arial" w:cs="Arial"/>
      <w:color w:val="004BBE"/>
      <w:spacing w:val="6"/>
      <w:sz w:val="16"/>
      <w:szCs w:val="16"/>
    </w:rPr>
  </w:style>
  <w:style w:type="paragraph" w:styleId="Inhopg3">
    <w:name w:val="toc 3"/>
    <w:basedOn w:val="05Inhoud03"/>
    <w:next w:val="05Inhoud03"/>
    <w:uiPriority w:val="39"/>
    <w:rsid w:val="00FD0C6F"/>
    <w:pPr>
      <w:ind w:left="680" w:firstLine="0"/>
    </w:pPr>
  </w:style>
  <w:style w:type="paragraph" w:customStyle="1" w:styleId="05Inhoud03">
    <w:name w:val="05_Inhoud_03"/>
    <w:link w:val="05Inhoud03Char"/>
    <w:qFormat/>
    <w:rsid w:val="002F49D9"/>
    <w:pPr>
      <w:tabs>
        <w:tab w:val="left" w:pos="1276"/>
        <w:tab w:val="right" w:leader="dot" w:pos="8392"/>
      </w:tabs>
      <w:spacing w:after="120" w:line="240" w:lineRule="exact"/>
      <w:ind w:left="1276" w:hanging="567"/>
    </w:pPr>
    <w:rPr>
      <w:rFonts w:ascii="Arial" w:hAnsi="Arial"/>
      <w:noProof/>
      <w:spacing w:val="8"/>
      <w:sz w:val="16"/>
      <w:szCs w:val="16"/>
    </w:rPr>
  </w:style>
  <w:style w:type="character" w:customStyle="1" w:styleId="05Inhoud03Char">
    <w:name w:val="05_Inhoud_03 Char"/>
    <w:link w:val="05Inhoud03"/>
    <w:rsid w:val="002F49D9"/>
    <w:rPr>
      <w:rFonts w:ascii="Arial" w:hAnsi="Arial"/>
      <w:noProof/>
      <w:spacing w:val="8"/>
      <w:sz w:val="16"/>
      <w:szCs w:val="16"/>
    </w:rPr>
  </w:style>
  <w:style w:type="paragraph" w:styleId="Inhopg4">
    <w:name w:val="toc 4"/>
    <w:basedOn w:val="05Inhoud03"/>
    <w:next w:val="Standaard"/>
    <w:autoRedefine/>
    <w:semiHidden/>
    <w:rsid w:val="005E1257"/>
    <w:pPr>
      <w:ind w:left="540"/>
    </w:pPr>
  </w:style>
  <w:style w:type="character" w:customStyle="1" w:styleId="05Inhoud02Char">
    <w:name w:val="05_Inhoud_02 Char"/>
    <w:link w:val="05Inhoud02"/>
    <w:rsid w:val="002F49D9"/>
    <w:rPr>
      <w:rFonts w:ascii="Arial" w:hAnsi="Arial"/>
      <w:spacing w:val="8"/>
      <w:sz w:val="16"/>
      <w:szCs w:val="16"/>
    </w:rPr>
  </w:style>
  <w:style w:type="paragraph" w:customStyle="1" w:styleId="03Plattetekstopsombullet">
    <w:name w:val="03_Platte_tekst_opsom_bullet"/>
    <w:qFormat/>
    <w:rsid w:val="0082143F"/>
    <w:pPr>
      <w:numPr>
        <w:numId w:val="37"/>
      </w:numPr>
      <w:tabs>
        <w:tab w:val="left" w:pos="170"/>
      </w:tabs>
      <w:spacing w:line="290" w:lineRule="exact"/>
      <w:ind w:left="170" w:hanging="170"/>
    </w:pPr>
    <w:rPr>
      <w:rFonts w:ascii="Arial" w:hAnsi="Arial"/>
      <w:spacing w:val="8"/>
      <w:sz w:val="18"/>
    </w:rPr>
  </w:style>
  <w:style w:type="paragraph" w:customStyle="1" w:styleId="03Plattetekstopsomtweedeorde">
    <w:name w:val="03_Platte_tekst_opsom_tweede_orde"/>
    <w:qFormat/>
    <w:rsid w:val="0082143F"/>
    <w:pPr>
      <w:numPr>
        <w:numId w:val="38"/>
      </w:numPr>
      <w:spacing w:line="290" w:lineRule="exact"/>
      <w:ind w:left="340"/>
    </w:pPr>
    <w:rPr>
      <w:rFonts w:ascii="Arial" w:hAnsi="Arial"/>
      <w:spacing w:val="8"/>
      <w:sz w:val="18"/>
    </w:rPr>
  </w:style>
  <w:style w:type="paragraph" w:styleId="Kopvaninhoudsopgave">
    <w:name w:val="TOC Heading"/>
    <w:basedOn w:val="Kop1"/>
    <w:next w:val="Standaard"/>
    <w:uiPriority w:val="39"/>
    <w:semiHidden/>
    <w:unhideWhenUsed/>
    <w:qFormat/>
    <w:rsid w:val="002F49D9"/>
    <w:pPr>
      <w:keepLines/>
      <w:tabs>
        <w:tab w:val="clear" w:pos="1560"/>
      </w:tabs>
      <w:spacing w:before="480" w:line="276" w:lineRule="auto"/>
      <w:outlineLvl w:val="9"/>
    </w:pPr>
    <w:rPr>
      <w:rFonts w:asciiTheme="majorHAnsi" w:eastAsiaTheme="majorEastAsia" w:hAnsiTheme="majorHAnsi" w:cstheme="majorBidi"/>
      <w:bCs/>
      <w:color w:val="365F91" w:themeColor="accent1" w:themeShade="BF"/>
      <w:szCs w:val="28"/>
    </w:rPr>
  </w:style>
  <w:style w:type="character" w:customStyle="1" w:styleId="02Colofon2broodChar">
    <w:name w:val="02_Colofon2_brood Char"/>
    <w:basedOn w:val="Standaardalinea-lettertype"/>
    <w:link w:val="02Colofon2brood"/>
    <w:rsid w:val="002F49D9"/>
    <w:rPr>
      <w:rFonts w:ascii="Arial" w:hAnsi="Arial"/>
      <w:spacing w:val="8"/>
      <w:sz w:val="16"/>
      <w:szCs w:val="16"/>
    </w:rPr>
  </w:style>
  <w:style w:type="character" w:customStyle="1" w:styleId="05Inhoud01CharChar">
    <w:name w:val="05_Inhoud_01 Char Char"/>
    <w:basedOn w:val="Standaardalinea-lettertype"/>
    <w:link w:val="05Inhoud01"/>
    <w:rsid w:val="002F49D9"/>
    <w:rPr>
      <w:rFonts w:ascii="Arial" w:hAnsi="Arial"/>
      <w:spacing w:val="8"/>
      <w:sz w:val="18"/>
      <w:szCs w:val="18"/>
    </w:rPr>
  </w:style>
  <w:style w:type="paragraph" w:customStyle="1" w:styleId="03Plattetekstinspring">
    <w:name w:val="03_Platte_tekst_inspring"/>
    <w:basedOn w:val="03Plattetekst"/>
    <w:rsid w:val="00E37DD6"/>
    <w:pPr>
      <w:ind w:left="284"/>
    </w:pPr>
  </w:style>
  <w:style w:type="paragraph" w:customStyle="1" w:styleId="01RAAPbrieflopendetekst">
    <w:name w:val="01_RAAPbrief_lopende tekst"/>
    <w:link w:val="01RAAPbrieflopendetekstChar"/>
    <w:rsid w:val="009107FA"/>
    <w:pPr>
      <w:tabs>
        <w:tab w:val="left" w:pos="567"/>
        <w:tab w:val="left" w:pos="1134"/>
      </w:tabs>
      <w:spacing w:line="280" w:lineRule="exact"/>
    </w:pPr>
    <w:rPr>
      <w:rFonts w:ascii="Arial" w:hAnsi="Arial"/>
      <w:spacing w:val="8"/>
      <w:sz w:val="18"/>
    </w:rPr>
  </w:style>
  <w:style w:type="paragraph" w:customStyle="1" w:styleId="11RAAPbriefopsomming">
    <w:name w:val="11_RAAPbrief_opsomming"/>
    <w:rsid w:val="009107FA"/>
    <w:pPr>
      <w:keepLines/>
      <w:numPr>
        <w:numId w:val="39"/>
      </w:numPr>
      <w:tabs>
        <w:tab w:val="left" w:pos="227"/>
      </w:tabs>
      <w:spacing w:line="280" w:lineRule="exact"/>
      <w:ind w:left="227" w:hanging="227"/>
    </w:pPr>
    <w:rPr>
      <w:rFonts w:ascii="Arial" w:hAnsi="Arial"/>
      <w:spacing w:val="8"/>
      <w:sz w:val="18"/>
    </w:rPr>
  </w:style>
  <w:style w:type="character" w:customStyle="1" w:styleId="01RAAPbrieflopendetekstChar">
    <w:name w:val="01_RAAPbrief_lopende tekst Char"/>
    <w:basedOn w:val="Standaardalinea-lettertype"/>
    <w:link w:val="01RAAPbrieflopendetekst"/>
    <w:locked/>
    <w:rsid w:val="009107FA"/>
    <w:rPr>
      <w:rFonts w:ascii="Arial" w:hAnsi="Arial"/>
      <w:spacing w:val="8"/>
      <w:sz w:val="18"/>
    </w:rPr>
  </w:style>
  <w:style w:type="character" w:customStyle="1" w:styleId="TekstzonderopmaakChar">
    <w:name w:val="Tekst zonder opmaak Char"/>
    <w:basedOn w:val="Standaardalinea-lettertype"/>
    <w:link w:val="Tekstzonderopmaak"/>
    <w:uiPriority w:val="99"/>
    <w:locked/>
    <w:rsid w:val="009107FA"/>
    <w:rPr>
      <w:rFonts w:ascii="Courier New" w:hAnsi="Courier New" w:cs="Courier New"/>
      <w:spacing w:val="8"/>
    </w:rPr>
  </w:style>
  <w:style w:type="paragraph" w:customStyle="1" w:styleId="Default">
    <w:name w:val="Default"/>
    <w:rsid w:val="00FE0F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2886">
      <w:bodyDiv w:val="1"/>
      <w:marLeft w:val="0"/>
      <w:marRight w:val="0"/>
      <w:marTop w:val="0"/>
      <w:marBottom w:val="0"/>
      <w:divBdr>
        <w:top w:val="none" w:sz="0" w:space="0" w:color="auto"/>
        <w:left w:val="none" w:sz="0" w:space="0" w:color="auto"/>
        <w:bottom w:val="none" w:sz="0" w:space="0" w:color="auto"/>
        <w:right w:val="none" w:sz="0" w:space="0" w:color="auto"/>
      </w:divBdr>
    </w:div>
    <w:div w:id="6019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ard\Rapportage\RAAP-rapportproefsleuve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B5E3-D1F6-4875-BA7F-00F580E0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RAAP-rapportproefsleuven.dotm</Template>
  <TotalTime>378</TotalTime>
  <Pages>43</Pages>
  <Words>12488</Words>
  <Characters>73995</Characters>
  <Application>Microsoft Office Word</Application>
  <DocSecurity>0</DocSecurity>
  <Lines>616</Lines>
  <Paragraphs>172</Paragraphs>
  <ScaleCrop>false</ScaleCrop>
  <HeadingPairs>
    <vt:vector size="2" baseType="variant">
      <vt:variant>
        <vt:lpstr>Titel</vt:lpstr>
      </vt:variant>
      <vt:variant>
        <vt:i4>1</vt:i4>
      </vt:variant>
    </vt:vector>
  </HeadingPairs>
  <TitlesOfParts>
    <vt:vector size="1" baseType="lpstr">
      <vt:lpstr>Rapport Proefsleuven</vt:lpstr>
    </vt:vector>
  </TitlesOfParts>
  <Company>Archeologisch Adviesbureau RAAP</Company>
  <LinksUpToDate>false</LinksUpToDate>
  <CharactersWithSpaces>86311</CharactersWithSpaces>
  <SharedDoc>false</SharedDoc>
  <HLinks>
    <vt:vector size="150" baseType="variant">
      <vt:variant>
        <vt:i4>1966131</vt:i4>
      </vt:variant>
      <vt:variant>
        <vt:i4>146</vt:i4>
      </vt:variant>
      <vt:variant>
        <vt:i4>0</vt:i4>
      </vt:variant>
      <vt:variant>
        <vt:i4>5</vt:i4>
      </vt:variant>
      <vt:variant>
        <vt:lpwstr/>
      </vt:variant>
      <vt:variant>
        <vt:lpwstr>_Toc286223507</vt:lpwstr>
      </vt:variant>
      <vt:variant>
        <vt:i4>1966131</vt:i4>
      </vt:variant>
      <vt:variant>
        <vt:i4>140</vt:i4>
      </vt:variant>
      <vt:variant>
        <vt:i4>0</vt:i4>
      </vt:variant>
      <vt:variant>
        <vt:i4>5</vt:i4>
      </vt:variant>
      <vt:variant>
        <vt:lpwstr/>
      </vt:variant>
      <vt:variant>
        <vt:lpwstr>_Toc286223506</vt:lpwstr>
      </vt:variant>
      <vt:variant>
        <vt:i4>1966131</vt:i4>
      </vt:variant>
      <vt:variant>
        <vt:i4>134</vt:i4>
      </vt:variant>
      <vt:variant>
        <vt:i4>0</vt:i4>
      </vt:variant>
      <vt:variant>
        <vt:i4>5</vt:i4>
      </vt:variant>
      <vt:variant>
        <vt:lpwstr/>
      </vt:variant>
      <vt:variant>
        <vt:lpwstr>_Toc286223505</vt:lpwstr>
      </vt:variant>
      <vt:variant>
        <vt:i4>1966131</vt:i4>
      </vt:variant>
      <vt:variant>
        <vt:i4>128</vt:i4>
      </vt:variant>
      <vt:variant>
        <vt:i4>0</vt:i4>
      </vt:variant>
      <vt:variant>
        <vt:i4>5</vt:i4>
      </vt:variant>
      <vt:variant>
        <vt:lpwstr/>
      </vt:variant>
      <vt:variant>
        <vt:lpwstr>_Toc286223504</vt:lpwstr>
      </vt:variant>
      <vt:variant>
        <vt:i4>1966131</vt:i4>
      </vt:variant>
      <vt:variant>
        <vt:i4>122</vt:i4>
      </vt:variant>
      <vt:variant>
        <vt:i4>0</vt:i4>
      </vt:variant>
      <vt:variant>
        <vt:i4>5</vt:i4>
      </vt:variant>
      <vt:variant>
        <vt:lpwstr/>
      </vt:variant>
      <vt:variant>
        <vt:lpwstr>_Toc286223503</vt:lpwstr>
      </vt:variant>
      <vt:variant>
        <vt:i4>1966131</vt:i4>
      </vt:variant>
      <vt:variant>
        <vt:i4>116</vt:i4>
      </vt:variant>
      <vt:variant>
        <vt:i4>0</vt:i4>
      </vt:variant>
      <vt:variant>
        <vt:i4>5</vt:i4>
      </vt:variant>
      <vt:variant>
        <vt:lpwstr/>
      </vt:variant>
      <vt:variant>
        <vt:lpwstr>_Toc286223502</vt:lpwstr>
      </vt:variant>
      <vt:variant>
        <vt:i4>1966131</vt:i4>
      </vt:variant>
      <vt:variant>
        <vt:i4>110</vt:i4>
      </vt:variant>
      <vt:variant>
        <vt:i4>0</vt:i4>
      </vt:variant>
      <vt:variant>
        <vt:i4>5</vt:i4>
      </vt:variant>
      <vt:variant>
        <vt:lpwstr/>
      </vt:variant>
      <vt:variant>
        <vt:lpwstr>_Toc286223501</vt:lpwstr>
      </vt:variant>
      <vt:variant>
        <vt:i4>1966131</vt:i4>
      </vt:variant>
      <vt:variant>
        <vt:i4>104</vt:i4>
      </vt:variant>
      <vt:variant>
        <vt:i4>0</vt:i4>
      </vt:variant>
      <vt:variant>
        <vt:i4>5</vt:i4>
      </vt:variant>
      <vt:variant>
        <vt:lpwstr/>
      </vt:variant>
      <vt:variant>
        <vt:lpwstr>_Toc286223500</vt:lpwstr>
      </vt:variant>
      <vt:variant>
        <vt:i4>1507378</vt:i4>
      </vt:variant>
      <vt:variant>
        <vt:i4>98</vt:i4>
      </vt:variant>
      <vt:variant>
        <vt:i4>0</vt:i4>
      </vt:variant>
      <vt:variant>
        <vt:i4>5</vt:i4>
      </vt:variant>
      <vt:variant>
        <vt:lpwstr/>
      </vt:variant>
      <vt:variant>
        <vt:lpwstr>_Toc286223499</vt:lpwstr>
      </vt:variant>
      <vt:variant>
        <vt:i4>1507378</vt:i4>
      </vt:variant>
      <vt:variant>
        <vt:i4>92</vt:i4>
      </vt:variant>
      <vt:variant>
        <vt:i4>0</vt:i4>
      </vt:variant>
      <vt:variant>
        <vt:i4>5</vt:i4>
      </vt:variant>
      <vt:variant>
        <vt:lpwstr/>
      </vt:variant>
      <vt:variant>
        <vt:lpwstr>_Toc286223498</vt:lpwstr>
      </vt:variant>
      <vt:variant>
        <vt:i4>1507378</vt:i4>
      </vt:variant>
      <vt:variant>
        <vt:i4>86</vt:i4>
      </vt:variant>
      <vt:variant>
        <vt:i4>0</vt:i4>
      </vt:variant>
      <vt:variant>
        <vt:i4>5</vt:i4>
      </vt:variant>
      <vt:variant>
        <vt:lpwstr/>
      </vt:variant>
      <vt:variant>
        <vt:lpwstr>_Toc286223497</vt:lpwstr>
      </vt:variant>
      <vt:variant>
        <vt:i4>1507378</vt:i4>
      </vt:variant>
      <vt:variant>
        <vt:i4>80</vt:i4>
      </vt:variant>
      <vt:variant>
        <vt:i4>0</vt:i4>
      </vt:variant>
      <vt:variant>
        <vt:i4>5</vt:i4>
      </vt:variant>
      <vt:variant>
        <vt:lpwstr/>
      </vt:variant>
      <vt:variant>
        <vt:lpwstr>_Toc286223496</vt:lpwstr>
      </vt:variant>
      <vt:variant>
        <vt:i4>1507378</vt:i4>
      </vt:variant>
      <vt:variant>
        <vt:i4>74</vt:i4>
      </vt:variant>
      <vt:variant>
        <vt:i4>0</vt:i4>
      </vt:variant>
      <vt:variant>
        <vt:i4>5</vt:i4>
      </vt:variant>
      <vt:variant>
        <vt:lpwstr/>
      </vt:variant>
      <vt:variant>
        <vt:lpwstr>_Toc286223495</vt:lpwstr>
      </vt:variant>
      <vt:variant>
        <vt:i4>1507378</vt:i4>
      </vt:variant>
      <vt:variant>
        <vt:i4>68</vt:i4>
      </vt:variant>
      <vt:variant>
        <vt:i4>0</vt:i4>
      </vt:variant>
      <vt:variant>
        <vt:i4>5</vt:i4>
      </vt:variant>
      <vt:variant>
        <vt:lpwstr/>
      </vt:variant>
      <vt:variant>
        <vt:lpwstr>_Toc286223494</vt:lpwstr>
      </vt:variant>
      <vt:variant>
        <vt:i4>1507378</vt:i4>
      </vt:variant>
      <vt:variant>
        <vt:i4>62</vt:i4>
      </vt:variant>
      <vt:variant>
        <vt:i4>0</vt:i4>
      </vt:variant>
      <vt:variant>
        <vt:i4>5</vt:i4>
      </vt:variant>
      <vt:variant>
        <vt:lpwstr/>
      </vt:variant>
      <vt:variant>
        <vt:lpwstr>_Toc286223493</vt:lpwstr>
      </vt:variant>
      <vt:variant>
        <vt:i4>1507378</vt:i4>
      </vt:variant>
      <vt:variant>
        <vt:i4>56</vt:i4>
      </vt:variant>
      <vt:variant>
        <vt:i4>0</vt:i4>
      </vt:variant>
      <vt:variant>
        <vt:i4>5</vt:i4>
      </vt:variant>
      <vt:variant>
        <vt:lpwstr/>
      </vt:variant>
      <vt:variant>
        <vt:lpwstr>_Toc286223492</vt:lpwstr>
      </vt:variant>
      <vt:variant>
        <vt:i4>1507378</vt:i4>
      </vt:variant>
      <vt:variant>
        <vt:i4>50</vt:i4>
      </vt:variant>
      <vt:variant>
        <vt:i4>0</vt:i4>
      </vt:variant>
      <vt:variant>
        <vt:i4>5</vt:i4>
      </vt:variant>
      <vt:variant>
        <vt:lpwstr/>
      </vt:variant>
      <vt:variant>
        <vt:lpwstr>_Toc286223491</vt:lpwstr>
      </vt:variant>
      <vt:variant>
        <vt:i4>1507378</vt:i4>
      </vt:variant>
      <vt:variant>
        <vt:i4>44</vt:i4>
      </vt:variant>
      <vt:variant>
        <vt:i4>0</vt:i4>
      </vt:variant>
      <vt:variant>
        <vt:i4>5</vt:i4>
      </vt:variant>
      <vt:variant>
        <vt:lpwstr/>
      </vt:variant>
      <vt:variant>
        <vt:lpwstr>_Toc286223490</vt:lpwstr>
      </vt:variant>
      <vt:variant>
        <vt:i4>1441842</vt:i4>
      </vt:variant>
      <vt:variant>
        <vt:i4>38</vt:i4>
      </vt:variant>
      <vt:variant>
        <vt:i4>0</vt:i4>
      </vt:variant>
      <vt:variant>
        <vt:i4>5</vt:i4>
      </vt:variant>
      <vt:variant>
        <vt:lpwstr/>
      </vt:variant>
      <vt:variant>
        <vt:lpwstr>_Toc286223489</vt:lpwstr>
      </vt:variant>
      <vt:variant>
        <vt:i4>1441842</vt:i4>
      </vt:variant>
      <vt:variant>
        <vt:i4>32</vt:i4>
      </vt:variant>
      <vt:variant>
        <vt:i4>0</vt:i4>
      </vt:variant>
      <vt:variant>
        <vt:i4>5</vt:i4>
      </vt:variant>
      <vt:variant>
        <vt:lpwstr/>
      </vt:variant>
      <vt:variant>
        <vt:lpwstr>_Toc286223488</vt:lpwstr>
      </vt:variant>
      <vt:variant>
        <vt:i4>1441842</vt:i4>
      </vt:variant>
      <vt:variant>
        <vt:i4>26</vt:i4>
      </vt:variant>
      <vt:variant>
        <vt:i4>0</vt:i4>
      </vt:variant>
      <vt:variant>
        <vt:i4>5</vt:i4>
      </vt:variant>
      <vt:variant>
        <vt:lpwstr/>
      </vt:variant>
      <vt:variant>
        <vt:lpwstr>_Toc286223487</vt:lpwstr>
      </vt:variant>
      <vt:variant>
        <vt:i4>1441842</vt:i4>
      </vt:variant>
      <vt:variant>
        <vt:i4>20</vt:i4>
      </vt:variant>
      <vt:variant>
        <vt:i4>0</vt:i4>
      </vt:variant>
      <vt:variant>
        <vt:i4>5</vt:i4>
      </vt:variant>
      <vt:variant>
        <vt:lpwstr/>
      </vt:variant>
      <vt:variant>
        <vt:lpwstr>_Toc286223486</vt:lpwstr>
      </vt:variant>
      <vt:variant>
        <vt:i4>1441842</vt:i4>
      </vt:variant>
      <vt:variant>
        <vt:i4>14</vt:i4>
      </vt:variant>
      <vt:variant>
        <vt:i4>0</vt:i4>
      </vt:variant>
      <vt:variant>
        <vt:i4>5</vt:i4>
      </vt:variant>
      <vt:variant>
        <vt:lpwstr/>
      </vt:variant>
      <vt:variant>
        <vt:lpwstr>_Toc286223485</vt:lpwstr>
      </vt:variant>
      <vt:variant>
        <vt:i4>1441842</vt:i4>
      </vt:variant>
      <vt:variant>
        <vt:i4>8</vt:i4>
      </vt:variant>
      <vt:variant>
        <vt:i4>0</vt:i4>
      </vt:variant>
      <vt:variant>
        <vt:i4>5</vt:i4>
      </vt:variant>
      <vt:variant>
        <vt:lpwstr/>
      </vt:variant>
      <vt:variant>
        <vt:lpwstr>_Toc286223484</vt:lpwstr>
      </vt:variant>
      <vt:variant>
        <vt:i4>1441842</vt:i4>
      </vt:variant>
      <vt:variant>
        <vt:i4>2</vt:i4>
      </vt:variant>
      <vt:variant>
        <vt:i4>0</vt:i4>
      </vt:variant>
      <vt:variant>
        <vt:i4>5</vt:i4>
      </vt:variant>
      <vt:variant>
        <vt:lpwstr/>
      </vt:variant>
      <vt:variant>
        <vt:lpwstr>_Toc286223483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Proefsleuven</dc:title>
  <dc:creator>Rogier de Groot</dc:creator>
  <cp:lastModifiedBy>Frank Perk.</cp:lastModifiedBy>
  <cp:revision>9</cp:revision>
  <cp:lastPrinted>2016-01-18T16:15:00Z</cp:lastPrinted>
  <dcterms:created xsi:type="dcterms:W3CDTF">2016-01-08T09:41:00Z</dcterms:created>
  <dcterms:modified xsi:type="dcterms:W3CDTF">2016-01-18T16:39:00Z</dcterms:modified>
</cp:coreProperties>
</file>